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35dmira5o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 — CORE PLATFORM &amp; MODULAR ARCHITECTURE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long-term architecture of OSIRIS.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must be built as a platform rather than a collection of unrelated features.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should remain small, stable and independent.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should exist as modules.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fem7p42pp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Philosophy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should rarely change.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future development should happen by adding or improving modules.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long-term stability.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tightly couple business features to the Core.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m6glqa9wf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Platform Structure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provides intelligence.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 provide functionality.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u0r9ruwi2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Responsibilities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is responsible for: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lifecycle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State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Planner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Engine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Routing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Loading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Runtime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Capability Registry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Management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should never contain business-specific logic.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1db4bu3py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Responsibilities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 represent business domains.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Shopify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Etsy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modules should follow exactly the same architecture.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kcmt49gio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Rules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module should be independent.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module should contain only its own: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dependencies between modules whenever possible.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c50fog5gg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Lifecycle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module has four states.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Installed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Disabled modules should consume almost no resources.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Archived modules should not load into runtime.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kp862weta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Capability-Based Design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should never ask: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module should handle this?”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ask: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capabilities are required?”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“Create five Shorts from this video.”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 required: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Processing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Speech Recognition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Analysis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Caption Generation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automatically determines which modules provide those capabilities.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u2mf6bw21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Capability Registry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capability must be registered.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capability should define: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Workflow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Tools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Models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Cost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Runtime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 should be reusable across modules.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c28c8iymn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Plugin Architecture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future module should behave like a plugin.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a new module should require minimal modification to the Core.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hardcoded module logic.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y1j2z790s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Shared Components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 should reuse common components whenever possible.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 UI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Views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 Viewer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Viewer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duplicate reusable UI.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oqwfywob8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Shared AI Infrastructure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modules should share: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Planner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Engine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Loader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Router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Runtime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Capability Registry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Manager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should be only one implementation of each.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u6wveiowq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Isolation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project should maintain its own: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 Context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 must not interfere with each other.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wzgtyo53c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Cross Module Communication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 should communicate through the Core.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direct dependencies.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YouTube Module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Module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Publishing Module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architecture maintainable.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qfts2ioqk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Extensibility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features should be implemented as modules instead of modifying existing architecture.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 AI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Podcast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Crypto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FBA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Course Creator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AI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Finance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plug into the platform without changing the Core.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eiwvgler7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Versioning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module should maintain: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Updated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Compatibility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should track module compatibility automatically.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xe8djvbq3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Platform Quality Rules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should remain: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Predictable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Well documented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Highly reusable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logic should live inside modules.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logic should live inside the Core.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mix the two.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je9ksabr2n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Principle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continue growing for years without becoming more complicated.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should happen by adding modules.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should remain elegant, minimal and stable regardless of platform size.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