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1082B" w14:textId="49369410" w:rsidR="00B433CB" w:rsidRPr="0040069E" w:rsidRDefault="00B433CB" w:rsidP="00B433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46469"/>
          <w:kern w:val="0"/>
          <w14:ligatures w14:val="none"/>
        </w:rPr>
      </w:pPr>
      <w:r w:rsidRPr="0040069E">
        <w:rPr>
          <w:rFonts w:ascii="Segoe UI" w:eastAsia="Times New Roman" w:hAnsi="Segoe UI" w:cs="Segoe UI"/>
          <w:color w:val="646469"/>
          <w:kern w:val="0"/>
          <w14:ligatures w14:val="none"/>
        </w:rPr>
        <w:t xml:space="preserve">Repository: </w:t>
      </w:r>
      <w:hyperlink r:id="rId7" w:history="1">
        <w:r w:rsidR="00DD6A2F" w:rsidRPr="0040069E">
          <w:rPr>
            <w:rStyle w:val="Hyperlink"/>
            <w:rFonts w:ascii="Segoe UI" w:hAnsi="Segoe UI" w:cs="Segoe UI"/>
          </w:rPr>
          <w:t>https://github.com/dnguyen-1/AdventureWorks507</w:t>
        </w:r>
      </w:hyperlink>
      <w:r w:rsidR="00DD6A2F" w:rsidRPr="0040069E">
        <w:rPr>
          <w:rFonts w:ascii="Segoe UI" w:hAnsi="Segoe UI" w:cs="Segoe UI"/>
        </w:rPr>
        <w:t xml:space="preserve"> </w:t>
      </w:r>
    </w:p>
    <w:p w14:paraId="652844B2" w14:textId="4641D341" w:rsidR="00B433CB" w:rsidRPr="0040069E" w:rsidRDefault="00B433CB" w:rsidP="00B433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646469"/>
          <w:kern w:val="0"/>
          <w14:ligatures w14:val="none"/>
        </w:rPr>
      </w:pPr>
      <w:r w:rsidRPr="0040069E">
        <w:rPr>
          <w:rFonts w:ascii="Segoe UI" w:eastAsia="Times New Roman" w:hAnsi="Segoe UI" w:cs="Segoe UI"/>
          <w:b/>
          <w:bCs/>
          <w:color w:val="646469"/>
          <w:kern w:val="0"/>
          <w14:ligatures w14:val="none"/>
        </w:rPr>
        <w:t>Introduction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85"/>
        <w:gridCol w:w="6750"/>
      </w:tblGrid>
      <w:tr w:rsidR="00B433CB" w:rsidRPr="0040069E" w14:paraId="55BCAD60" w14:textId="77777777" w:rsidTr="00B433CB">
        <w:tc>
          <w:tcPr>
            <w:tcW w:w="1885" w:type="dxa"/>
          </w:tcPr>
          <w:p w14:paraId="552C288D" w14:textId="0AA2D122" w:rsidR="00B433CB" w:rsidRPr="0040069E" w:rsidRDefault="00B433CB" w:rsidP="00B433CB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646469"/>
                <w:kern w:val="0"/>
                <w14:ligatures w14:val="none"/>
              </w:rPr>
            </w:pPr>
            <w:r w:rsidRPr="0040069E">
              <w:rPr>
                <w:rFonts w:ascii="Segoe UI" w:eastAsia="Times New Roman" w:hAnsi="Segoe UI" w:cs="Segoe UI"/>
                <w:color w:val="646469"/>
                <w:kern w:val="0"/>
                <w14:ligatures w14:val="none"/>
              </w:rPr>
              <w:t>Purpose</w:t>
            </w:r>
          </w:p>
        </w:tc>
        <w:tc>
          <w:tcPr>
            <w:tcW w:w="6750" w:type="dxa"/>
          </w:tcPr>
          <w:p w14:paraId="1A1C963F" w14:textId="72B6B21F" w:rsidR="00B433CB" w:rsidRPr="0040069E" w:rsidRDefault="00DD6A2F" w:rsidP="00B433CB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646469"/>
                <w:kern w:val="0"/>
                <w14:ligatures w14:val="none"/>
              </w:rPr>
            </w:pPr>
            <w:r w:rsidRPr="0040069E">
              <w:rPr>
                <w:rFonts w:ascii="Segoe UI" w:eastAsia="Times New Roman" w:hAnsi="Segoe UI" w:cs="Segoe UI"/>
                <w:color w:val="646469"/>
                <w:kern w:val="0"/>
                <w14:ligatures w14:val="none"/>
              </w:rPr>
              <w:t xml:space="preserve">Produce an extract, transform, and load automated pipeline that enables a product to the marketing team to analyze sales </w:t>
            </w:r>
          </w:p>
        </w:tc>
      </w:tr>
      <w:tr w:rsidR="00B433CB" w:rsidRPr="0040069E" w14:paraId="2917AFF4" w14:textId="77777777" w:rsidTr="00B433CB">
        <w:tc>
          <w:tcPr>
            <w:tcW w:w="1885" w:type="dxa"/>
          </w:tcPr>
          <w:p w14:paraId="7257A7F8" w14:textId="7A8D78AA" w:rsidR="00B433CB" w:rsidRPr="0040069E" w:rsidRDefault="00B433CB" w:rsidP="00B433CB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646469"/>
                <w:kern w:val="0"/>
                <w14:ligatures w14:val="none"/>
              </w:rPr>
            </w:pPr>
            <w:r w:rsidRPr="0040069E">
              <w:rPr>
                <w:rFonts w:ascii="Segoe UI" w:eastAsia="Times New Roman" w:hAnsi="Segoe UI" w:cs="Segoe UI"/>
                <w:color w:val="646469"/>
                <w:kern w:val="0"/>
                <w14:ligatures w14:val="none"/>
              </w:rPr>
              <w:t>Scope</w:t>
            </w:r>
          </w:p>
        </w:tc>
        <w:tc>
          <w:tcPr>
            <w:tcW w:w="6750" w:type="dxa"/>
          </w:tcPr>
          <w:p w14:paraId="27D3D90B" w14:textId="4FB35C0C" w:rsidR="00B433CB" w:rsidRPr="0040069E" w:rsidRDefault="00B433CB" w:rsidP="00B433CB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646469"/>
                <w:kern w:val="0"/>
                <w14:ligatures w14:val="none"/>
              </w:rPr>
            </w:pPr>
            <w:r w:rsidRPr="0040069E">
              <w:rPr>
                <w:rFonts w:ascii="Segoe UI" w:eastAsia="Times New Roman" w:hAnsi="Segoe UI" w:cs="Segoe UI"/>
                <w:color w:val="646469"/>
                <w:kern w:val="0"/>
                <w14:ligatures w14:val="none"/>
              </w:rPr>
              <w:t xml:space="preserve">System will cover employee transactions of and details of the order and </w:t>
            </w:r>
            <w:r w:rsidR="00DD6A2F" w:rsidRPr="0040069E">
              <w:rPr>
                <w:rFonts w:ascii="Segoe UI" w:eastAsia="Times New Roman" w:hAnsi="Segoe UI" w:cs="Segoe UI"/>
                <w:color w:val="646469"/>
                <w:kern w:val="0"/>
                <w14:ligatures w14:val="none"/>
              </w:rPr>
              <w:t>product,</w:t>
            </w:r>
            <w:r w:rsidRPr="0040069E">
              <w:rPr>
                <w:rFonts w:ascii="Segoe UI" w:eastAsia="Times New Roman" w:hAnsi="Segoe UI" w:cs="Segoe UI"/>
                <w:color w:val="646469"/>
                <w:kern w:val="0"/>
                <w14:ligatures w14:val="none"/>
              </w:rPr>
              <w:t xml:space="preserve"> including order date, due date, ship date  </w:t>
            </w:r>
          </w:p>
        </w:tc>
      </w:tr>
      <w:tr w:rsidR="00B433CB" w:rsidRPr="0040069E" w14:paraId="74134559" w14:textId="77777777" w:rsidTr="00B433CB">
        <w:tc>
          <w:tcPr>
            <w:tcW w:w="1885" w:type="dxa"/>
          </w:tcPr>
          <w:p w14:paraId="7D696879" w14:textId="6CB15B6A" w:rsidR="00B433CB" w:rsidRPr="0040069E" w:rsidRDefault="00B433CB" w:rsidP="00B433CB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646469"/>
                <w:kern w:val="0"/>
                <w14:ligatures w14:val="none"/>
              </w:rPr>
            </w:pPr>
            <w:r w:rsidRPr="0040069E">
              <w:rPr>
                <w:rFonts w:ascii="Segoe UI" w:eastAsia="Times New Roman" w:hAnsi="Segoe UI" w:cs="Segoe UI"/>
                <w:color w:val="646469"/>
                <w:kern w:val="0"/>
                <w14:ligatures w14:val="none"/>
              </w:rPr>
              <w:t>Out of Scope</w:t>
            </w:r>
          </w:p>
        </w:tc>
        <w:tc>
          <w:tcPr>
            <w:tcW w:w="6750" w:type="dxa"/>
          </w:tcPr>
          <w:p w14:paraId="4FD9DD80" w14:textId="62A7ABCF" w:rsidR="00B433CB" w:rsidRPr="0040069E" w:rsidRDefault="00B433CB" w:rsidP="00B433CB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646469"/>
                <w:kern w:val="0"/>
                <w14:ligatures w14:val="none"/>
              </w:rPr>
            </w:pPr>
            <w:r w:rsidRPr="0040069E">
              <w:rPr>
                <w:rFonts w:ascii="Segoe UI" w:eastAsia="Times New Roman" w:hAnsi="Segoe UI" w:cs="Segoe UI"/>
                <w:color w:val="646469"/>
                <w:kern w:val="0"/>
                <w14:ligatures w14:val="none"/>
              </w:rPr>
              <w:t xml:space="preserve">Customer demographic data, </w:t>
            </w:r>
            <w:proofErr w:type="spellStart"/>
            <w:r w:rsidRPr="0040069E">
              <w:rPr>
                <w:rFonts w:ascii="Segoe UI" w:eastAsia="Times New Roman" w:hAnsi="Segoe UI" w:cs="Segoe UI"/>
                <w:color w:val="646469"/>
                <w:kern w:val="0"/>
                <w14:ligatures w14:val="none"/>
              </w:rPr>
              <w:t>ie</w:t>
            </w:r>
            <w:proofErr w:type="spellEnd"/>
            <w:r w:rsidRPr="0040069E">
              <w:rPr>
                <w:rFonts w:ascii="Segoe UI" w:eastAsia="Times New Roman" w:hAnsi="Segoe UI" w:cs="Segoe UI"/>
                <w:color w:val="646469"/>
                <w:kern w:val="0"/>
                <w14:ligatures w14:val="none"/>
              </w:rPr>
              <w:t>. Name, address and other attributes identifying the customer</w:t>
            </w:r>
          </w:p>
        </w:tc>
      </w:tr>
      <w:tr w:rsidR="00B433CB" w:rsidRPr="0040069E" w14:paraId="46B767E1" w14:textId="77777777" w:rsidTr="00B433CB">
        <w:tc>
          <w:tcPr>
            <w:tcW w:w="1885" w:type="dxa"/>
          </w:tcPr>
          <w:p w14:paraId="718D29B0" w14:textId="6CE466C4" w:rsidR="00B433CB" w:rsidRPr="0040069E" w:rsidRDefault="00B433CB" w:rsidP="00B433CB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646469"/>
                <w:kern w:val="0"/>
                <w14:ligatures w14:val="none"/>
              </w:rPr>
            </w:pPr>
            <w:r w:rsidRPr="0040069E">
              <w:rPr>
                <w:rFonts w:ascii="Segoe UI" w:eastAsia="Times New Roman" w:hAnsi="Segoe UI" w:cs="Segoe UI"/>
                <w:color w:val="646469"/>
                <w:kern w:val="0"/>
                <w14:ligatures w14:val="none"/>
              </w:rPr>
              <w:t>Audience</w:t>
            </w:r>
          </w:p>
        </w:tc>
        <w:tc>
          <w:tcPr>
            <w:tcW w:w="6750" w:type="dxa"/>
          </w:tcPr>
          <w:p w14:paraId="4F854510" w14:textId="74DBBF7A" w:rsidR="00B433CB" w:rsidRPr="0040069E" w:rsidRDefault="00B433CB" w:rsidP="00B433CB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646469"/>
                <w:kern w:val="0"/>
                <w14:ligatures w14:val="none"/>
              </w:rPr>
            </w:pPr>
            <w:r w:rsidRPr="0040069E">
              <w:rPr>
                <w:rFonts w:ascii="Segoe UI" w:eastAsia="Times New Roman" w:hAnsi="Segoe UI" w:cs="Segoe UI"/>
                <w:color w:val="646469"/>
                <w:kern w:val="0"/>
                <w14:ligatures w14:val="none"/>
              </w:rPr>
              <w:t>Business intelligence developers, operational analyst, production leaders, and sales leaders</w:t>
            </w:r>
          </w:p>
        </w:tc>
      </w:tr>
      <w:tr w:rsidR="00DD6A2F" w:rsidRPr="0040069E" w14:paraId="23B3DD2B" w14:textId="77777777" w:rsidTr="00B433CB">
        <w:tc>
          <w:tcPr>
            <w:tcW w:w="1885" w:type="dxa"/>
          </w:tcPr>
          <w:p w14:paraId="4021B1B3" w14:textId="7908D191" w:rsidR="00DD6A2F" w:rsidRPr="0040069E" w:rsidRDefault="00DD6A2F" w:rsidP="00B433CB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646469"/>
                <w:kern w:val="0"/>
                <w14:ligatures w14:val="none"/>
              </w:rPr>
            </w:pPr>
            <w:r w:rsidRPr="0040069E">
              <w:rPr>
                <w:rFonts w:ascii="Segoe UI" w:eastAsia="Times New Roman" w:hAnsi="Segoe UI" w:cs="Segoe UI"/>
                <w:color w:val="646469"/>
                <w:kern w:val="0"/>
                <w14:ligatures w14:val="none"/>
              </w:rPr>
              <w:t>Contributors:</w:t>
            </w:r>
          </w:p>
        </w:tc>
        <w:tc>
          <w:tcPr>
            <w:tcW w:w="6750" w:type="dxa"/>
          </w:tcPr>
          <w:p w14:paraId="4F74BF4B" w14:textId="77777777" w:rsidR="00DD6A2F" w:rsidRPr="0040069E" w:rsidRDefault="00DD6A2F" w:rsidP="00DD6A2F">
            <w:pPr>
              <w:pStyle w:val="NoSpacing"/>
              <w:rPr>
                <w:rFonts w:ascii="Segoe UI" w:hAnsi="Segoe UI" w:cs="Segoe UI"/>
              </w:rPr>
            </w:pPr>
            <w:r w:rsidRPr="0040069E">
              <w:rPr>
                <w:rFonts w:ascii="Segoe UI" w:hAnsi="Segoe UI" w:cs="Segoe UI"/>
              </w:rPr>
              <w:t>Gabriel</w:t>
            </w:r>
          </w:p>
          <w:p w14:paraId="1DA9E339" w14:textId="77777777" w:rsidR="00DD6A2F" w:rsidRPr="0040069E" w:rsidRDefault="00DD6A2F" w:rsidP="00DD6A2F">
            <w:pPr>
              <w:pStyle w:val="NoSpacing"/>
              <w:rPr>
                <w:rFonts w:ascii="Segoe UI" w:hAnsi="Segoe UI" w:cs="Segoe UI"/>
              </w:rPr>
            </w:pPr>
            <w:r w:rsidRPr="0040069E">
              <w:rPr>
                <w:rFonts w:ascii="Segoe UI" w:hAnsi="Segoe UI" w:cs="Segoe UI"/>
              </w:rPr>
              <w:t>Jorge</w:t>
            </w:r>
          </w:p>
          <w:p w14:paraId="67AAEF86" w14:textId="49FF6311" w:rsidR="00DD6A2F" w:rsidRPr="0040069E" w:rsidRDefault="00DD6A2F" w:rsidP="00DD6A2F">
            <w:pPr>
              <w:pStyle w:val="NoSpacing"/>
              <w:rPr>
                <w:rFonts w:ascii="Segoe UI" w:hAnsi="Segoe UI" w:cs="Segoe UI"/>
              </w:rPr>
            </w:pPr>
            <w:r w:rsidRPr="0040069E">
              <w:rPr>
                <w:rFonts w:ascii="Segoe UI" w:hAnsi="Segoe UI" w:cs="Segoe UI"/>
              </w:rPr>
              <w:t>Duy Nguyen</w:t>
            </w:r>
          </w:p>
        </w:tc>
      </w:tr>
    </w:tbl>
    <w:p w14:paraId="6DC11614" w14:textId="77777777" w:rsidR="00B433CB" w:rsidRPr="0040069E" w:rsidRDefault="00B433CB">
      <w:pPr>
        <w:rPr>
          <w:rFonts w:ascii="Segoe UI" w:hAnsi="Segoe UI" w:cs="Segoe UI"/>
        </w:rPr>
      </w:pPr>
    </w:p>
    <w:p w14:paraId="2D016D60" w14:textId="3E6CC4A7" w:rsidR="008A613F" w:rsidRPr="0040069E" w:rsidRDefault="00B433CB">
      <w:pPr>
        <w:rPr>
          <w:rFonts w:ascii="Segoe UI" w:hAnsi="Segoe UI" w:cs="Segoe UI"/>
          <w:b/>
          <w:bCs/>
        </w:rPr>
      </w:pPr>
      <w:r w:rsidRPr="0040069E">
        <w:rPr>
          <w:rFonts w:ascii="Segoe UI" w:hAnsi="Segoe UI" w:cs="Segoe UI"/>
          <w:b/>
          <w:bCs/>
        </w:rPr>
        <w:t>System Overview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85"/>
        <w:gridCol w:w="6750"/>
      </w:tblGrid>
      <w:tr w:rsidR="00B433CB" w:rsidRPr="0040069E" w14:paraId="54F09DFD" w14:textId="77777777" w:rsidTr="002C5358">
        <w:tc>
          <w:tcPr>
            <w:tcW w:w="1885" w:type="dxa"/>
          </w:tcPr>
          <w:p w14:paraId="63729BC5" w14:textId="36005960" w:rsidR="00B433CB" w:rsidRPr="0040069E" w:rsidRDefault="00B433CB" w:rsidP="002C535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646469"/>
                <w:kern w:val="0"/>
                <w14:ligatures w14:val="none"/>
              </w:rPr>
            </w:pPr>
            <w:r w:rsidRPr="0040069E">
              <w:rPr>
                <w:rFonts w:ascii="Segoe UI" w:eastAsia="Times New Roman" w:hAnsi="Segoe UI" w:cs="Segoe UI"/>
                <w:color w:val="646469"/>
                <w:kern w:val="0"/>
                <w14:ligatures w14:val="none"/>
              </w:rPr>
              <w:t>Description</w:t>
            </w:r>
          </w:p>
        </w:tc>
        <w:tc>
          <w:tcPr>
            <w:tcW w:w="6750" w:type="dxa"/>
          </w:tcPr>
          <w:p w14:paraId="1B7B4CA5" w14:textId="477FB7B4" w:rsidR="00B433CB" w:rsidRPr="0040069E" w:rsidRDefault="00B433CB" w:rsidP="002C535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646469"/>
                <w:kern w:val="0"/>
                <w14:ligatures w14:val="none"/>
              </w:rPr>
            </w:pPr>
            <w:r w:rsidRPr="0040069E">
              <w:rPr>
                <w:rFonts w:ascii="Segoe UI" w:eastAsia="Times New Roman" w:hAnsi="Segoe UI" w:cs="Segoe UI"/>
                <w:color w:val="646469"/>
                <w:kern w:val="0"/>
                <w14:ligatures w14:val="none"/>
              </w:rPr>
              <w:t>Data sources from customer transactions created by employees</w:t>
            </w:r>
          </w:p>
          <w:p w14:paraId="64380A50" w14:textId="77777777" w:rsidR="00B433CB" w:rsidRPr="0040069E" w:rsidRDefault="00B433CB" w:rsidP="002C535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646469"/>
                <w:kern w:val="0"/>
                <w14:ligatures w14:val="none"/>
              </w:rPr>
            </w:pPr>
          </w:p>
        </w:tc>
      </w:tr>
      <w:tr w:rsidR="00B433CB" w:rsidRPr="0040069E" w14:paraId="3848247B" w14:textId="77777777" w:rsidTr="00B433CB">
        <w:trPr>
          <w:trHeight w:val="1493"/>
        </w:trPr>
        <w:tc>
          <w:tcPr>
            <w:tcW w:w="1885" w:type="dxa"/>
          </w:tcPr>
          <w:p w14:paraId="2DE9E793" w14:textId="629D84E8" w:rsidR="00B433CB" w:rsidRPr="0040069E" w:rsidRDefault="00B433CB" w:rsidP="00B433CB">
            <w:pPr>
              <w:pStyle w:val="NoSpacing"/>
              <w:rPr>
                <w:rFonts w:ascii="Segoe UI" w:hAnsi="Segoe UI" w:cs="Segoe UI"/>
              </w:rPr>
            </w:pPr>
            <w:r w:rsidRPr="0040069E">
              <w:rPr>
                <w:rFonts w:ascii="Segoe UI" w:hAnsi="Segoe UI" w:cs="Segoe UI"/>
              </w:rPr>
              <w:t>Key Features</w:t>
            </w:r>
          </w:p>
        </w:tc>
        <w:tc>
          <w:tcPr>
            <w:tcW w:w="6750" w:type="dxa"/>
          </w:tcPr>
          <w:p w14:paraId="7DCC4EC2" w14:textId="77777777" w:rsidR="00DD6A2F" w:rsidRPr="0040069E" w:rsidRDefault="00DD6A2F" w:rsidP="00DD6A2F">
            <w:pPr>
              <w:pStyle w:val="NoSpacing"/>
              <w:rPr>
                <w:rFonts w:ascii="Segoe UI" w:hAnsi="Segoe UI" w:cs="Segoe UI"/>
              </w:rPr>
            </w:pPr>
            <w:r w:rsidRPr="0040069E">
              <w:rPr>
                <w:rFonts w:ascii="Segoe UI" w:hAnsi="Segoe UI" w:cs="Segoe UI"/>
              </w:rPr>
              <w:t>Key features include tables on:</w:t>
            </w:r>
          </w:p>
          <w:p w14:paraId="06E2E92E" w14:textId="4C4B3F68" w:rsidR="00DD6A2F" w:rsidRPr="0040069E" w:rsidRDefault="00DD6A2F" w:rsidP="0040069E">
            <w:pPr>
              <w:pStyle w:val="NoSpacing"/>
              <w:numPr>
                <w:ilvl w:val="0"/>
                <w:numId w:val="4"/>
              </w:numPr>
              <w:ind w:left="360"/>
              <w:rPr>
                <w:rFonts w:ascii="Segoe UI" w:hAnsi="Segoe UI" w:cs="Segoe UI"/>
              </w:rPr>
            </w:pPr>
            <w:r w:rsidRPr="0040069E">
              <w:rPr>
                <w:rStyle w:val="Strong"/>
                <w:rFonts w:ascii="Segoe UI" w:hAnsi="Segoe UI" w:cs="Segoe UI"/>
                <w:color w:val="1F2328"/>
              </w:rPr>
              <w:t>Customers</w:t>
            </w:r>
            <w:r w:rsidRPr="0040069E">
              <w:rPr>
                <w:rFonts w:ascii="Segoe UI" w:hAnsi="Segoe UI" w:cs="Segoe UI"/>
                <w:color w:val="1F2328"/>
              </w:rPr>
              <w:br/>
              <w:t>Holds customer data such as names, addresses, and contact information.</w:t>
            </w:r>
          </w:p>
          <w:p w14:paraId="4A183BD6" w14:textId="77777777" w:rsidR="00DD6A2F" w:rsidRPr="0040069E" w:rsidRDefault="00DD6A2F" w:rsidP="0040069E">
            <w:pPr>
              <w:numPr>
                <w:ilvl w:val="0"/>
                <w:numId w:val="3"/>
              </w:numPr>
              <w:spacing w:before="60" w:after="100" w:afterAutospacing="1"/>
              <w:ind w:left="360"/>
              <w:rPr>
                <w:rFonts w:ascii="Segoe UI" w:hAnsi="Segoe UI" w:cs="Segoe UI"/>
                <w:color w:val="1F2328"/>
              </w:rPr>
            </w:pPr>
            <w:proofErr w:type="spellStart"/>
            <w:r w:rsidRPr="0040069E">
              <w:rPr>
                <w:rStyle w:val="Strong"/>
                <w:rFonts w:ascii="Segoe UI" w:hAnsi="Segoe UI" w:cs="Segoe UI"/>
                <w:color w:val="1F2328"/>
              </w:rPr>
              <w:t>SalesOrderDetail</w:t>
            </w:r>
            <w:proofErr w:type="spellEnd"/>
            <w:r w:rsidRPr="0040069E">
              <w:rPr>
                <w:rFonts w:ascii="Segoe UI" w:hAnsi="Segoe UI" w:cs="Segoe UI"/>
                <w:color w:val="1F2328"/>
              </w:rPr>
              <w:br/>
              <w:t>Represents line items for sales orders (product, quantity, price, etc.).</w:t>
            </w:r>
          </w:p>
          <w:p w14:paraId="1EBC6E71" w14:textId="77777777" w:rsidR="00DD6A2F" w:rsidRPr="0040069E" w:rsidRDefault="00DD6A2F" w:rsidP="0040069E">
            <w:pPr>
              <w:numPr>
                <w:ilvl w:val="0"/>
                <w:numId w:val="3"/>
              </w:numPr>
              <w:spacing w:before="60" w:after="100" w:afterAutospacing="1"/>
              <w:ind w:left="360"/>
              <w:rPr>
                <w:rFonts w:ascii="Segoe UI" w:hAnsi="Segoe UI" w:cs="Segoe UI"/>
                <w:color w:val="1F2328"/>
              </w:rPr>
            </w:pPr>
            <w:proofErr w:type="spellStart"/>
            <w:r w:rsidRPr="0040069E">
              <w:rPr>
                <w:rStyle w:val="Strong"/>
                <w:rFonts w:ascii="Segoe UI" w:hAnsi="Segoe UI" w:cs="Segoe UI"/>
                <w:color w:val="1F2328"/>
              </w:rPr>
              <w:t>SalesTerritory</w:t>
            </w:r>
            <w:proofErr w:type="spellEnd"/>
            <w:r w:rsidRPr="0040069E">
              <w:rPr>
                <w:rFonts w:ascii="Segoe UI" w:hAnsi="Segoe UI" w:cs="Segoe UI"/>
                <w:color w:val="1F2328"/>
              </w:rPr>
              <w:br/>
              <w:t>Defines geographical or market segments (e.g., regions) to facilitate sales analytics.</w:t>
            </w:r>
          </w:p>
          <w:p w14:paraId="3DE59588" w14:textId="77777777" w:rsidR="00DD6A2F" w:rsidRPr="0040069E" w:rsidRDefault="00DD6A2F" w:rsidP="0040069E">
            <w:pPr>
              <w:numPr>
                <w:ilvl w:val="0"/>
                <w:numId w:val="3"/>
              </w:numPr>
              <w:spacing w:before="60" w:after="100" w:afterAutospacing="1"/>
              <w:ind w:left="360"/>
              <w:rPr>
                <w:rFonts w:ascii="Segoe UI" w:hAnsi="Segoe UI" w:cs="Segoe UI"/>
                <w:color w:val="1F2328"/>
              </w:rPr>
            </w:pPr>
            <w:proofErr w:type="spellStart"/>
            <w:r w:rsidRPr="0040069E">
              <w:rPr>
                <w:rStyle w:val="Strong"/>
                <w:rFonts w:ascii="Segoe UI" w:hAnsi="Segoe UI" w:cs="Segoe UI"/>
                <w:color w:val="1F2328"/>
              </w:rPr>
              <w:t>PurchaseOrderHeader</w:t>
            </w:r>
            <w:proofErr w:type="spellEnd"/>
            <w:r w:rsidRPr="0040069E">
              <w:rPr>
                <w:rFonts w:ascii="Segoe UI" w:hAnsi="Segoe UI" w:cs="Segoe UI"/>
                <w:color w:val="1F2328"/>
              </w:rPr>
              <w:br/>
              <w:t>Stores high-level information about each purchase order (e.g., vendor, order date, status).</w:t>
            </w:r>
          </w:p>
          <w:p w14:paraId="2BA649E4" w14:textId="77777777" w:rsidR="00DD6A2F" w:rsidRPr="0040069E" w:rsidRDefault="00DD6A2F" w:rsidP="0040069E">
            <w:pPr>
              <w:numPr>
                <w:ilvl w:val="0"/>
                <w:numId w:val="3"/>
              </w:numPr>
              <w:spacing w:before="60" w:after="100" w:afterAutospacing="1"/>
              <w:ind w:left="360"/>
              <w:rPr>
                <w:rFonts w:ascii="Segoe UI" w:hAnsi="Segoe UI" w:cs="Segoe UI"/>
                <w:color w:val="1F2328"/>
              </w:rPr>
            </w:pPr>
            <w:proofErr w:type="spellStart"/>
            <w:r w:rsidRPr="0040069E">
              <w:rPr>
                <w:rStyle w:val="Strong"/>
                <w:rFonts w:ascii="Segoe UI" w:hAnsi="Segoe UI" w:cs="Segoe UI"/>
                <w:color w:val="1F2328"/>
              </w:rPr>
              <w:t>PurchaseOrderDetail</w:t>
            </w:r>
            <w:proofErr w:type="spellEnd"/>
            <w:r w:rsidRPr="0040069E">
              <w:rPr>
                <w:rFonts w:ascii="Segoe UI" w:hAnsi="Segoe UI" w:cs="Segoe UI"/>
                <w:color w:val="1F2328"/>
              </w:rPr>
              <w:br/>
              <w:t>Contains line-item details for each purchase order (e.g., product, quantity, cost).</w:t>
            </w:r>
          </w:p>
          <w:p w14:paraId="256D6E3F" w14:textId="77777777" w:rsidR="00DD6A2F" w:rsidRPr="0040069E" w:rsidRDefault="00DD6A2F" w:rsidP="00DD6A2F">
            <w:pPr>
              <w:numPr>
                <w:ilvl w:val="0"/>
                <w:numId w:val="3"/>
              </w:numPr>
              <w:spacing w:before="60" w:after="100" w:afterAutospacing="1"/>
              <w:rPr>
                <w:rFonts w:ascii="Segoe UI" w:hAnsi="Segoe UI" w:cs="Segoe UI"/>
                <w:color w:val="1F2328"/>
              </w:rPr>
            </w:pPr>
            <w:proofErr w:type="spellStart"/>
            <w:r w:rsidRPr="0040069E">
              <w:rPr>
                <w:rStyle w:val="Strong"/>
                <w:rFonts w:ascii="Segoe UI" w:hAnsi="Segoe UI" w:cs="Segoe UI"/>
                <w:color w:val="1F2328"/>
              </w:rPr>
              <w:lastRenderedPageBreak/>
              <w:t>ShipMethod</w:t>
            </w:r>
            <w:proofErr w:type="spellEnd"/>
            <w:r w:rsidRPr="0040069E">
              <w:rPr>
                <w:rFonts w:ascii="Segoe UI" w:hAnsi="Segoe UI" w:cs="Segoe UI"/>
                <w:color w:val="1F2328"/>
              </w:rPr>
              <w:br/>
              <w:t>Enumerates shipping/carrier methods for orders, enabling logistics and cost analysis.</w:t>
            </w:r>
          </w:p>
          <w:p w14:paraId="0165C521" w14:textId="34F950AB" w:rsidR="00DD6A2F" w:rsidRPr="0040069E" w:rsidRDefault="00DD6A2F" w:rsidP="00DD6A2F">
            <w:pPr>
              <w:pStyle w:val="NoSpacing"/>
              <w:ind w:left="720"/>
              <w:rPr>
                <w:rFonts w:ascii="Segoe UI" w:hAnsi="Segoe UI" w:cs="Segoe UI"/>
              </w:rPr>
            </w:pPr>
          </w:p>
        </w:tc>
      </w:tr>
    </w:tbl>
    <w:p w14:paraId="4702A86F" w14:textId="77777777" w:rsidR="004358B9" w:rsidRPr="0040069E" w:rsidRDefault="004358B9">
      <w:pPr>
        <w:rPr>
          <w:rFonts w:ascii="Segoe UI" w:hAnsi="Segoe UI" w:cs="Segoe UI"/>
        </w:rPr>
      </w:pPr>
    </w:p>
    <w:p w14:paraId="445699E1" w14:textId="1F314702" w:rsidR="00B433CB" w:rsidRPr="0040069E" w:rsidRDefault="00B433CB">
      <w:pPr>
        <w:rPr>
          <w:rFonts w:ascii="Segoe UI" w:hAnsi="Segoe UI" w:cs="Segoe UI"/>
          <w:b/>
          <w:bCs/>
        </w:rPr>
      </w:pPr>
      <w:r w:rsidRPr="0040069E">
        <w:rPr>
          <w:rFonts w:ascii="Segoe UI" w:hAnsi="Segoe UI" w:cs="Segoe UI"/>
          <w:b/>
          <w:bCs/>
        </w:rPr>
        <w:t>Architecture and Data Design</w:t>
      </w:r>
    </w:p>
    <w:p w14:paraId="6B7C8D88" w14:textId="407DDD09" w:rsidR="00B433CB" w:rsidRPr="0040069E" w:rsidRDefault="00B433CB">
      <w:pPr>
        <w:rPr>
          <w:rFonts w:ascii="Segoe UI" w:hAnsi="Segoe UI" w:cs="Segoe UI"/>
        </w:rPr>
      </w:pPr>
      <w:r w:rsidRPr="0040069E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171DC2" wp14:editId="35D7F182">
                <wp:simplePos x="0" y="0"/>
                <wp:positionH relativeFrom="column">
                  <wp:posOffset>1760493</wp:posOffset>
                </wp:positionH>
                <wp:positionV relativeFrom="paragraph">
                  <wp:posOffset>319220</wp:posOffset>
                </wp:positionV>
                <wp:extent cx="1041721" cy="914400"/>
                <wp:effectExtent l="0" t="0" r="12700" b="12700"/>
                <wp:wrapNone/>
                <wp:docPr id="1106542551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721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71D14" w14:textId="77777777" w:rsidR="00B433CB" w:rsidRDefault="00B433CB" w:rsidP="00B433CB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171DC2" id="Rounded Rectangle 2" o:spid="_x0000_s1026" style="position:absolute;margin-left:138.6pt;margin-top:25.15pt;width:82.05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" fillcolor="#156082 [3204]" strokecolor="#030e13 [484]" strokeweight="1pt">
                <v:stroke joinstyle="miter"/>
                <v:textbox>
                  <w:txbxContent>
                    <w:p w14:paraId="77C71D14" w14:textId="77777777" w:rsidR="00B433CB" w:rsidRDefault="00B433CB" w:rsidP="00B433CB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E821433" w14:textId="294D4323" w:rsidR="00B433CB" w:rsidRPr="0040069E" w:rsidRDefault="00B433CB">
      <w:pPr>
        <w:rPr>
          <w:rFonts w:ascii="Segoe UI" w:hAnsi="Segoe UI" w:cs="Segoe UI"/>
        </w:rPr>
      </w:pPr>
      <w:r w:rsidRPr="0040069E">
        <w:rPr>
          <w:rFonts w:ascii="Segoe UI" w:hAnsi="Segoe UI" w:cs="Segoe UI"/>
        </w:rPr>
        <w:t xml:space="preserve">        </w:t>
      </w:r>
      <w:r w:rsidRPr="0040069E">
        <w:rPr>
          <w:rFonts w:ascii="Segoe UI" w:hAnsi="Segoe UI" w:cs="Segoe UI"/>
          <w:noProof/>
        </w:rPr>
        <w:drawing>
          <wp:inline distT="0" distB="0" distL="0" distR="0" wp14:anchorId="47514696" wp14:editId="140DBB11">
            <wp:extent cx="914400" cy="914400"/>
            <wp:effectExtent l="0" t="0" r="0" b="0"/>
            <wp:docPr id="1326080213" name="Graphic 1" descr="Databa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080213" name="Graphic 1326080213" descr="Database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CB94" w14:textId="45566D0B" w:rsidR="00B433CB" w:rsidRPr="0040069E" w:rsidRDefault="00B433CB">
      <w:pPr>
        <w:rPr>
          <w:rFonts w:ascii="Segoe UI" w:hAnsi="Segoe UI" w:cs="Segoe UI"/>
        </w:rPr>
      </w:pPr>
      <w:proofErr w:type="spellStart"/>
      <w:r w:rsidRPr="0040069E">
        <w:rPr>
          <w:rFonts w:ascii="Segoe UI" w:hAnsi="Segoe UI" w:cs="Segoe UI"/>
        </w:rPr>
        <w:t>AdventureWorks.sql</w:t>
      </w:r>
      <w:proofErr w:type="spellEnd"/>
    </w:p>
    <w:p w14:paraId="5CBBA7B0" w14:textId="77777777" w:rsidR="00DD6A2F" w:rsidRPr="0040069E" w:rsidRDefault="00DD6A2F" w:rsidP="00DD6A2F">
      <w:pPr>
        <w:rPr>
          <w:rFonts w:ascii="Segoe UI" w:hAnsi="Segoe UI" w:cs="Segoe UI"/>
          <w:b/>
          <w:bCs/>
        </w:rPr>
      </w:pPr>
    </w:p>
    <w:p w14:paraId="17BCE0C1" w14:textId="2F50C871" w:rsidR="00DD6A2F" w:rsidRPr="0040069E" w:rsidRDefault="00DD6A2F" w:rsidP="00DD6A2F">
      <w:pPr>
        <w:rPr>
          <w:rFonts w:ascii="Segoe UI" w:hAnsi="Segoe UI" w:cs="Segoe UI"/>
          <w:b/>
          <w:bCs/>
        </w:rPr>
      </w:pPr>
      <w:r w:rsidRPr="0040069E">
        <w:rPr>
          <w:rFonts w:ascii="Segoe UI" w:hAnsi="Segoe UI" w:cs="Segoe UI"/>
          <w:b/>
          <w:bCs/>
        </w:rPr>
        <w:t>Report Design</w:t>
      </w:r>
    </w:p>
    <w:p w14:paraId="6EC4EBE1" w14:textId="77777777" w:rsidR="00DD6A2F" w:rsidRPr="0040069E" w:rsidRDefault="00DD6A2F">
      <w:pPr>
        <w:rPr>
          <w:rFonts w:ascii="Segoe UI" w:hAnsi="Segoe UI" w:cs="Segoe UI"/>
        </w:rPr>
      </w:pPr>
    </w:p>
    <w:p w14:paraId="72C29021" w14:textId="14EEA4C4" w:rsidR="00B433CB" w:rsidRPr="0040069E" w:rsidRDefault="00B433CB">
      <w:pPr>
        <w:rPr>
          <w:rFonts w:ascii="Segoe UI" w:hAnsi="Segoe UI" w:cs="Segoe UI"/>
        </w:rPr>
      </w:pPr>
      <w:r w:rsidRPr="0040069E">
        <w:rPr>
          <w:rFonts w:ascii="Segoe UI" w:hAnsi="Segoe UI" w:cs="Segoe UI"/>
        </w:rPr>
        <w:t>Security, Performance, and Limitations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85"/>
        <w:gridCol w:w="6750"/>
      </w:tblGrid>
      <w:tr w:rsidR="00DD6A2F" w:rsidRPr="0040069E" w14:paraId="77B9BF49" w14:textId="77777777" w:rsidTr="002C5358">
        <w:tc>
          <w:tcPr>
            <w:tcW w:w="1885" w:type="dxa"/>
          </w:tcPr>
          <w:p w14:paraId="22769B96" w14:textId="24F69BFB" w:rsidR="00DD6A2F" w:rsidRPr="0040069E" w:rsidRDefault="00DD6A2F" w:rsidP="002C535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646469"/>
                <w:kern w:val="0"/>
                <w14:ligatures w14:val="none"/>
              </w:rPr>
            </w:pPr>
            <w:r w:rsidRPr="0040069E">
              <w:rPr>
                <w:rFonts w:ascii="Segoe UI" w:eastAsia="Times New Roman" w:hAnsi="Segoe UI" w:cs="Segoe UI"/>
                <w:color w:val="646469"/>
                <w:kern w:val="0"/>
                <w14:ligatures w14:val="none"/>
              </w:rPr>
              <w:t>References</w:t>
            </w:r>
          </w:p>
        </w:tc>
        <w:tc>
          <w:tcPr>
            <w:tcW w:w="6750" w:type="dxa"/>
          </w:tcPr>
          <w:p w14:paraId="3B3B946C" w14:textId="032C9D58" w:rsidR="00DD6A2F" w:rsidRPr="0040069E" w:rsidRDefault="00DD6A2F" w:rsidP="00DD6A2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646469"/>
                <w:kern w:val="0"/>
                <w14:ligatures w14:val="none"/>
              </w:rPr>
            </w:pPr>
            <w:r w:rsidRPr="0040069E">
              <w:rPr>
                <w:rFonts w:ascii="Segoe UI" w:eastAsia="Times New Roman" w:hAnsi="Segoe UI" w:cs="Segoe UI"/>
                <w:color w:val="646469"/>
                <w:kern w:val="0"/>
                <w14:ligatures w14:val="none"/>
              </w:rPr>
              <w:t xml:space="preserve">[I used generative AI to </w:t>
            </w:r>
            <w:proofErr w:type="gramStart"/>
            <w:r w:rsidRPr="0040069E">
              <w:rPr>
                <w:rFonts w:ascii="Segoe UI" w:eastAsia="Times New Roman" w:hAnsi="Segoe UI" w:cs="Segoe UI"/>
                <w:color w:val="646469"/>
                <w:kern w:val="0"/>
                <w14:ligatures w14:val="none"/>
              </w:rPr>
              <w:t>debug  and</w:t>
            </w:r>
            <w:proofErr w:type="gramEnd"/>
            <w:r w:rsidRPr="0040069E">
              <w:rPr>
                <w:rFonts w:ascii="Segoe UI" w:eastAsia="Times New Roman" w:hAnsi="Segoe UI" w:cs="Segoe UI"/>
                <w:color w:val="646469"/>
                <w:kern w:val="0"/>
                <w14:ligatures w14:val="none"/>
              </w:rPr>
              <w:t xml:space="preserve"> information from the Microsoft repository, we should probably provide a reference]</w:t>
            </w:r>
          </w:p>
        </w:tc>
      </w:tr>
      <w:tr w:rsidR="00B433CB" w:rsidRPr="0040069E" w14:paraId="0A111AC5" w14:textId="77777777" w:rsidTr="002C5358">
        <w:tc>
          <w:tcPr>
            <w:tcW w:w="1885" w:type="dxa"/>
          </w:tcPr>
          <w:p w14:paraId="38447D44" w14:textId="399A37E6" w:rsidR="00B433CB" w:rsidRPr="0040069E" w:rsidRDefault="00DD6A2F" w:rsidP="002C535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646469"/>
                <w:kern w:val="0"/>
                <w14:ligatures w14:val="none"/>
              </w:rPr>
            </w:pPr>
            <w:r w:rsidRPr="0040069E">
              <w:rPr>
                <w:rFonts w:ascii="Segoe UI" w:eastAsia="Times New Roman" w:hAnsi="Segoe UI" w:cs="Segoe UI"/>
                <w:color w:val="646469"/>
                <w:kern w:val="0"/>
                <w14:ligatures w14:val="none"/>
              </w:rPr>
              <w:t>Security</w:t>
            </w:r>
          </w:p>
        </w:tc>
        <w:tc>
          <w:tcPr>
            <w:tcW w:w="6750" w:type="dxa"/>
          </w:tcPr>
          <w:p w14:paraId="5C176F2E" w14:textId="76F4F5CA" w:rsidR="00B433CB" w:rsidRPr="0040069E" w:rsidRDefault="00DD6A2F" w:rsidP="00DD6A2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646469"/>
                <w:kern w:val="0"/>
                <w14:ligatures w14:val="none"/>
              </w:rPr>
            </w:pPr>
            <w:r w:rsidRPr="0040069E">
              <w:rPr>
                <w:rFonts w:ascii="Segoe UI" w:eastAsia="Times New Roman" w:hAnsi="Segoe UI" w:cs="Segoe UI"/>
                <w:color w:val="646469"/>
                <w:kern w:val="0"/>
                <w14:ligatures w14:val="none"/>
              </w:rPr>
              <w:t xml:space="preserve">[@jorge can you </w:t>
            </w:r>
            <w:proofErr w:type="spellStart"/>
            <w:r w:rsidRPr="0040069E">
              <w:rPr>
                <w:rFonts w:ascii="Segoe UI" w:eastAsia="Times New Roman" w:hAnsi="Segoe UI" w:cs="Segoe UI"/>
                <w:color w:val="646469"/>
                <w:kern w:val="0"/>
                <w14:ligatures w14:val="none"/>
              </w:rPr>
              <w:t>sribe</w:t>
            </w:r>
            <w:proofErr w:type="spellEnd"/>
            <w:r w:rsidRPr="0040069E">
              <w:rPr>
                <w:rFonts w:ascii="Segoe UI" w:eastAsia="Times New Roman" w:hAnsi="Segoe UI" w:cs="Segoe UI"/>
                <w:color w:val="646469"/>
                <w:kern w:val="0"/>
                <w14:ligatures w14:val="none"/>
              </w:rPr>
              <w:t xml:space="preserve"> something on the security]</w:t>
            </w:r>
          </w:p>
        </w:tc>
      </w:tr>
      <w:tr w:rsidR="00B433CB" w:rsidRPr="0040069E" w14:paraId="5DC93683" w14:textId="77777777" w:rsidTr="002C5358">
        <w:trPr>
          <w:trHeight w:val="1493"/>
        </w:trPr>
        <w:tc>
          <w:tcPr>
            <w:tcW w:w="1885" w:type="dxa"/>
          </w:tcPr>
          <w:p w14:paraId="4D3CAFFD" w14:textId="7D3C4421" w:rsidR="00B433CB" w:rsidRPr="0040069E" w:rsidRDefault="00DD6A2F" w:rsidP="002C5358">
            <w:pPr>
              <w:pStyle w:val="NoSpacing"/>
              <w:rPr>
                <w:rFonts w:ascii="Segoe UI" w:hAnsi="Segoe UI" w:cs="Segoe UI"/>
              </w:rPr>
            </w:pPr>
            <w:r w:rsidRPr="0040069E">
              <w:rPr>
                <w:rFonts w:ascii="Segoe UI" w:hAnsi="Segoe UI" w:cs="Segoe UI"/>
              </w:rPr>
              <w:t>Future improvements and Current limitations</w:t>
            </w:r>
          </w:p>
        </w:tc>
        <w:tc>
          <w:tcPr>
            <w:tcW w:w="6750" w:type="dxa"/>
          </w:tcPr>
          <w:p w14:paraId="2DE0609B" w14:textId="77777777" w:rsidR="00DD6A2F" w:rsidRPr="00DD6A2F" w:rsidRDefault="00DD6A2F" w:rsidP="00DD6A2F">
            <w:pPr>
              <w:pStyle w:val="NoSpacing"/>
              <w:numPr>
                <w:ilvl w:val="0"/>
                <w:numId w:val="5"/>
              </w:numPr>
              <w:rPr>
                <w:rFonts w:ascii="Segoe UI" w:hAnsi="Segoe UI" w:cs="Segoe UI"/>
              </w:rPr>
            </w:pPr>
            <w:r w:rsidRPr="00DD6A2F">
              <w:rPr>
                <w:rFonts w:ascii="Segoe UI" w:hAnsi="Segoe UI" w:cs="Segoe UI"/>
              </w:rPr>
              <w:t>Scalability:</w:t>
            </w:r>
          </w:p>
          <w:p w14:paraId="13E6E1B8" w14:textId="77777777" w:rsidR="00DD6A2F" w:rsidRPr="00DD6A2F" w:rsidRDefault="00DD6A2F" w:rsidP="00DD6A2F">
            <w:pPr>
              <w:pStyle w:val="NoSpacing"/>
              <w:numPr>
                <w:ilvl w:val="1"/>
                <w:numId w:val="5"/>
              </w:numPr>
              <w:rPr>
                <w:rFonts w:ascii="Segoe UI" w:hAnsi="Segoe UI" w:cs="Segoe UI"/>
              </w:rPr>
            </w:pPr>
            <w:r w:rsidRPr="00DD6A2F">
              <w:rPr>
                <w:rFonts w:ascii="Segoe UI" w:hAnsi="Segoe UI" w:cs="Segoe UI"/>
              </w:rPr>
              <w:t>Partition large tables or implement data archiving for older records.</w:t>
            </w:r>
          </w:p>
          <w:p w14:paraId="1B6E074B" w14:textId="77777777" w:rsidR="00DD6A2F" w:rsidRPr="00DD6A2F" w:rsidRDefault="00DD6A2F" w:rsidP="00DD6A2F">
            <w:pPr>
              <w:pStyle w:val="NoSpacing"/>
              <w:numPr>
                <w:ilvl w:val="0"/>
                <w:numId w:val="5"/>
              </w:numPr>
              <w:rPr>
                <w:rFonts w:ascii="Segoe UI" w:hAnsi="Segoe UI" w:cs="Segoe UI"/>
              </w:rPr>
            </w:pPr>
            <w:r w:rsidRPr="00DD6A2F">
              <w:rPr>
                <w:rFonts w:ascii="Segoe UI" w:hAnsi="Segoe UI" w:cs="Segoe UI"/>
              </w:rPr>
              <w:t>Cloud Integration:</w:t>
            </w:r>
          </w:p>
          <w:p w14:paraId="671A8B9B" w14:textId="77777777" w:rsidR="00DD6A2F" w:rsidRPr="00DD6A2F" w:rsidRDefault="00DD6A2F" w:rsidP="00DD6A2F">
            <w:pPr>
              <w:pStyle w:val="NoSpacing"/>
              <w:numPr>
                <w:ilvl w:val="1"/>
                <w:numId w:val="5"/>
              </w:numPr>
              <w:rPr>
                <w:rFonts w:ascii="Segoe UI" w:hAnsi="Segoe UI" w:cs="Segoe UI"/>
              </w:rPr>
            </w:pPr>
            <w:r w:rsidRPr="00DD6A2F">
              <w:rPr>
                <w:rFonts w:ascii="Segoe UI" w:hAnsi="Segoe UI" w:cs="Segoe UI"/>
              </w:rPr>
              <w:t>Migrate the MySQL instances to AWS RDS, Azure Database for MySQL, or GCP Cloud SQL.</w:t>
            </w:r>
          </w:p>
          <w:p w14:paraId="006A9E77" w14:textId="77777777" w:rsidR="00DD6A2F" w:rsidRPr="00DD6A2F" w:rsidRDefault="00DD6A2F" w:rsidP="00DD6A2F">
            <w:pPr>
              <w:pStyle w:val="NoSpacing"/>
              <w:numPr>
                <w:ilvl w:val="0"/>
                <w:numId w:val="5"/>
              </w:numPr>
              <w:rPr>
                <w:rFonts w:ascii="Segoe UI" w:hAnsi="Segoe UI" w:cs="Segoe UI"/>
              </w:rPr>
            </w:pPr>
            <w:r w:rsidRPr="00DD6A2F">
              <w:rPr>
                <w:rFonts w:ascii="Segoe UI" w:hAnsi="Segoe UI" w:cs="Segoe UI"/>
              </w:rPr>
              <w:t>CI/CD:</w:t>
            </w:r>
          </w:p>
          <w:p w14:paraId="154DF6F4" w14:textId="77777777" w:rsidR="00DD6A2F" w:rsidRPr="00DD6A2F" w:rsidRDefault="00DD6A2F" w:rsidP="00DD6A2F">
            <w:pPr>
              <w:pStyle w:val="NoSpacing"/>
              <w:numPr>
                <w:ilvl w:val="1"/>
                <w:numId w:val="5"/>
              </w:numPr>
              <w:rPr>
                <w:rFonts w:ascii="Segoe UI" w:hAnsi="Segoe UI" w:cs="Segoe UI"/>
              </w:rPr>
            </w:pPr>
            <w:r w:rsidRPr="00DD6A2F">
              <w:rPr>
                <w:rFonts w:ascii="Segoe UI" w:hAnsi="Segoe UI" w:cs="Segoe UI"/>
              </w:rPr>
              <w:t>Automate schema changes and data loading via a continuous integration pipeline (e.g., GitHub Actions).</w:t>
            </w:r>
          </w:p>
          <w:p w14:paraId="6B079933" w14:textId="77777777" w:rsidR="00DD6A2F" w:rsidRPr="00DD6A2F" w:rsidRDefault="00DD6A2F" w:rsidP="00DD6A2F">
            <w:pPr>
              <w:pStyle w:val="NoSpacing"/>
              <w:numPr>
                <w:ilvl w:val="0"/>
                <w:numId w:val="5"/>
              </w:numPr>
              <w:rPr>
                <w:rFonts w:ascii="Segoe UI" w:hAnsi="Segoe UI" w:cs="Segoe UI"/>
              </w:rPr>
            </w:pPr>
            <w:r w:rsidRPr="00DD6A2F">
              <w:rPr>
                <w:rFonts w:ascii="Segoe UI" w:hAnsi="Segoe UI" w:cs="Segoe UI"/>
              </w:rPr>
              <w:t>Data Governance &amp; Quality:</w:t>
            </w:r>
          </w:p>
          <w:p w14:paraId="1D8D2577" w14:textId="77777777" w:rsidR="00DD6A2F" w:rsidRPr="00DD6A2F" w:rsidRDefault="00DD6A2F" w:rsidP="00DD6A2F">
            <w:pPr>
              <w:pStyle w:val="NoSpacing"/>
              <w:numPr>
                <w:ilvl w:val="1"/>
                <w:numId w:val="5"/>
              </w:numPr>
              <w:rPr>
                <w:rFonts w:ascii="Segoe UI" w:hAnsi="Segoe UI" w:cs="Segoe UI"/>
              </w:rPr>
            </w:pPr>
            <w:r w:rsidRPr="00DD6A2F">
              <w:rPr>
                <w:rFonts w:ascii="Segoe UI" w:hAnsi="Segoe UI" w:cs="Segoe UI"/>
              </w:rPr>
              <w:lastRenderedPageBreak/>
              <w:t>Implement validation rules and data quality checks within the pipeline.</w:t>
            </w:r>
          </w:p>
          <w:p w14:paraId="22F9A204" w14:textId="7E5A456A" w:rsidR="00B433CB" w:rsidRPr="0040069E" w:rsidRDefault="00B433CB" w:rsidP="002C5358">
            <w:pPr>
              <w:pStyle w:val="NoSpacing"/>
              <w:rPr>
                <w:rFonts w:ascii="Segoe UI" w:hAnsi="Segoe UI" w:cs="Segoe UI"/>
              </w:rPr>
            </w:pPr>
          </w:p>
        </w:tc>
      </w:tr>
    </w:tbl>
    <w:p w14:paraId="50E6908E" w14:textId="77777777" w:rsidR="00B433CB" w:rsidRPr="0040069E" w:rsidRDefault="00B433CB">
      <w:pPr>
        <w:rPr>
          <w:rFonts w:ascii="Segoe UI" w:hAnsi="Segoe UI" w:cs="Segoe UI"/>
        </w:rPr>
      </w:pPr>
    </w:p>
    <w:sectPr w:rsidR="00B433CB" w:rsidRPr="0040069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9630E8" w14:textId="77777777" w:rsidR="00CB57D6" w:rsidRDefault="00CB57D6" w:rsidP="00B433CB">
      <w:pPr>
        <w:spacing w:after="0" w:line="240" w:lineRule="auto"/>
      </w:pPr>
      <w:r>
        <w:separator/>
      </w:r>
    </w:p>
  </w:endnote>
  <w:endnote w:type="continuationSeparator" w:id="0">
    <w:p w14:paraId="2E736362" w14:textId="77777777" w:rsidR="00CB57D6" w:rsidRDefault="00CB57D6" w:rsidP="00B43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5851E1" w14:textId="3E13DA0E" w:rsidR="00B433CB" w:rsidRDefault="00B433CB">
    <w:pPr>
      <w:pStyle w:val="Footer"/>
    </w:pPr>
    <w:r>
      <w:ptab w:relativeTo="margin" w:alignment="center" w:leader="none"/>
    </w:r>
    <w:r>
      <w:ptab w:relativeTo="margin" w:alignment="right" w:leader="none"/>
    </w:r>
    <w:r>
      <w:t>Document Control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5689B8" w14:textId="77777777" w:rsidR="00CB57D6" w:rsidRDefault="00CB57D6" w:rsidP="00B433CB">
      <w:pPr>
        <w:spacing w:after="0" w:line="240" w:lineRule="auto"/>
      </w:pPr>
      <w:r>
        <w:separator/>
      </w:r>
    </w:p>
  </w:footnote>
  <w:footnote w:type="continuationSeparator" w:id="0">
    <w:p w14:paraId="111CEAEE" w14:textId="77777777" w:rsidR="00CB57D6" w:rsidRDefault="00CB57D6" w:rsidP="00B43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AA6953" w14:textId="549DA26B" w:rsidR="00B433CB" w:rsidRDefault="00B433CB">
    <w:pPr>
      <w:pStyle w:val="Header"/>
    </w:pPr>
    <w:r>
      <w:t xml:space="preserve">Software Design Document - </w:t>
    </w:r>
    <w:proofErr w:type="spellStart"/>
    <w:r>
      <w:t>AdventureWorks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E0F0D"/>
    <w:multiLevelType w:val="hybridMultilevel"/>
    <w:tmpl w:val="1B86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A1CBE"/>
    <w:multiLevelType w:val="multilevel"/>
    <w:tmpl w:val="98742D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378C2875"/>
    <w:multiLevelType w:val="hybridMultilevel"/>
    <w:tmpl w:val="8F485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A3776"/>
    <w:multiLevelType w:val="multilevel"/>
    <w:tmpl w:val="F10E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0B197D"/>
    <w:multiLevelType w:val="multilevel"/>
    <w:tmpl w:val="0E10D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8489166">
    <w:abstractNumId w:val="4"/>
  </w:num>
  <w:num w:numId="2" w16cid:durableId="1762949374">
    <w:abstractNumId w:val="0"/>
  </w:num>
  <w:num w:numId="3" w16cid:durableId="485169105">
    <w:abstractNumId w:val="3"/>
  </w:num>
  <w:num w:numId="4" w16cid:durableId="737895795">
    <w:abstractNumId w:val="2"/>
  </w:num>
  <w:num w:numId="5" w16cid:durableId="913127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8B9"/>
    <w:rsid w:val="000F4BE3"/>
    <w:rsid w:val="002607EC"/>
    <w:rsid w:val="00266DF5"/>
    <w:rsid w:val="0040069E"/>
    <w:rsid w:val="004358B9"/>
    <w:rsid w:val="005D65AB"/>
    <w:rsid w:val="008A613F"/>
    <w:rsid w:val="00B433CB"/>
    <w:rsid w:val="00CB57D6"/>
    <w:rsid w:val="00DD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492E4"/>
  <w15:chartTrackingRefBased/>
  <w15:docId w15:val="{7940D4B5-D2C0-214C-A056-77B9CF6A6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8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8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8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8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8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8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8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8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8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8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8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8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8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35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4358B9"/>
  </w:style>
  <w:style w:type="character" w:styleId="Emphasis">
    <w:name w:val="Emphasis"/>
    <w:basedOn w:val="DefaultParagraphFont"/>
    <w:uiPriority w:val="20"/>
    <w:qFormat/>
    <w:rsid w:val="004358B9"/>
    <w:rPr>
      <w:i/>
      <w:iCs/>
    </w:rPr>
  </w:style>
  <w:style w:type="table" w:styleId="TableGrid">
    <w:name w:val="Table Grid"/>
    <w:basedOn w:val="TableNormal"/>
    <w:uiPriority w:val="39"/>
    <w:rsid w:val="00B43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433C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B433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3C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43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3CB"/>
  </w:style>
  <w:style w:type="paragraph" w:styleId="Footer">
    <w:name w:val="footer"/>
    <w:basedOn w:val="Normal"/>
    <w:link w:val="FooterChar"/>
    <w:uiPriority w:val="99"/>
    <w:unhideWhenUsed/>
    <w:rsid w:val="00B43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3CB"/>
  </w:style>
  <w:style w:type="paragraph" w:styleId="NoSpacing">
    <w:name w:val="No Spacing"/>
    <w:uiPriority w:val="1"/>
    <w:qFormat/>
    <w:rsid w:val="00B433CB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D6A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0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nguyen-1/AdventureWorks50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Duy Nguyen</cp:lastModifiedBy>
  <cp:revision>3</cp:revision>
  <dcterms:created xsi:type="dcterms:W3CDTF">2025-02-20T16:23:00Z</dcterms:created>
  <dcterms:modified xsi:type="dcterms:W3CDTF">2025-02-20T16:24:00Z</dcterms:modified>
</cp:coreProperties>
</file>