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6A7C" w14:textId="7E9BCB5D" w:rsidR="004C7A29" w:rsidRDefault="004C7A29" w:rsidP="00B72487">
      <w:pPr>
        <w:rPr>
          <w:sz w:val="18"/>
          <w:lang w:val="en-US"/>
        </w:rPr>
      </w:pPr>
      <w:r w:rsidRPr="00E34953">
        <w:rPr>
          <w:b/>
          <w:sz w:val="18"/>
          <w:lang w:val="en-US"/>
        </w:rPr>
        <w:t>Line cooks</w:t>
      </w:r>
      <w:r w:rsidRPr="00CB763B">
        <w:rPr>
          <w:sz w:val="18"/>
          <w:lang w:val="en-US"/>
        </w:rPr>
        <w:t xml:space="preserve"> can even intercept the order and relay </w:t>
      </w:r>
      <w:hyperlink r:id="rId5" w:history="1">
        <w:r w:rsidRPr="00676418">
          <w:rPr>
            <w:rStyle w:val="Hyperlink"/>
            <w:sz w:val="18"/>
            <w:lang w:val="en-US"/>
          </w:rPr>
          <w:t>inquiries</w:t>
        </w:r>
      </w:hyperlink>
      <w:r w:rsidRPr="00CB763B">
        <w:rPr>
          <w:sz w:val="18"/>
          <w:lang w:val="en-US"/>
        </w:rPr>
        <w:t xml:space="preserve"> back to the waiter who can then ask the patron. This way, confusion and sent-back orders can be kept to a minimum while delighting the guests with your attention to detail. All devices sport an easy-to-use touch interface and report back to a central management console which gives your management unique and aggregated insights into the day-to-day operations.</w:t>
      </w:r>
    </w:p>
    <w:p w14:paraId="39D5B9C7" w14:textId="516653DF" w:rsidR="00484831" w:rsidRPr="00FA4375" w:rsidRDefault="00FF7435" w:rsidP="00B72487">
      <w:pPr>
        <w:rPr>
          <w:rStyle w:val="Hyperlink"/>
          <w:sz w:val="18"/>
          <w:lang w:val="en-US"/>
        </w:rPr>
      </w:pPr>
      <w:hyperlink r:id="rId6" w:history="1">
        <w:r w:rsidR="00484831" w:rsidRPr="007F324D">
          <w:rPr>
            <w:rStyle w:val="Hyperlink"/>
            <w:sz w:val="18"/>
            <w:lang w:val="en-US"/>
          </w:rPr>
          <w:t>Internal Link</w:t>
        </w:r>
        <w:r w:rsidR="009F376F" w:rsidRPr="007F324D">
          <w:rPr>
            <w:rStyle w:val="Hyperlink"/>
            <w:sz w:val="18"/>
            <w:lang w:val="en-US"/>
          </w:rPr>
          <w:t>(Valid)</w:t>
        </w:r>
      </w:hyperlink>
    </w:p>
    <w:p w14:paraId="23D38F7F" w14:textId="4ED47D27" w:rsidR="009F376F" w:rsidRPr="00FA4375" w:rsidRDefault="00FF7435" w:rsidP="00B72487">
      <w:pPr>
        <w:rPr>
          <w:sz w:val="18"/>
          <w:lang w:val="en-US"/>
        </w:rPr>
      </w:pPr>
      <w:hyperlink r:id="rId7" w:history="1">
        <w:proofErr w:type="spellStart"/>
        <w:r w:rsidR="009F376F" w:rsidRPr="00FA4375">
          <w:rPr>
            <w:rStyle w:val="Hyperlink"/>
            <w:sz w:val="18"/>
            <w:lang w:val="en-US"/>
          </w:rPr>
          <w:t>InternalLink</w:t>
        </w:r>
        <w:proofErr w:type="spellEnd"/>
        <w:r w:rsidR="009F376F" w:rsidRPr="00FA4375">
          <w:rPr>
            <w:rStyle w:val="Hyperlink"/>
            <w:sz w:val="18"/>
            <w:lang w:val="en-US"/>
          </w:rPr>
          <w:t xml:space="preserve"> (Invalid)</w:t>
        </w:r>
      </w:hyperlink>
    </w:p>
    <w:p w14:paraId="25CF3F54" w14:textId="7EA0EECA" w:rsidR="00F550B0" w:rsidRPr="00FA4375" w:rsidRDefault="00FA4375" w:rsidP="00B72487">
      <w:pPr>
        <w:rPr>
          <w:sz w:val="18"/>
          <w:lang w:val="sv-SE"/>
        </w:rPr>
      </w:pPr>
      <w:r>
        <w:rPr>
          <w:noProof/>
          <w:sz w:val="18"/>
          <w:lang w:val="sv-SE"/>
        </w:rPr>
        <w:drawing>
          <wp:inline distT="0" distB="0" distL="0" distR="0" wp14:anchorId="7EF5C27A" wp14:editId="12CB0A7B">
            <wp:extent cx="5760720" cy="3828415"/>
            <wp:effectExtent l="0" t="0" r="5080" b="0"/>
            <wp:docPr id="5" name="Picture 5" descr="A person preparing food in a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king Perfec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14:paraId="5EA007AA" w14:textId="7128B54B" w:rsidR="004C7A29" w:rsidRDefault="004C7A29" w:rsidP="00B72487">
      <w:pPr>
        <w:rPr>
          <w:sz w:val="18"/>
          <w:lang w:val="en-US"/>
        </w:rPr>
      </w:pPr>
      <w:r w:rsidRPr="008E6C4F">
        <w:rPr>
          <w:b/>
          <w:sz w:val="18"/>
          <w:lang w:val="en-US"/>
        </w:rPr>
        <w:t>Productivity</w:t>
      </w:r>
      <w:r w:rsidRPr="00CB763B">
        <w:rPr>
          <w:sz w:val="18"/>
          <w:lang w:val="en-US"/>
        </w:rPr>
        <w:t xml:space="preserve"> and experience enhancements are made possible by </w:t>
      </w:r>
      <w:r w:rsidRPr="008E6C4F">
        <w:rPr>
          <w:b/>
          <w:sz w:val="18"/>
          <w:lang w:val="en-US"/>
        </w:rPr>
        <w:t>Chef Corp. Integrated Technology</w:t>
      </w:r>
      <w:r w:rsidRPr="00CB763B">
        <w:rPr>
          <w:sz w:val="18"/>
          <w:lang w:val="en-US"/>
        </w:rPr>
        <w:t xml:space="preserve"> for a Seamless Guest Experience. This interconnected system of handheld ordering and payment devices as well as kitchen order display and inquire devices enables your kitchen staff to go to work while the order is still being placed.</w:t>
      </w:r>
    </w:p>
    <w:tbl>
      <w:tblPr>
        <w:tblStyle w:val="TableGrid"/>
        <w:tblW w:w="0" w:type="auto"/>
        <w:tblLook w:val="04A0" w:firstRow="1" w:lastRow="0" w:firstColumn="1" w:lastColumn="0" w:noHBand="0" w:noVBand="1"/>
      </w:tblPr>
      <w:tblGrid>
        <w:gridCol w:w="3020"/>
        <w:gridCol w:w="3021"/>
        <w:gridCol w:w="3021"/>
      </w:tblGrid>
      <w:tr w:rsidR="00D54B2F" w14:paraId="4D4F96BA" w14:textId="77777777" w:rsidTr="00D54B2F">
        <w:tc>
          <w:tcPr>
            <w:tcW w:w="3020" w:type="dxa"/>
          </w:tcPr>
          <w:p w14:paraId="173D740B" w14:textId="2C3C48C9" w:rsidR="00D54B2F" w:rsidRDefault="00D54B2F" w:rsidP="00B72487">
            <w:pPr>
              <w:rPr>
                <w:sz w:val="18"/>
                <w:lang w:val="en-US"/>
              </w:rPr>
            </w:pPr>
            <w:r>
              <w:rPr>
                <w:sz w:val="18"/>
                <w:lang w:val="en-US"/>
              </w:rPr>
              <w:t>T</w:t>
            </w:r>
            <w:r>
              <w:rPr>
                <w:lang w:val="en-US"/>
              </w:rPr>
              <w:t>his</w:t>
            </w:r>
          </w:p>
        </w:tc>
        <w:tc>
          <w:tcPr>
            <w:tcW w:w="3021" w:type="dxa"/>
          </w:tcPr>
          <w:p w14:paraId="2B99851E" w14:textId="480EC98E" w:rsidR="00D54B2F" w:rsidRDefault="00D54B2F" w:rsidP="00B72487">
            <w:pPr>
              <w:rPr>
                <w:sz w:val="18"/>
                <w:lang w:val="en-US"/>
              </w:rPr>
            </w:pPr>
            <w:r>
              <w:rPr>
                <w:sz w:val="18"/>
                <w:lang w:val="en-US"/>
              </w:rPr>
              <w:t>I</w:t>
            </w:r>
            <w:r>
              <w:rPr>
                <w:lang w:val="en-US"/>
              </w:rPr>
              <w:t>s</w:t>
            </w:r>
          </w:p>
        </w:tc>
        <w:tc>
          <w:tcPr>
            <w:tcW w:w="3021" w:type="dxa"/>
          </w:tcPr>
          <w:p w14:paraId="3B948F70" w14:textId="38F4D47C" w:rsidR="00D54B2F" w:rsidRDefault="00D54B2F" w:rsidP="00B72487">
            <w:pPr>
              <w:rPr>
                <w:sz w:val="18"/>
                <w:lang w:val="en-US"/>
              </w:rPr>
            </w:pPr>
            <w:r>
              <w:rPr>
                <w:sz w:val="18"/>
                <w:lang w:val="en-US"/>
              </w:rPr>
              <w:t>A</w:t>
            </w:r>
          </w:p>
        </w:tc>
      </w:tr>
      <w:tr w:rsidR="00D54B2F" w14:paraId="49E43448" w14:textId="77777777" w:rsidTr="00D54B2F">
        <w:tc>
          <w:tcPr>
            <w:tcW w:w="3020" w:type="dxa"/>
          </w:tcPr>
          <w:p w14:paraId="01562BA6" w14:textId="74823CD0" w:rsidR="00D54B2F" w:rsidRDefault="00D54B2F" w:rsidP="00B72487">
            <w:pPr>
              <w:rPr>
                <w:sz w:val="18"/>
                <w:lang w:val="en-US"/>
              </w:rPr>
            </w:pPr>
            <w:r>
              <w:rPr>
                <w:sz w:val="18"/>
                <w:lang w:val="en-US"/>
              </w:rPr>
              <w:t>V</w:t>
            </w:r>
            <w:r>
              <w:rPr>
                <w:lang w:val="en-US"/>
              </w:rPr>
              <w:t>ery</w:t>
            </w:r>
          </w:p>
        </w:tc>
        <w:tc>
          <w:tcPr>
            <w:tcW w:w="3021" w:type="dxa"/>
          </w:tcPr>
          <w:p w14:paraId="61D53D1E" w14:textId="39EE523E" w:rsidR="00D54B2F" w:rsidRDefault="00D54B2F" w:rsidP="00B72487">
            <w:pPr>
              <w:rPr>
                <w:sz w:val="18"/>
                <w:lang w:val="en-US"/>
              </w:rPr>
            </w:pPr>
            <w:r>
              <w:rPr>
                <w:sz w:val="18"/>
                <w:lang w:val="en-US"/>
              </w:rPr>
              <w:t>Exiting</w:t>
            </w:r>
          </w:p>
        </w:tc>
        <w:tc>
          <w:tcPr>
            <w:tcW w:w="3021" w:type="dxa"/>
          </w:tcPr>
          <w:p w14:paraId="4C96A27B" w14:textId="3CBC88B7" w:rsidR="00D54B2F" w:rsidRDefault="00D54B2F" w:rsidP="00B72487">
            <w:pPr>
              <w:rPr>
                <w:sz w:val="18"/>
                <w:lang w:val="en-US"/>
              </w:rPr>
            </w:pPr>
            <w:r>
              <w:rPr>
                <w:sz w:val="18"/>
                <w:lang w:val="en-US"/>
              </w:rPr>
              <w:t>table</w:t>
            </w:r>
          </w:p>
        </w:tc>
      </w:tr>
    </w:tbl>
    <w:p w14:paraId="486A98B7" w14:textId="324EAF9A" w:rsidR="00D54B2F" w:rsidRDefault="00D54B2F" w:rsidP="00D54B2F">
      <w:pPr>
        <w:rPr>
          <w:sz w:val="18"/>
          <w:lang w:val="en-US"/>
        </w:rPr>
      </w:pPr>
      <w:r>
        <w:rPr>
          <w:sz w:val="18"/>
          <w:lang w:val="en-US"/>
        </w:rPr>
        <w:t>This is an unordered list</w:t>
      </w:r>
    </w:p>
    <w:p w14:paraId="0FB37254" w14:textId="4C133D83" w:rsidR="00D54B2F" w:rsidRDefault="00D54B2F" w:rsidP="00D54B2F">
      <w:pPr>
        <w:pStyle w:val="ListParagraph"/>
        <w:numPr>
          <w:ilvl w:val="0"/>
          <w:numId w:val="2"/>
        </w:numPr>
        <w:rPr>
          <w:sz w:val="18"/>
          <w:lang w:val="en-US"/>
        </w:rPr>
      </w:pPr>
      <w:r>
        <w:rPr>
          <w:sz w:val="18"/>
          <w:lang w:val="en-US"/>
        </w:rPr>
        <w:t>Green</w:t>
      </w:r>
    </w:p>
    <w:p w14:paraId="192BA2DC" w14:textId="0EF96D0C" w:rsidR="00D54B2F" w:rsidRDefault="00D54B2F" w:rsidP="00D54B2F">
      <w:pPr>
        <w:pStyle w:val="ListParagraph"/>
        <w:numPr>
          <w:ilvl w:val="0"/>
          <w:numId w:val="2"/>
        </w:numPr>
        <w:rPr>
          <w:sz w:val="18"/>
          <w:lang w:val="en-US"/>
        </w:rPr>
      </w:pPr>
      <w:r>
        <w:rPr>
          <w:sz w:val="18"/>
          <w:lang w:val="en-US"/>
        </w:rPr>
        <w:t>Yellow</w:t>
      </w:r>
    </w:p>
    <w:p w14:paraId="11D923DA" w14:textId="1BC1865F" w:rsidR="00D54B2F" w:rsidRDefault="00D54B2F" w:rsidP="00D54B2F">
      <w:pPr>
        <w:pStyle w:val="ListParagraph"/>
        <w:numPr>
          <w:ilvl w:val="0"/>
          <w:numId w:val="2"/>
        </w:numPr>
        <w:rPr>
          <w:sz w:val="18"/>
          <w:lang w:val="en-US"/>
        </w:rPr>
      </w:pPr>
      <w:r>
        <w:rPr>
          <w:sz w:val="18"/>
          <w:lang w:val="en-US"/>
        </w:rPr>
        <w:t>Blue</w:t>
      </w:r>
    </w:p>
    <w:p w14:paraId="6A4CABEC" w14:textId="3D25D629" w:rsidR="00D54B2F" w:rsidRDefault="00D54B2F" w:rsidP="00D54B2F">
      <w:pPr>
        <w:rPr>
          <w:sz w:val="18"/>
          <w:lang w:val="en-US"/>
        </w:rPr>
      </w:pPr>
      <w:r>
        <w:rPr>
          <w:sz w:val="18"/>
          <w:lang w:val="en-US"/>
        </w:rPr>
        <w:t>This is an ordered list</w:t>
      </w:r>
    </w:p>
    <w:p w14:paraId="6F95C054" w14:textId="5AF05AA5" w:rsidR="00D54B2F" w:rsidRDefault="00D54B2F" w:rsidP="00D54B2F">
      <w:pPr>
        <w:pStyle w:val="ListParagraph"/>
        <w:numPr>
          <w:ilvl w:val="0"/>
          <w:numId w:val="3"/>
        </w:numPr>
        <w:rPr>
          <w:sz w:val="18"/>
          <w:lang w:val="en-US"/>
        </w:rPr>
      </w:pPr>
      <w:r>
        <w:rPr>
          <w:sz w:val="18"/>
          <w:lang w:val="en-US"/>
        </w:rPr>
        <w:t>One</w:t>
      </w:r>
    </w:p>
    <w:p w14:paraId="51D25823" w14:textId="3C00DC62" w:rsidR="00D54B2F" w:rsidRDefault="00D54B2F" w:rsidP="00D54B2F">
      <w:pPr>
        <w:pStyle w:val="ListParagraph"/>
        <w:numPr>
          <w:ilvl w:val="0"/>
          <w:numId w:val="3"/>
        </w:numPr>
        <w:rPr>
          <w:sz w:val="18"/>
          <w:lang w:val="en-US"/>
        </w:rPr>
      </w:pPr>
      <w:r>
        <w:rPr>
          <w:sz w:val="18"/>
          <w:lang w:val="en-US"/>
        </w:rPr>
        <w:t>Two</w:t>
      </w:r>
    </w:p>
    <w:p w14:paraId="0813773E" w14:textId="6218A430" w:rsidR="00D54B2F" w:rsidRDefault="00D54B2F" w:rsidP="00D54B2F">
      <w:pPr>
        <w:pStyle w:val="ListParagraph"/>
        <w:numPr>
          <w:ilvl w:val="0"/>
          <w:numId w:val="3"/>
        </w:numPr>
        <w:rPr>
          <w:sz w:val="18"/>
          <w:lang w:val="en-US"/>
        </w:rPr>
      </w:pPr>
      <w:r>
        <w:rPr>
          <w:sz w:val="18"/>
          <w:lang w:val="en-US"/>
        </w:rPr>
        <w:t>Three</w:t>
      </w:r>
    </w:p>
    <w:p w14:paraId="665FBC32" w14:textId="77777777" w:rsidR="00D54B2F" w:rsidRPr="00D54B2F" w:rsidRDefault="00D54B2F" w:rsidP="00D54B2F">
      <w:pPr>
        <w:rPr>
          <w:sz w:val="18"/>
          <w:lang w:val="en-US"/>
        </w:rPr>
      </w:pPr>
    </w:p>
    <w:p w14:paraId="3444C0AC" w14:textId="4CA047BF" w:rsidR="006F2F5F" w:rsidRPr="00CB763B" w:rsidRDefault="006F2F5F" w:rsidP="00B72487">
      <w:pPr>
        <w:rPr>
          <w:sz w:val="18"/>
          <w:lang w:val="en-US"/>
        </w:rPr>
      </w:pPr>
      <w:r>
        <w:rPr>
          <w:noProof/>
          <w:lang w:eastAsia="de-DE"/>
        </w:rPr>
        <w:lastRenderedPageBreak/>
        <w:drawing>
          <wp:inline distT="0" distB="0" distL="0" distR="0" wp14:anchorId="3BED4C3E" wp14:editId="1992C8E8">
            <wp:extent cx="4282970" cy="4655127"/>
            <wp:effectExtent l="0" t="0" r="3810" b="0"/>
            <wp:docPr id="1" name="Grafik 3" descr="C:\Users\oheyden\Dropbox\Solution Architects Global\Salesdemo Content and Flows\Content\CM8 Brand Site (7.5)\Kitchen\Kitchen Inspi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heyden\Dropbox\Solution Architects Global\Salesdemo Content and Flows\Content\CM8 Brand Site (7.5)\Kitchen\Kitchen Inspir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4991" cy="4657324"/>
                    </a:xfrm>
                    <a:prstGeom prst="rect">
                      <a:avLst/>
                    </a:prstGeom>
                    <a:noFill/>
                    <a:ln>
                      <a:noFill/>
                    </a:ln>
                  </pic:spPr>
                </pic:pic>
              </a:graphicData>
            </a:graphic>
          </wp:inline>
        </w:drawing>
      </w:r>
    </w:p>
    <w:p w14:paraId="3C52DED2" w14:textId="4C703465" w:rsidR="004C7A29" w:rsidRDefault="004C7A29" w:rsidP="00B72487">
      <w:pPr>
        <w:rPr>
          <w:sz w:val="18"/>
          <w:lang w:val="en-US"/>
        </w:rPr>
      </w:pPr>
      <w:r w:rsidRPr="00CB763B">
        <w:rPr>
          <w:sz w:val="18"/>
          <w:lang w:val="en-US"/>
        </w:rPr>
        <w:t xml:space="preserve">In high class restaurants, waiters are proud to memorize your order and even your special wishes by heart. If your staff is on that level, don't read any further. Most waiters, though, rely on pen and paper which are still staples of the restaurant world today. There is nothing wrong with that, since this is often still the most effective means of getting the order to the kitchen and keep everything organized until the bill </w:t>
      </w:r>
      <w:proofErr w:type="gramStart"/>
      <w:r w:rsidRPr="00CB763B">
        <w:rPr>
          <w:sz w:val="18"/>
          <w:lang w:val="en-US"/>
        </w:rPr>
        <w:t>has to</w:t>
      </w:r>
      <w:proofErr w:type="gramEnd"/>
      <w:r w:rsidRPr="00CB763B">
        <w:rPr>
          <w:sz w:val="18"/>
          <w:lang w:val="en-US"/>
        </w:rPr>
        <w:t xml:space="preserve"> be produced.</w:t>
      </w:r>
    </w:p>
    <w:p w14:paraId="0796DAEA" w14:textId="4158FCC7" w:rsidR="00FF7435" w:rsidRDefault="00FF7435" w:rsidP="00B72487">
      <w:pPr>
        <w:rPr>
          <w:sz w:val="18"/>
          <w:lang w:val="en-US"/>
        </w:rPr>
      </w:pPr>
    </w:p>
    <w:p w14:paraId="0DE639DC" w14:textId="44D23A9D" w:rsidR="00FF7435" w:rsidRPr="00FF7435" w:rsidRDefault="00FF7435" w:rsidP="00B72487">
      <w:pPr>
        <w:rPr>
          <w:sz w:val="18"/>
          <w:u w:val="single"/>
          <w:lang w:val="en-US"/>
        </w:rPr>
      </w:pPr>
      <w:r w:rsidRPr="00FF7435">
        <w:rPr>
          <w:sz w:val="18"/>
          <w:u w:val="single"/>
          <w:lang w:val="en-US"/>
        </w:rPr>
        <w:t>This is underlined text.</w:t>
      </w:r>
    </w:p>
    <w:p w14:paraId="54BECFAD" w14:textId="58338462" w:rsidR="00FF7435" w:rsidRPr="00FF7435" w:rsidRDefault="00FF7435" w:rsidP="00B72487">
      <w:pPr>
        <w:rPr>
          <w:b/>
          <w:sz w:val="18"/>
          <w:lang w:val="en-US"/>
        </w:rPr>
      </w:pPr>
      <w:r w:rsidRPr="00FF7435">
        <w:rPr>
          <w:b/>
          <w:sz w:val="18"/>
          <w:lang w:val="en-US"/>
        </w:rPr>
        <w:t>This is bold text.</w:t>
      </w:r>
    </w:p>
    <w:p w14:paraId="76A1C8F4" w14:textId="0E92FB70" w:rsidR="00FF7435" w:rsidRPr="00FF7435" w:rsidRDefault="00FF7435" w:rsidP="00B72487">
      <w:pPr>
        <w:rPr>
          <w:i/>
          <w:sz w:val="18"/>
          <w:lang w:val="en-US"/>
        </w:rPr>
      </w:pPr>
      <w:r w:rsidRPr="00FF7435">
        <w:rPr>
          <w:i/>
          <w:sz w:val="18"/>
          <w:lang w:val="en-US"/>
        </w:rPr>
        <w:t>This is italic text.</w:t>
      </w:r>
    </w:p>
    <w:p w14:paraId="37C49EA7" w14:textId="3FB4D193" w:rsidR="00FF7435" w:rsidRPr="00FF7435" w:rsidRDefault="00FF7435" w:rsidP="00B72487">
      <w:pPr>
        <w:rPr>
          <w:strike/>
          <w:sz w:val="18"/>
          <w:lang w:val="en-US"/>
        </w:rPr>
      </w:pPr>
      <w:r w:rsidRPr="00FF7435">
        <w:rPr>
          <w:strike/>
          <w:sz w:val="18"/>
          <w:lang w:val="en-US"/>
        </w:rPr>
        <w:t>This is strikethrough text.</w:t>
      </w:r>
    </w:p>
    <w:p w14:paraId="16D8D92F" w14:textId="0DD7B82D" w:rsidR="00FF7435" w:rsidRDefault="00FF7435" w:rsidP="00FF7435">
      <w:pPr>
        <w:jc w:val="center"/>
        <w:rPr>
          <w:sz w:val="18"/>
          <w:lang w:val="en-US"/>
        </w:rPr>
      </w:pPr>
      <w:r>
        <w:rPr>
          <w:sz w:val="18"/>
          <w:lang w:val="en-US"/>
        </w:rPr>
        <w:t>This is centered text.</w:t>
      </w:r>
    </w:p>
    <w:p w14:paraId="27C14661" w14:textId="4BBF1C9F" w:rsidR="00FF7435" w:rsidRDefault="00FF7435" w:rsidP="00FF7435">
      <w:pPr>
        <w:jc w:val="right"/>
        <w:rPr>
          <w:sz w:val="18"/>
          <w:lang w:val="en-US"/>
        </w:rPr>
      </w:pPr>
      <w:r>
        <w:rPr>
          <w:sz w:val="18"/>
          <w:lang w:val="en-US"/>
        </w:rPr>
        <w:t>This is right aligned text.</w:t>
      </w:r>
    </w:p>
    <w:p w14:paraId="7DB9D062" w14:textId="3BC9D023" w:rsidR="00FF7435" w:rsidRDefault="00FF7435" w:rsidP="00FF7435">
      <w:pPr>
        <w:jc w:val="both"/>
        <w:rPr>
          <w:sz w:val="18"/>
          <w:lang w:val="en-US"/>
        </w:rPr>
      </w:pPr>
      <w:bookmarkStart w:id="0" w:name="_GoBack"/>
      <w:r>
        <w:rPr>
          <w:sz w:val="18"/>
          <w:lang w:val="en-US"/>
        </w:rPr>
        <w:t>This is justified text.</w:t>
      </w:r>
    </w:p>
    <w:bookmarkEnd w:id="0"/>
    <w:p w14:paraId="33D0666E" w14:textId="5CF65C88" w:rsidR="006F2F5F" w:rsidRPr="00CB763B" w:rsidRDefault="006F2F5F" w:rsidP="00B72487">
      <w:pPr>
        <w:rPr>
          <w:sz w:val="18"/>
          <w:lang w:val="en-US"/>
        </w:rPr>
      </w:pPr>
      <w:r>
        <w:rPr>
          <w:noProof/>
          <w:lang w:eastAsia="de-DE"/>
        </w:rPr>
        <w:lastRenderedPageBreak/>
        <w:drawing>
          <wp:inline distT="0" distB="0" distL="0" distR="0" wp14:anchorId="7248ADB0" wp14:editId="693C226F">
            <wp:extent cx="4282970" cy="4655127"/>
            <wp:effectExtent l="0" t="0" r="3810" b="0"/>
            <wp:docPr id="2" name="Grafik 3" descr="C:\Users\oheyden\Dropbox\Solution Architects Global\Salesdemo Content and Flows\Content\CM8 Brand Site (7.5)\Kitchen\Kitchen Inspi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heyden\Dropbox\Solution Architects Global\Salesdemo Content and Flows\Content\CM8 Brand Site (7.5)\Kitchen\Kitchen Inspir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4991" cy="4657324"/>
                    </a:xfrm>
                    <a:prstGeom prst="rect">
                      <a:avLst/>
                    </a:prstGeom>
                    <a:noFill/>
                    <a:ln>
                      <a:noFill/>
                    </a:ln>
                  </pic:spPr>
                </pic:pic>
              </a:graphicData>
            </a:graphic>
          </wp:inline>
        </w:drawing>
      </w:r>
    </w:p>
    <w:p w14:paraId="523B04DD" w14:textId="77777777" w:rsidR="00C576A9" w:rsidRDefault="004C7A29" w:rsidP="00971C4D">
      <w:pPr>
        <w:rPr>
          <w:sz w:val="18"/>
          <w:lang w:val="en-US"/>
        </w:rPr>
      </w:pPr>
      <w:r w:rsidRPr="00CB763B">
        <w:rPr>
          <w:sz w:val="18"/>
          <w:lang w:val="en-US"/>
        </w:rPr>
        <w:t>However, new technology allows for so much more. A kitchen that has the order of the first guest in the pan while the second is still ordering is not a delusional daydream anymore. Neither is a perfect bill that the waiter can print out immediately when being asked without any delay. Even better, immediate and convenient payment at the table is entirely within your reach.</w:t>
      </w:r>
    </w:p>
    <w:p w14:paraId="3D3685AD" w14:textId="77777777" w:rsidR="00267F2F" w:rsidRPr="00D84622" w:rsidRDefault="00267F2F" w:rsidP="00971C4D">
      <w:pPr>
        <w:rPr>
          <w:sz w:val="18"/>
          <w:lang w:val="en-US"/>
        </w:rPr>
      </w:pPr>
      <w:r>
        <w:rPr>
          <w:noProof/>
          <w:lang w:eastAsia="de-DE"/>
        </w:rPr>
        <w:lastRenderedPageBreak/>
        <w:drawing>
          <wp:inline distT="0" distB="0" distL="0" distR="0" wp14:anchorId="6FB30D32" wp14:editId="430E1EB7">
            <wp:extent cx="4282970" cy="4655127"/>
            <wp:effectExtent l="0" t="0" r="3810" b="0"/>
            <wp:docPr id="3" name="Grafik 3" descr="C:\Users\oheyden\Dropbox\Solution Architects Global\Salesdemo Content and Flows\Content\CM8 Brand Site (7.5)\Kitchen\Kitchen Inspi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heyden\Dropbox\Solution Architects Global\Salesdemo Content and Flows\Content\CM8 Brand Site (7.5)\Kitchen\Kitchen Inspir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4991" cy="4657324"/>
                    </a:xfrm>
                    <a:prstGeom prst="rect">
                      <a:avLst/>
                    </a:prstGeom>
                    <a:noFill/>
                    <a:ln>
                      <a:noFill/>
                    </a:ln>
                  </pic:spPr>
                </pic:pic>
              </a:graphicData>
            </a:graphic>
          </wp:inline>
        </w:drawing>
      </w:r>
    </w:p>
    <w:sectPr w:rsidR="00267F2F" w:rsidRPr="00D846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C2BCC"/>
    <w:multiLevelType w:val="hybridMultilevel"/>
    <w:tmpl w:val="F196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F2834"/>
    <w:multiLevelType w:val="hybridMultilevel"/>
    <w:tmpl w:val="F9A85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40FBA"/>
    <w:multiLevelType w:val="hybridMultilevel"/>
    <w:tmpl w:val="ECDA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86"/>
    <w:rsid w:val="00044386"/>
    <w:rsid w:val="00137A6C"/>
    <w:rsid w:val="00267F2F"/>
    <w:rsid w:val="0040081A"/>
    <w:rsid w:val="00484831"/>
    <w:rsid w:val="004A1657"/>
    <w:rsid w:val="004C7A29"/>
    <w:rsid w:val="005D339A"/>
    <w:rsid w:val="00643185"/>
    <w:rsid w:val="00676418"/>
    <w:rsid w:val="006F2F5F"/>
    <w:rsid w:val="007367D4"/>
    <w:rsid w:val="007F324D"/>
    <w:rsid w:val="008E6C4F"/>
    <w:rsid w:val="00963DF0"/>
    <w:rsid w:val="00971C4D"/>
    <w:rsid w:val="009B48D7"/>
    <w:rsid w:val="009F376F"/>
    <w:rsid w:val="00B72487"/>
    <w:rsid w:val="00C31266"/>
    <w:rsid w:val="00C576A9"/>
    <w:rsid w:val="00CB763B"/>
    <w:rsid w:val="00D54B2F"/>
    <w:rsid w:val="00D84622"/>
    <w:rsid w:val="00E34953"/>
    <w:rsid w:val="00E8175C"/>
    <w:rsid w:val="00F550B0"/>
    <w:rsid w:val="00FA1508"/>
    <w:rsid w:val="00FA4375"/>
    <w:rsid w:val="00FF743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1564"/>
  <w15:docId w15:val="{83A0392E-1E48-4A6D-947B-F7B887EE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C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A2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C7A29"/>
    <w:rPr>
      <w:color w:val="0000FF"/>
      <w:u w:val="single"/>
    </w:rPr>
  </w:style>
  <w:style w:type="paragraph" w:styleId="BalloonText">
    <w:name w:val="Balloon Text"/>
    <w:basedOn w:val="Normal"/>
    <w:link w:val="BalloonTextChar"/>
    <w:uiPriority w:val="99"/>
    <w:semiHidden/>
    <w:unhideWhenUsed/>
    <w:rsid w:val="00400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1A"/>
    <w:rPr>
      <w:rFonts w:ascii="Tahoma" w:hAnsi="Tahoma" w:cs="Tahoma"/>
      <w:sz w:val="16"/>
      <w:szCs w:val="16"/>
    </w:rPr>
  </w:style>
  <w:style w:type="character" w:customStyle="1" w:styleId="Heading1Char">
    <w:name w:val="Heading 1 Char"/>
    <w:basedOn w:val="DefaultParagraphFont"/>
    <w:link w:val="Heading1"/>
    <w:uiPriority w:val="9"/>
    <w:rsid w:val="00971C4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7A6C"/>
    <w:pPr>
      <w:ind w:left="720"/>
      <w:contextualSpacing/>
    </w:pPr>
  </w:style>
  <w:style w:type="character" w:styleId="UnresolvedMention">
    <w:name w:val="Unresolved Mention"/>
    <w:basedOn w:val="DefaultParagraphFont"/>
    <w:uiPriority w:val="99"/>
    <w:semiHidden/>
    <w:unhideWhenUsed/>
    <w:rsid w:val="00676418"/>
    <w:rPr>
      <w:color w:val="605E5C"/>
      <w:shd w:val="clear" w:color="auto" w:fill="E1DFDD"/>
    </w:rPr>
  </w:style>
  <w:style w:type="table" w:styleId="TableGrid">
    <w:name w:val="Table Grid"/>
    <w:basedOn w:val="TableNormal"/>
    <w:uiPriority w:val="59"/>
    <w:rsid w:val="00D5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remedia://Not%20F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remedia://Sites/Chef%20Corp./United%20States/English/Editorial/Homepage/Kitchen%20Dreams/Having%20fun%20in%20your%20kitchen" TargetMode="External"/><Relationship Id="rId11" Type="http://schemas.openxmlformats.org/officeDocument/2006/relationships/theme" Target="theme/theme1.xml"/><Relationship Id="rId5" Type="http://schemas.openxmlformats.org/officeDocument/2006/relationships/hyperlink" Target="http://www.googl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291</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CoreMedia AG</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Fuller</dc:creator>
  <cp:keywords>Kitchen</cp:keywords>
  <dc:description/>
  <cp:lastModifiedBy>Faust, Matthias</cp:lastModifiedBy>
  <cp:revision>3</cp:revision>
  <dcterms:created xsi:type="dcterms:W3CDTF">2020-05-06T06:03:00Z</dcterms:created>
  <dcterms:modified xsi:type="dcterms:W3CDTF">2020-05-07T13:33:00Z</dcterms:modified>
  <cp:category/>
</cp:coreProperties>
</file>