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business-requirements-document-brd"/>
    <w:p>
      <w:pPr>
        <w:pStyle w:val="Heading1"/>
      </w:pPr>
      <w:r>
        <w:t xml:space="preserve">Business Requirements Document (BRD)</w:t>
      </w:r>
    </w:p>
    <w:bookmarkStart w:id="20" w:name="X49ad04bdb051598192990efc2db562c98848ec2"/>
    <w:p>
      <w:pPr>
        <w:pStyle w:val="Heading2"/>
      </w:pPr>
      <w:r>
        <w:t xml:space="preserve">MCP Code Intelligence — KSA-102: Adaptive Token Cache + Model Manager for multilingual find_tools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Adaptive Token Cache + Model Manager for multilingual find_tools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technical feasibility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KSA-102 and design decisions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change request implements a</w:t>
      </w:r>
      <w:r>
        <w:t xml:space="preserve"> </w:t>
      </w:r>
      <w:r>
        <w:rPr>
          <w:bCs/>
          <w:b/>
        </w:rPr>
        <w:t xml:space="preserve">self-learning multilingual tool discovery system</w:t>
      </w:r>
      <w:r>
        <w:t xml:space="preserve"> </w:t>
      </w:r>
      <w:r>
        <w:t xml:space="preserve">for the MCP Code Intelligence platform. The system enhances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with: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Adaptive Token Cache</w:t>
      </w:r>
      <w:r>
        <w:t xml:space="preserve"> </w:t>
      </w:r>
      <w:r>
        <w:t xml:space="preserve">— learns from embedding search results to accelerate future queries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 Manager</w:t>
      </w:r>
      <w:r>
        <w:t xml:space="preserve"> </w:t>
      </w:r>
      <w:r>
        <w:t xml:space="preserve">— allows users to download, switch, and manage embedding models (including multilingual models for Vietnamese search)</w:t>
      </w:r>
    </w:p>
    <w:p>
      <w:pPr>
        <w:pStyle w:val="FirstParagraph"/>
      </w:pPr>
      <w:r>
        <w:t xml:space="preserve">The implementation spans all 3 MCP modules: Python, Node.js Bridge, and Kotlin Server.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Training custom embedding models</w:t>
      </w:r>
    </w:p>
    <w:p>
      <w:pPr>
        <w:numPr>
          <w:ilvl w:val="0"/>
          <w:numId w:val="1002"/>
        </w:numPr>
        <w:pStyle w:val="Compact"/>
      </w:pPr>
      <w:r>
        <w:t xml:space="preserve">Cloud-hosted embedding inference (all inference is local ONNX)</w:t>
      </w:r>
    </w:p>
    <w:p>
      <w:pPr>
        <w:numPr>
          <w:ilvl w:val="0"/>
          <w:numId w:val="1002"/>
        </w:numPr>
        <w:pStyle w:val="Compact"/>
      </w:pPr>
      <w:r>
        <w:t xml:space="preserve">Changes to the MCP protocol itself</w:t>
      </w:r>
    </w:p>
    <w:p>
      <w:pPr>
        <w:numPr>
          <w:ilvl w:val="0"/>
          <w:numId w:val="1002"/>
        </w:numPr>
        <w:pStyle w:val="Compact"/>
      </w:pPr>
      <w:r>
        <w:t xml:space="preserve">UI/frontend for model management (uses MCP Elicitation pattern only)</w:t>
      </w:r>
    </w:p>
    <w:p>
      <w:pPr>
        <w:numPr>
          <w:ilvl w:val="0"/>
          <w:numId w:val="1002"/>
        </w:numPr>
        <w:pStyle w:val="Compact"/>
      </w:pPr>
      <w:r>
        <w:t xml:space="preserve">Automatic multilingual model download (user must opt-in)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3"/>
        </w:numPr>
        <w:pStyle w:val="Compact"/>
      </w:pPr>
      <w:r>
        <w:t xml:space="preserve">KSA-101: find_tools FAILED server retry mechanism must be implemented (provides the retry infrastructure this feature builds upon)</w:t>
      </w:r>
    </w:p>
    <w:p>
      <w:pPr>
        <w:numPr>
          <w:ilvl w:val="0"/>
          <w:numId w:val="1003"/>
        </w:numPr>
        <w:pStyle w:val="Compact"/>
      </w:pPr>
      <w:r>
        <w:t xml:space="preserve">ONNX Runtime already bundled as optional dependency (</w:t>
      </w:r>
      <w:r>
        <w:rPr>
          <w:rStyle w:val="VerbatimChar"/>
        </w:rPr>
        <w:t xml:space="preserve">pip install mcp-code-intel[embedding]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model (90MB, English-only) already available at</w:t>
      </w:r>
      <w:r>
        <w:t xml:space="preserve"> </w:t>
      </w:r>
      <w:r>
        <w:rPr>
          <w:rStyle w:val="VerbatimChar"/>
        </w:rPr>
        <w:t xml:space="preserve">.code-intel/models/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business-requirements"/>
    <w:p>
      <w:pPr>
        <w:pStyle w:val="Heading2"/>
      </w:pPr>
      <w:r>
        <w:t xml:space="preserve">2. Business Requirements</w:t>
      </w:r>
    </w:p>
    <w:bookmarkStart w:id="29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system implements a</w:t>
      </w:r>
      <w:r>
        <w:t xml:space="preserve"> </w:t>
      </w:r>
      <w:r>
        <w:rPr>
          <w:bCs/>
          <w:b/>
        </w:rPr>
        <w:t xml:space="preserve">tiered search strategy</w:t>
      </w:r>
      <w:r>
        <w:t xml:space="preserve"> </w:t>
      </w:r>
      <w:r>
        <w:t xml:space="preserve">with self-learning capability: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Tier 1 — Tokenized Search</w:t>
      </w:r>
      <w:r>
        <w:t xml:space="preserve"> </w:t>
      </w:r>
      <w:r>
        <w:t xml:space="preserve">(0ms): Current exact/fuzzy token matching in registry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Tier 2 — Learned Cache Lookup</w:t>
      </w:r>
      <w:r>
        <w:t xml:space="preserve"> </w:t>
      </w:r>
      <w:r>
        <w:t xml:space="preserve">(0ms): Check if query has been previously resolved via embedding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Tier 3 — Embedding Search</w:t>
      </w:r>
      <w:r>
        <w:t xml:space="preserve"> </w:t>
      </w:r>
      <w:r>
        <w:t xml:space="preserve">(10-50ms): Semantic similarity search using ONNX model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Tier 4 — Learn &amp; Cache</w:t>
      </w:r>
      <w:r>
        <w:t xml:space="preserve">: If embedding finds a match (score &gt; 0.75), cache the mapping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Tier 5 — Delegate/KB Fallback</w:t>
      </w:r>
      <w:r>
        <w:t xml:space="preserve">: Existing nested delegation and KB search</w:t>
      </w:r>
    </w:p>
    <w:p>
      <w:pPr>
        <w:pStyle w:val="FirstParagraph"/>
      </w:pPr>
      <w:r>
        <w:t xml:space="preserve">Over time, the cache grows and Tier 3 calls decrease — the system</w:t>
      </w:r>
      <w:r>
        <w:t xml:space="preserve"> </w:t>
      </w:r>
      <w:r>
        <w:t xml:space="preserve">“</w:t>
      </w:r>
      <w:r>
        <w:t xml:space="preserve">learns</w:t>
      </w:r>
      <w:r>
        <w:t xml:space="preserve">”</w:t>
      </w:r>
      <w:r>
        <w:t xml:space="preserve"> </w:t>
      </w:r>
      <w:r>
        <w:t xml:space="preserve">common queries.</w:t>
      </w:r>
    </w:p>
    <w:bookmarkEnd w:id="29"/>
    <w:bookmarkStart w:id="31" w:name="list-of-user-stories-use-cases"/>
    <w:p>
      <w:pPr>
        <w:pStyle w:val="Heading3"/>
      </w:pPr>
      <w:r>
        <w:t xml:space="preserve">2.2 List of User Stories / Use Cases</w:t>
      </w:r>
    </w:p>
    <w:p>
      <w:pPr>
        <w:pStyle w:val="CaptionedFigure"/>
      </w:pPr>
      <w:r>
        <w:drawing>
          <wp:inline>
            <wp:extent cx="5334000" cy="4613878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find_tools to understand semantic queries so that I can find tools even when my query doesn’t match exact token names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find_tools to learn from successful embedding searches so that repeated queries are instant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manage embedding models (list, download, switch) so that I can enable multilingual search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system to auto-download the smallest model on first use so that embedding works out-of-the-box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system to remind me about multilingual models when Vietnamese queries fail so that I know how to enable full language support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token cache to persist across sessions so that learned mappings survive restarts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cache invalidation when tools change so that stale mappings don’t return wrong results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41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3" w:name="business-flow"/>
    <w:p>
      <w:pPr>
        <w:pStyle w:val="Heading4"/>
      </w:pPr>
      <w:r>
        <w:t xml:space="preserve">Business Flow</w:t>
      </w:r>
    </w:p>
    <w:p>
      <w:pPr>
        <w:pStyle w:val="CaptionedFigure"/>
      </w:pPr>
      <w:r>
        <w:drawing>
          <wp:inline>
            <wp:extent cx="5334000" cy="8147291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4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Business Flow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User calls</w:t>
      </w:r>
      <w:r>
        <w:t xml:space="preserve"> </w:t>
      </w:r>
      <w:r>
        <w:rPr>
          <w:rStyle w:val="VerbatimChar"/>
        </w:rPr>
        <w:t xml:space="preserve">find_tools(query)</w:t>
      </w:r>
      <w:r>
        <w:t xml:space="preserve"> </w:t>
      </w:r>
      <w:r>
        <w:t xml:space="preserve">with a natural language query (e.g.,</w:t>
      </w:r>
      <w:r>
        <w:t xml:space="preserve"> </w:t>
      </w:r>
      <w:r>
        <w:t xml:space="preserve">“</w:t>
      </w:r>
      <w:r>
        <w:t xml:space="preserve">search jira issues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System performs tokenized search in registry (current behavior, ~0ms)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If tokenized search returns results → return immediately (no change from current)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If tokenized search misses → check learned token cache for this query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If cache hit → return cached tool mapping instantly (~0ms)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If cache miss → perform embedding search using ONNX model (~10-50ms)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If embedding search finds match (cosine similarity &gt; 0.75) → return result AND cache the query→tool mapping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If embedding also misses → fall through to existing delegate/KB fallback</w:t>
      </w:r>
    </w:p>
    <w:p>
      <w:pPr>
        <w:pStyle w:val="BodyText"/>
      </w:pPr>
      <w:r>
        <w:rPr>
          <w:bCs/>
          <w:b/>
        </w:rPr>
        <w:t xml:space="preserve">Step 9:</w:t>
      </w:r>
      <w:r>
        <w:t xml:space="preserve"> </w:t>
      </w:r>
      <w:r>
        <w:t xml:space="preserve">Next time same/similar query arrives → cache hit at Step 5, skipping expensive embedding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cache uses fuzzy matching — similar queries (e.g.,</w:t>
      </w:r>
      <w:r>
        <w:t xml:space="preserve"> </w:t>
      </w:r>
      <w:r>
        <w:t xml:space="preserve">“</w:t>
      </w:r>
      <w:r>
        <w:t xml:space="preserve">jira search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search jira</w:t>
      </w:r>
      <w:r>
        <w:t xml:space="preserve">”</w:t>
      </w:r>
      <w:r>
        <w:t xml:space="preserve">) can share cached results via token normalization.</w:t>
      </w:r>
    </w:p>
    <w:p>
      <w:r>
        <w:pict>
          <v:rect style="width:0;height:1.5pt" o:hralign="center" o:hrstd="t" o:hr="t"/>
        </w:pict>
      </w:r>
    </w:p>
    <w:bookmarkEnd w:id="33"/>
    <w:bookmarkStart w:id="34" w:name="X1ebb33d678e371fb90c54358bacc48af6ce9fdb"/>
    <w:p>
      <w:pPr>
        <w:pStyle w:val="Heading4"/>
      </w:pPr>
      <w:r>
        <w:t xml:space="preserve">STORY 1: Semantic Tool Discovery via Embedding</w:t>
      </w:r>
    </w:p>
    <w:p>
      <w:pPr>
        <w:pStyle w:val="BlockText"/>
      </w:pPr>
      <w:r>
        <w:t xml:space="preserve">As a developer, I want find_tools to understand semantic queries so that I can find tools even when my query doesn’t match exact token names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When tokenized search returns no results, system MUST attempt embedding-based semantic search</w:t>
      </w:r>
    </w:p>
    <w:p>
      <w:pPr>
        <w:numPr>
          <w:ilvl w:val="0"/>
          <w:numId w:val="1005"/>
        </w:numPr>
        <w:pStyle w:val="Compact"/>
      </w:pPr>
      <w:r>
        <w:t xml:space="preserve">Embedding search computes cosine similarity between query embedding and all registered tool embeddings</w:t>
      </w:r>
    </w:p>
    <w:p>
      <w:pPr>
        <w:numPr>
          <w:ilvl w:val="0"/>
          <w:numId w:val="1005"/>
        </w:numPr>
        <w:pStyle w:val="Compact"/>
      </w:pPr>
      <w:r>
        <w:t xml:space="preserve">Results with similarity score &gt; 0.75 are considered matches</w:t>
      </w:r>
    </w:p>
    <w:p>
      <w:pPr>
        <w:numPr>
          <w:ilvl w:val="0"/>
          <w:numId w:val="1005"/>
        </w:numPr>
        <w:pStyle w:val="Compact"/>
      </w:pPr>
      <w:r>
        <w:t xml:space="preserve">Embedding search MUST use the locally-installed ONNX model (no network calls during search)</w:t>
      </w:r>
    </w:p>
    <w:p>
      <w:pPr>
        <w:numPr>
          <w:ilvl w:val="0"/>
          <w:numId w:val="1005"/>
        </w:numPr>
        <w:pStyle w:val="Compact"/>
      </w:pPr>
      <w:r>
        <w:t xml:space="preserve">If no model is installed, embedding search is skipped gracefully (no error, just falls through to next tier)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Given a query</w:t>
      </w:r>
      <w:r>
        <w:t xml:space="preserve"> </w:t>
      </w:r>
      <w:r>
        <w:t xml:space="preserve">“</w:t>
      </w:r>
      <w:r>
        <w:t xml:space="preserve">search jira issues</w:t>
      </w:r>
      <w:r>
        <w:t xml:space="preserve">”</w:t>
      </w:r>
      <w:r>
        <w:t xml:space="preserve"> </w:t>
      </w:r>
      <w:r>
        <w:t xml:space="preserve">and tool named</w:t>
      </w:r>
      <w:r>
        <w:t xml:space="preserve"> </w:t>
      </w:r>
      <w:r>
        <w:t xml:space="preserve">“</w:t>
      </w:r>
      <w:r>
        <w:t xml:space="preserve">jira_search</w:t>
      </w:r>
      <w:r>
        <w:t xml:space="preserve">”</w:t>
      </w:r>
      <w:r>
        <w:t xml:space="preserve"> </w:t>
      </w:r>
      <w:r>
        <w:t xml:space="preserve">exists, when tokenized search misses, then embedding search finds</w:t>
      </w:r>
      <w:r>
        <w:t xml:space="preserve"> </w:t>
      </w:r>
      <w:r>
        <w:t xml:space="preserve">“</w:t>
      </w:r>
      <w:r>
        <w:t xml:space="preserve">jira_search</w:t>
      </w:r>
      <w:r>
        <w:t xml:space="preserve">”</w:t>
      </w:r>
      <w:r>
        <w:t xml:space="preserve"> </w:t>
      </w:r>
      <w:r>
        <w:t xml:space="preserve">with score &gt; 0.75</w:t>
      </w:r>
    </w:p>
    <w:p>
      <w:pPr>
        <w:numPr>
          <w:ilvl w:val="0"/>
          <w:numId w:val="1006"/>
        </w:numPr>
        <w:pStyle w:val="Compact"/>
      </w:pPr>
      <w:r>
        <w:t xml:space="preserve">Given no ONNX model installed, when embedding search is attempted, then it gracefully skips without error and falls through to delegate/KB</w:t>
      </w:r>
    </w:p>
    <w:p>
      <w:pPr>
        <w:numPr>
          <w:ilvl w:val="0"/>
          <w:numId w:val="1006"/>
        </w:numPr>
        <w:pStyle w:val="Compact"/>
      </w:pPr>
      <w:r>
        <w:t xml:space="preserve">Given embedding search takes &gt; 100ms, then it times out and falls through (hard timeout)</w:t>
      </w:r>
    </w:p>
    <w:p>
      <w:pPr>
        <w:numPr>
          <w:ilvl w:val="0"/>
          <w:numId w:val="1006"/>
        </w:numPr>
        <w:pStyle w:val="Compact"/>
      </w:pPr>
      <w:r>
        <w:t xml:space="preserve">Embedding search MUST NOT block the main event loop</w:t>
      </w:r>
    </w:p>
    <w:p>
      <w:r>
        <w:pict>
          <v:rect style="width:0;height:1.5pt" o:hralign="center" o:hrstd="t" o:hr="t"/>
        </w:pict>
      </w:r>
    </w:p>
    <w:bookmarkEnd w:id="34"/>
    <w:bookmarkStart w:id="35" w:name="story-2-self-learning-token-cache"/>
    <w:p>
      <w:pPr>
        <w:pStyle w:val="Heading4"/>
      </w:pPr>
      <w:r>
        <w:t xml:space="preserve">STORY 2: Self-Learning Token Cache</w:t>
      </w:r>
    </w:p>
    <w:p>
      <w:pPr>
        <w:pStyle w:val="BlockText"/>
      </w:pPr>
      <w:r>
        <w:t xml:space="preserve">As a developer, I want find_tools to learn from successful embedding searches so that repeated queries are instant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7"/>
        </w:numPr>
        <w:pStyle w:val="Compact"/>
      </w:pPr>
      <w:r>
        <w:t xml:space="preserve">When embedding search successfully finds a tool (score &gt; 0.75), the system MUST cache the mapping:</w:t>
      </w:r>
      <w:r>
        <w:t xml:space="preserve"> </w:t>
      </w:r>
      <w:r>
        <w:rPr>
          <w:rStyle w:val="VerbatimChar"/>
        </w:rPr>
        <w:t xml:space="preserve">query_tokens → tool_name</w:t>
      </w:r>
    </w:p>
    <w:p>
      <w:pPr>
        <w:numPr>
          <w:ilvl w:val="0"/>
          <w:numId w:val="1007"/>
        </w:numPr>
        <w:pStyle w:val="Compact"/>
      </w:pPr>
      <w:r>
        <w:t xml:space="preserve">Cache key is the normalized token set of the query (not raw string) — enables fuzzy matching</w:t>
      </w:r>
    </w:p>
    <w:p>
      <w:pPr>
        <w:numPr>
          <w:ilvl w:val="0"/>
          <w:numId w:val="1007"/>
        </w:numPr>
        <w:pStyle w:val="Compact"/>
      </w:pPr>
      <w:r>
        <w:t xml:space="preserve">Cache stores:</w:t>
      </w:r>
      <w:r>
        <w:t xml:space="preserve"> </w:t>
      </w:r>
      <w:r>
        <w:rPr>
          <w:rStyle w:val="VerbatimChar"/>
        </w:rPr>
        <w:t xml:space="preserve">{ tokens: Set&lt;string&gt;, tool_name: string, score: float, timestamp: ISO8601 }</w:t>
      </w:r>
    </w:p>
    <w:p>
      <w:pPr>
        <w:numPr>
          <w:ilvl w:val="0"/>
          <w:numId w:val="1007"/>
        </w:numPr>
        <w:pStyle w:val="Compact"/>
      </w:pPr>
      <w:r>
        <w:t xml:space="preserve">On subsequent calls, if query tokens match a cached entry, return cached tool directly (0ms)</w:t>
      </w:r>
    </w:p>
    <w:p>
      <w:pPr>
        <w:numPr>
          <w:ilvl w:val="0"/>
          <w:numId w:val="1007"/>
        </w:numPr>
        <w:pStyle w:val="Compact"/>
      </w:pPr>
      <w:r>
        <w:t xml:space="preserve">Fuzzy cache match: if ≥80% of query tokens match a cached entry’s tokens, consider it a hit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p>
            <w:pPr>
              <w:pStyle w:val="Compact"/>
              <w:jc w:val="left"/>
            </w:pPr>
            <w:r>
              <w:t xml:space="preserve">Set&lt;string&gt;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Normalized token set from query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{"search", "jira", "issues"}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Resolved tool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"jira_search"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Original embedding similarity 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ISO8601 when cached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"2026-05-21T10:00:00Z"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hit_count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Times this cache entry was used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Given query</w:t>
      </w:r>
      <w:r>
        <w:t xml:space="preserve"> </w:t>
      </w:r>
      <w:r>
        <w:t xml:space="preserve">“</w:t>
      </w:r>
      <w:r>
        <w:t xml:space="preserve">search jira</w:t>
      </w:r>
      <w:r>
        <w:t xml:space="preserve">”</w:t>
      </w:r>
      <w:r>
        <w:t xml:space="preserve"> </w:t>
      </w:r>
      <w:r>
        <w:t xml:space="preserve">resolved via embedding to</w:t>
      </w:r>
      <w:r>
        <w:t xml:space="preserve"> </w:t>
      </w:r>
      <w:r>
        <w:t xml:space="preserve">“</w:t>
      </w:r>
      <w:r>
        <w:t xml:space="preserve">jira_search</w:t>
      </w:r>
      <w:r>
        <w:t xml:space="preserve">”</w:t>
      </w:r>
      <w:r>
        <w:t xml:space="preserve">, when same query is called again, then result comes from cache (0ms, no embedding call)</w:t>
      </w:r>
    </w:p>
    <w:p>
      <w:pPr>
        <w:numPr>
          <w:ilvl w:val="0"/>
          <w:numId w:val="1008"/>
        </w:numPr>
        <w:pStyle w:val="Compact"/>
      </w:pPr>
      <w:r>
        <w:t xml:space="preserve">Given query</w:t>
      </w:r>
      <w:r>
        <w:t xml:space="preserve"> </w:t>
      </w:r>
      <w:r>
        <w:t xml:space="preserve">“</w:t>
      </w:r>
      <w:r>
        <w:t xml:space="preserve">jira search</w:t>
      </w:r>
      <w:r>
        <w:t xml:space="preserve">”</w:t>
      </w:r>
      <w:r>
        <w:t xml:space="preserve"> </w:t>
      </w:r>
      <w:r>
        <w:t xml:space="preserve">(reordered tokens), when called after</w:t>
      </w:r>
      <w:r>
        <w:t xml:space="preserve"> </w:t>
      </w:r>
      <w:r>
        <w:t xml:space="preserve">“</w:t>
      </w:r>
      <w:r>
        <w:t xml:space="preserve">search jira</w:t>
      </w:r>
      <w:r>
        <w:t xml:space="preserve">”</w:t>
      </w:r>
      <w:r>
        <w:t xml:space="preserve"> </w:t>
      </w:r>
      <w:r>
        <w:t xml:space="preserve">was cached, then cache hit occurs (fuzzy match)</w:t>
      </w:r>
    </w:p>
    <w:p>
      <w:pPr>
        <w:numPr>
          <w:ilvl w:val="0"/>
          <w:numId w:val="1008"/>
        </w:numPr>
        <w:pStyle w:val="Compact"/>
      </w:pPr>
      <w:r>
        <w:t xml:space="preserve">Given cache has 1000 entries, when lookup is performed, then it completes in &lt; 1ms</w:t>
      </w:r>
    </w:p>
    <w:p>
      <w:pPr>
        <w:numPr>
          <w:ilvl w:val="0"/>
          <w:numId w:val="1008"/>
        </w:numPr>
        <w:pStyle w:val="Compact"/>
      </w:pPr>
      <w:r>
        <w:t xml:space="preserve">Cache entries with hit_count = 0 after 30 days are eligible for eviction</w:t>
      </w:r>
    </w:p>
    <w:p>
      <w:r>
        <w:pict>
          <v:rect style="width:0;height:1.5pt" o:hralign="center" o:hrstd="t" o:hr="t"/>
        </w:pict>
      </w:r>
    </w:p>
    <w:bookmarkEnd w:id="35"/>
    <w:bookmarkStart w:id="36" w:name="story-3-model-manager-tool"/>
    <w:p>
      <w:pPr>
        <w:pStyle w:val="Heading4"/>
      </w:pPr>
      <w:r>
        <w:t xml:space="preserve">STORY 3: Model Manager Tool</w:t>
      </w:r>
    </w:p>
    <w:p>
      <w:pPr>
        <w:pStyle w:val="BlockText"/>
      </w:pPr>
      <w:r>
        <w:t xml:space="preserve">As a developer, I want to manage embedding models (list, download, switch) so that I can enable multilingual search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New MCP tool:</w:t>
      </w:r>
      <w:r>
        <w:t xml:space="preserve"> </w:t>
      </w:r>
      <w:r>
        <w:rPr>
          <w:rStyle w:val="VerbatimChar"/>
        </w:rPr>
        <w:t xml:space="preserve">mem_model_manager</w:t>
      </w:r>
      <w:r>
        <w:t xml:space="preserve"> </w:t>
      </w:r>
      <w:r>
        <w:t xml:space="preserve">with actions: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</w:p>
    <w:p>
      <w:pPr>
        <w:numPr>
          <w:ilvl w:val="0"/>
          <w:numId w:val="1009"/>
        </w:numPr>
        <w:pStyle w:val="Compact"/>
      </w:pPr>
      <w:r>
        <w:t xml:space="preserve">Uses MCP Elicitation pattern for interactive model selection (user picks from dropdown)</w:t>
      </w:r>
    </w:p>
    <w:p>
      <w:pPr>
        <w:numPr>
          <w:ilvl w:val="0"/>
          <w:numId w:val="1009"/>
        </w:numPr>
        <w:pStyle w:val="Compact"/>
      </w:pPr>
      <w:r>
        <w:t xml:space="preserve">Models stored globally at</w:t>
      </w:r>
      <w:r>
        <w:t xml:space="preserve"> </w:t>
      </w:r>
      <w:r>
        <w:rPr>
          <w:rStyle w:val="VerbatimChar"/>
        </w:rPr>
        <w:t xml:space="preserve">~/.code-intel/models/</w:t>
      </w:r>
      <w:r>
        <w:t xml:space="preserve"> </w:t>
      </w:r>
      <w:r>
        <w:t xml:space="preserve">(shared across all workspaces)</w:t>
      </w:r>
    </w:p>
    <w:p>
      <w:pPr>
        <w:numPr>
          <w:ilvl w:val="0"/>
          <w:numId w:val="1009"/>
        </w:numPr>
        <w:pStyle w:val="Compact"/>
      </w:pPr>
      <w:r>
        <w:t xml:space="preserve">Registry file:</w:t>
      </w:r>
      <w:r>
        <w:t xml:space="preserve"> </w:t>
      </w:r>
      <w:r>
        <w:rPr>
          <w:rStyle w:val="VerbatimChar"/>
        </w:rPr>
        <w:t xml:space="preserve">~/.code-intel/models/registry.json</w:t>
      </w:r>
      <w:r>
        <w:t xml:space="preserve"> </w:t>
      </w:r>
      <w:r>
        <w:t xml:space="preserve">tracks downloaded models</w:t>
      </w:r>
    </w:p>
    <w:p>
      <w:pPr>
        <w:numPr>
          <w:ilvl w:val="0"/>
          <w:numId w:val="1009"/>
        </w:numPr>
        <w:pStyle w:val="Compact"/>
      </w:pPr>
      <w:r>
        <w:t xml:space="preserve">Available models: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all-MiniLM-L6-v2</w:t>
      </w:r>
      <w:r>
        <w:t xml:space="preserve"> </w:t>
      </w:r>
      <w:r>
        <w:t xml:space="preserve">(English-only, ~90MB, 30K vocab) — default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paraphrase-multilingual-MiniLM-L12-v2</w:t>
      </w:r>
      <w:r>
        <w:t xml:space="preserve"> </w:t>
      </w:r>
      <w:r>
        <w:t xml:space="preserve">(50+ languages including Vietnamese, ~470MB, 250K vocab)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One of: list, download, status, switch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"download"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Model identifier (required for download/switch)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"paraphrase-multilingual-MiniLM-L12-v2"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Given action=</w:t>
      </w:r>
      <w:r>
        <w:t xml:space="preserve">“</w:t>
      </w:r>
      <w:r>
        <w:t xml:space="preserve">list</w:t>
      </w:r>
      <w:r>
        <w:t xml:space="preserve">”</w:t>
      </w:r>
      <w:r>
        <w:t xml:space="preserve">, then return all available models with download status and size</w:t>
      </w:r>
    </w:p>
    <w:p>
      <w:pPr>
        <w:numPr>
          <w:ilvl w:val="0"/>
          <w:numId w:val="1011"/>
        </w:numPr>
        <w:pStyle w:val="Compact"/>
      </w:pPr>
      <w:r>
        <w:t xml:space="preserve">Given action=</w:t>
      </w:r>
      <w:r>
        <w:t xml:space="preserve">“</w:t>
      </w:r>
      <w:r>
        <w:t xml:space="preserve">download</w:t>
      </w:r>
      <w:r>
        <w:t xml:space="preserve">”</w:t>
      </w:r>
      <w:r>
        <w:t xml:space="preserve"> </w:t>
      </w:r>
      <w:r>
        <w:t xml:space="preserve">with model_name, then download model from HuggingFace to ~/.code-intel/models/{model_name}/</w:t>
      </w:r>
    </w:p>
    <w:p>
      <w:pPr>
        <w:numPr>
          <w:ilvl w:val="0"/>
          <w:numId w:val="1011"/>
        </w:numPr>
        <w:pStyle w:val="Compact"/>
      </w:pPr>
      <w:r>
        <w:t xml:space="preserve">Given action=</w:t>
      </w:r>
      <w:r>
        <w:t xml:space="preserve">“</w:t>
      </w:r>
      <w:r>
        <w:t xml:space="preserve">status</w:t>
      </w:r>
      <w:r>
        <w:t xml:space="preserve">”</w:t>
      </w:r>
      <w:r>
        <w:t xml:space="preserve">, then return current active model name, path, and capabilities</w:t>
      </w:r>
    </w:p>
    <w:p>
      <w:pPr>
        <w:numPr>
          <w:ilvl w:val="0"/>
          <w:numId w:val="1011"/>
        </w:numPr>
        <w:pStyle w:val="Compact"/>
      </w:pPr>
      <w:r>
        <w:t xml:space="preserve">Given action=</w:t>
      </w:r>
      <w:r>
        <w:t xml:space="preserve">“</w:t>
      </w:r>
      <w:r>
        <w:t xml:space="preserve">switch</w:t>
      </w:r>
      <w:r>
        <w:t xml:space="preserve">”</w:t>
      </w:r>
      <w:r>
        <w:t xml:space="preserve"> </w:t>
      </w:r>
      <w:r>
        <w:t xml:space="preserve">with model_name (already downloaded), then switch active model and rebuild tool embeddings</w:t>
      </w:r>
    </w:p>
    <w:p>
      <w:pPr>
        <w:numPr>
          <w:ilvl w:val="0"/>
          <w:numId w:val="1011"/>
        </w:numPr>
        <w:pStyle w:val="Compact"/>
      </w:pPr>
      <w:r>
        <w:t xml:space="preserve">If model not downloaded and action=</w:t>
      </w:r>
      <w:r>
        <w:t xml:space="preserve">“</w:t>
      </w:r>
      <w:r>
        <w:t xml:space="preserve">switch</w:t>
      </w:r>
      <w:r>
        <w:t xml:space="preserve">”</w:t>
      </w:r>
      <w:r>
        <w:t xml:space="preserve">, then return error with download instructions</w:t>
      </w:r>
    </w:p>
    <w:p>
      <w:pPr>
        <w:numPr>
          <w:ilvl w:val="0"/>
          <w:numId w:val="1011"/>
        </w:numPr>
        <w:pStyle w:val="Compact"/>
      </w:pPr>
      <w:r>
        <w:t xml:space="preserve">Elicitation UI shows dropdown with model options when user calls without specifying model_name</w:t>
      </w:r>
    </w:p>
    <w:p>
      <w:r>
        <w:pict>
          <v:rect style="width:0;height:1.5pt" o:hralign="center" o:hrstd="t" o:hr="t"/>
        </w:pict>
      </w:r>
    </w:p>
    <w:bookmarkEnd w:id="36"/>
    <w:bookmarkStart w:id="37" w:name="story-4-auto-download-smallest-model"/>
    <w:p>
      <w:pPr>
        <w:pStyle w:val="Heading4"/>
      </w:pPr>
      <w:r>
        <w:t xml:space="preserve">STORY 4: Auto-Download Smallest Model</w:t>
      </w:r>
    </w:p>
    <w:p>
      <w:pPr>
        <w:pStyle w:val="BlockText"/>
      </w:pPr>
      <w:r>
        <w:t xml:space="preserve">As a developer, I want the system to auto-download the smallest model on first use so that embedding works out-of-the-box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On first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call that reaches embedding tier, if no model exists, auto-download</w:t>
      </w:r>
      <w:r>
        <w:t xml:space="preserve"> </w:t>
      </w:r>
      <w:r>
        <w:rPr>
          <w:rStyle w:val="VerbatimChar"/>
        </w:rPr>
        <w:t xml:space="preserve">all-MiniLM-L6-v2</w:t>
      </w:r>
    </w:p>
    <w:p>
      <w:pPr>
        <w:numPr>
          <w:ilvl w:val="0"/>
          <w:numId w:val="1012"/>
        </w:numPr>
        <w:pStyle w:val="Compact"/>
      </w:pPr>
      <w:r>
        <w:t xml:space="preserve">Download happens in background (non-blocking) — current call falls through to delegate/KB</w:t>
      </w:r>
    </w:p>
    <w:p>
      <w:pPr>
        <w:numPr>
          <w:ilvl w:val="0"/>
          <w:numId w:val="1012"/>
        </w:numPr>
        <w:pStyle w:val="Compact"/>
      </w:pPr>
      <w:r>
        <w:t xml:space="preserve">Next call after download completes will use embedding</w:t>
      </w:r>
    </w:p>
    <w:p>
      <w:pPr>
        <w:numPr>
          <w:ilvl w:val="0"/>
          <w:numId w:val="1012"/>
        </w:numPr>
        <w:pStyle w:val="Compact"/>
      </w:pPr>
      <w:r>
        <w:t xml:space="preserve">Download progress logged to stderr (visible in MCP server logs)</w:t>
      </w:r>
    </w:p>
    <w:p>
      <w:pPr>
        <w:numPr>
          <w:ilvl w:val="0"/>
          <w:numId w:val="1012"/>
        </w:numPr>
        <w:pStyle w:val="Compact"/>
      </w:pPr>
      <w:r>
        <w:t xml:space="preserve">If download fails (network error), log warning and continue without embedding (graceful degradation)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t xml:space="preserve">Given fresh install with no models, when first find_tools misses tokenized search, then model download starts in background</w:t>
      </w:r>
    </w:p>
    <w:p>
      <w:pPr>
        <w:numPr>
          <w:ilvl w:val="0"/>
          <w:numId w:val="1013"/>
        </w:numPr>
        <w:pStyle w:val="Compact"/>
      </w:pPr>
      <w:r>
        <w:t xml:space="preserve">Given download in progress, when find_tools is called, then it does NOT block — falls through to delegate/KB</w:t>
      </w:r>
    </w:p>
    <w:p>
      <w:pPr>
        <w:numPr>
          <w:ilvl w:val="0"/>
          <w:numId w:val="1013"/>
        </w:numPr>
        <w:pStyle w:val="Compact"/>
      </w:pPr>
      <w:r>
        <w:t xml:space="preserve">Given download completed, when next find_tools misses tokenized search, then embedding search is used</w:t>
      </w:r>
    </w:p>
    <w:p>
      <w:pPr>
        <w:numPr>
          <w:ilvl w:val="0"/>
          <w:numId w:val="1013"/>
        </w:numPr>
        <w:pStyle w:val="Compact"/>
      </w:pPr>
      <w:r>
        <w:t xml:space="preserve">Given no network available, when auto-download fails, then system continues working without embedding (no crash)</w:t>
      </w:r>
    </w:p>
    <w:p>
      <w:r>
        <w:pict>
          <v:rect style="width:0;height:1.5pt" o:hralign="center" o:hrstd="t" o:hr="t"/>
        </w:pict>
      </w:r>
    </w:p>
    <w:bookmarkEnd w:id="37"/>
    <w:bookmarkStart w:id="38" w:name="story-5-multilingual-model-reminder"/>
    <w:p>
      <w:pPr>
        <w:pStyle w:val="Heading4"/>
      </w:pPr>
      <w:r>
        <w:t xml:space="preserve">STORY 5: Multilingual Model Reminder</w:t>
      </w:r>
    </w:p>
    <w:p>
      <w:pPr>
        <w:pStyle w:val="BlockText"/>
      </w:pPr>
      <w:r>
        <w:t xml:space="preserve">As a developer, I want the system to remind me about multilingual models when Vietnamese queries fail so that I know how to enable full language support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t xml:space="preserve">When a query contains non-ASCII characters (Vietnamese, Chinese, etc.) AND embedding search returns no results AND current model is English-only</w:t>
      </w:r>
    </w:p>
    <w:p>
      <w:pPr>
        <w:numPr>
          <w:ilvl w:val="0"/>
          <w:numId w:val="1014"/>
        </w:numPr>
        <w:pStyle w:val="Compact"/>
      </w:pPr>
      <w:r>
        <w:t xml:space="preserve">System adds a hint in the response:</w:t>
      </w:r>
      <w:r>
        <w:t xml:space="preserve"> </w:t>
      </w:r>
      <w:r>
        <w:t xml:space="preserve">“</w:t>
      </w:r>
      <w:r>
        <w:t xml:space="preserve">💡 Tip: Download multilingual model for better {language} support. Use: mem_model_manager(action=</w:t>
      </w:r>
      <w:r>
        <w:t xml:space="preserve">‘</w:t>
      </w:r>
      <w:r>
        <w:t xml:space="preserve">download</w:t>
      </w:r>
      <w:r>
        <w:t xml:space="preserve">’</w:t>
      </w:r>
      <w:r>
        <w:t xml:space="preserve">, model_name=</w:t>
      </w:r>
      <w:r>
        <w:t xml:space="preserve">‘</w:t>
      </w:r>
      <w:r>
        <w:t xml:space="preserve">paraphrase-multilingual-MiniLM-L12-v2</w:t>
      </w:r>
      <w:r>
        <w:t xml:space="preserve">’</w:t>
      </w:r>
      <w:r>
        <w:t xml:space="preserve">)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Hint appears at most once per session (don’t spam)</w:t>
      </w:r>
    </w:p>
    <w:p>
      <w:pPr>
        <w:numPr>
          <w:ilvl w:val="0"/>
          <w:numId w:val="1014"/>
        </w:numPr>
        <w:pStyle w:val="Compact"/>
      </w:pPr>
      <w:r>
        <w:t xml:space="preserve">Does NOT force download — user decides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t xml:space="preserve">Given English-only model active and query</w:t>
      </w:r>
      <w:r>
        <w:t xml:space="preserve"> </w:t>
      </w:r>
      <w:r>
        <w:t xml:space="preserve">“</w:t>
      </w:r>
      <w:r>
        <w:t xml:space="preserve">tìm kiếm jira</w:t>
      </w:r>
      <w:r>
        <w:t xml:space="preserve">”</w:t>
      </w:r>
      <w:r>
        <w:t xml:space="preserve"> </w:t>
      </w:r>
      <w:r>
        <w:t xml:space="preserve">returns no embedding results, then response includes multilingual model hint</w:t>
      </w:r>
    </w:p>
    <w:p>
      <w:pPr>
        <w:numPr>
          <w:ilvl w:val="0"/>
          <w:numId w:val="1015"/>
        </w:numPr>
        <w:pStyle w:val="Compact"/>
      </w:pPr>
      <w:r>
        <w:t xml:space="preserve">Given hint already shown in this session, when another Vietnamese query fails, then no duplicate hint</w:t>
      </w:r>
    </w:p>
    <w:p>
      <w:pPr>
        <w:numPr>
          <w:ilvl w:val="0"/>
          <w:numId w:val="1015"/>
        </w:numPr>
        <w:pStyle w:val="Compact"/>
      </w:pPr>
      <w:r>
        <w:t xml:space="preserve">Given multilingual model already active, when Vietnamese query is used, then no hint shown (model already supports it)</w:t>
      </w:r>
    </w:p>
    <w:p>
      <w:r>
        <w:pict>
          <v:rect style="width:0;height:1.5pt" o:hralign="center" o:hrstd="t" o:hr="t"/>
        </w:pict>
      </w:r>
    </w:p>
    <w:bookmarkEnd w:id="38"/>
    <w:bookmarkStart w:id="39" w:name="story-6-cache-persistence"/>
    <w:p>
      <w:pPr>
        <w:pStyle w:val="Heading4"/>
      </w:pPr>
      <w:r>
        <w:t xml:space="preserve">STORY 6: Cache Persistence</w:t>
      </w:r>
    </w:p>
    <w:p>
      <w:pPr>
        <w:pStyle w:val="BlockText"/>
      </w:pPr>
      <w:r>
        <w:t xml:space="preserve">As a developer, I want the token cache to persist across sessions so that learned mappings survive restarts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6"/>
        </w:numPr>
        <w:pStyle w:val="Compact"/>
      </w:pPr>
      <w:r>
        <w:t xml:space="preserve">Cache persisted to</w:t>
      </w:r>
      <w:r>
        <w:t xml:space="preserve"> </w:t>
      </w:r>
      <w:r>
        <w:rPr>
          <w:rStyle w:val="VerbatimChar"/>
        </w:rPr>
        <w:t xml:space="preserve">{workspace}/.code-intel/token-cache.json</w:t>
      </w:r>
    </w:p>
    <w:p>
      <w:pPr>
        <w:numPr>
          <w:ilvl w:val="0"/>
          <w:numId w:val="1016"/>
        </w:numPr>
        <w:pStyle w:val="Compact"/>
      </w:pPr>
      <w:r>
        <w:t xml:space="preserve">Loaded on server startup (lazy — only when first cache lookup needed)</w:t>
      </w:r>
    </w:p>
    <w:p>
      <w:pPr>
        <w:numPr>
          <w:ilvl w:val="0"/>
          <w:numId w:val="1016"/>
        </w:numPr>
        <w:pStyle w:val="Compact"/>
      </w:pPr>
      <w:r>
        <w:t xml:space="preserve">Saved after each new cache entry (debounced — max 1 write per 5 seconds)</w:t>
      </w:r>
    </w:p>
    <w:p>
      <w:pPr>
        <w:numPr>
          <w:ilvl w:val="0"/>
          <w:numId w:val="1016"/>
        </w:numPr>
        <w:pStyle w:val="Compact"/>
      </w:pPr>
      <w:r>
        <w:t xml:space="preserve">File format: JSON array of cache entries</w:t>
      </w:r>
    </w:p>
    <w:p>
      <w:pPr>
        <w:numPr>
          <w:ilvl w:val="0"/>
          <w:numId w:val="1016"/>
        </w:numPr>
        <w:pStyle w:val="Compact"/>
      </w:pPr>
      <w:r>
        <w:t xml:space="preserve">Max cache size: 10,000 entries (LRU eviction when exceeded)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7"/>
        </w:numPr>
        <w:pStyle w:val="Compact"/>
      </w:pPr>
      <w:r>
        <w:t xml:space="preserve">Given cache has entries, when server restarts, then cache is loaded and entries are available</w:t>
      </w:r>
    </w:p>
    <w:p>
      <w:pPr>
        <w:numPr>
          <w:ilvl w:val="0"/>
          <w:numId w:val="1017"/>
        </w:numPr>
        <w:pStyle w:val="Compact"/>
      </w:pPr>
      <w:r>
        <w:t xml:space="preserve">Given new entry cached, then file is updated within 5 seconds</w:t>
      </w:r>
    </w:p>
    <w:p>
      <w:pPr>
        <w:numPr>
          <w:ilvl w:val="0"/>
          <w:numId w:val="1017"/>
        </w:numPr>
        <w:pStyle w:val="Compact"/>
      </w:pPr>
      <w:r>
        <w:t xml:space="preserve">Given cache exceeds 10,000 entries, then least-recently-used entries are evicted</w:t>
      </w:r>
    </w:p>
    <w:p>
      <w:pPr>
        <w:numPr>
          <w:ilvl w:val="0"/>
          <w:numId w:val="1017"/>
        </w:numPr>
        <w:pStyle w:val="Compact"/>
      </w:pPr>
      <w:r>
        <w:t xml:space="preserve">Given corrupted cache file, then system starts with empty cache (no crash) and logs warning</w:t>
      </w:r>
    </w:p>
    <w:p>
      <w:r>
        <w:pict>
          <v:rect style="width:0;height:1.5pt" o:hralign="center" o:hrstd="t" o:hr="t"/>
        </w:pict>
      </w:r>
    </w:p>
    <w:bookmarkEnd w:id="39"/>
    <w:bookmarkStart w:id="40" w:name="story-7-cache-invalidation"/>
    <w:p>
      <w:pPr>
        <w:pStyle w:val="Heading4"/>
      </w:pPr>
      <w:r>
        <w:t xml:space="preserve">STORY 7: Cache Invalidation</w:t>
      </w:r>
    </w:p>
    <w:p>
      <w:pPr>
        <w:pStyle w:val="BlockText"/>
      </w:pPr>
      <w:r>
        <w:t xml:space="preserve">As a developer, I want cache invalidation when tools change so that stale mappings don’t return wrong results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8"/>
        </w:numPr>
        <w:pStyle w:val="Compact"/>
      </w:pPr>
      <w:r>
        <w:t xml:space="preserve">Cache entries include a</w:t>
      </w:r>
      <w:r>
        <w:t xml:space="preserve"> </w:t>
      </w:r>
      <w:r>
        <w:rPr>
          <w:rStyle w:val="VerbatimChar"/>
        </w:rPr>
        <w:t xml:space="preserve">tool_version</w:t>
      </w:r>
      <w:r>
        <w:t xml:space="preserve"> </w:t>
      </w:r>
      <w:r>
        <w:t xml:space="preserve">field (hash of tool registry state when cached)</w:t>
      </w:r>
    </w:p>
    <w:p>
      <w:pPr>
        <w:numPr>
          <w:ilvl w:val="0"/>
          <w:numId w:val="1018"/>
        </w:numPr>
        <w:pStyle w:val="Compact"/>
      </w:pPr>
      <w:r>
        <w:t xml:space="preserve">On server startup, compute current tool registry hash</w:t>
      </w:r>
    </w:p>
    <w:p>
      <w:pPr>
        <w:numPr>
          <w:ilvl w:val="0"/>
          <w:numId w:val="1018"/>
        </w:numPr>
        <w:pStyle w:val="Compact"/>
      </w:pPr>
      <w:r>
        <w:t xml:space="preserve">If registry hash differs from cached entries’ tool_version → invalidate those entries</w:t>
      </w:r>
    </w:p>
    <w:p>
      <w:pPr>
        <w:numPr>
          <w:ilvl w:val="0"/>
          <w:numId w:val="1018"/>
        </w:numPr>
        <w:pStyle w:val="Compact"/>
      </w:pPr>
      <w:r>
        <w:t xml:space="preserve">When new tools are registered (nested discovery) → mark affected cache entries as stale</w:t>
      </w:r>
    </w:p>
    <w:p>
      <w:pPr>
        <w:numPr>
          <w:ilvl w:val="0"/>
          <w:numId w:val="1018"/>
        </w:numPr>
        <w:pStyle w:val="Compact"/>
      </w:pPr>
      <w:r>
        <w:t xml:space="preserve">Stale entries are not deleted immediately — they’re skipped during lookup and cleaned up on next persist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9"/>
        </w:numPr>
        <w:pStyle w:val="Compact"/>
      </w:pPr>
      <w:r>
        <w:t xml:space="preserve">Given tool</w:t>
      </w:r>
      <w:r>
        <w:t xml:space="preserve"> </w:t>
      </w:r>
      <w:r>
        <w:t xml:space="preserve">“</w:t>
      </w:r>
      <w:r>
        <w:t xml:space="preserve">jira_search</w:t>
      </w:r>
      <w:r>
        <w:t xml:space="preserve">”</w:t>
      </w:r>
      <w:r>
        <w:t xml:space="preserve"> </w:t>
      </w:r>
      <w:r>
        <w:t xml:space="preserve">was cached, when server restarts with different tool set, then cache entry for</w:t>
      </w:r>
      <w:r>
        <w:t xml:space="preserve"> </w:t>
      </w:r>
      <w:r>
        <w:t xml:space="preserve">“</w:t>
      </w:r>
      <w:r>
        <w:t xml:space="preserve">jira_search</w:t>
      </w:r>
      <w:r>
        <w:t xml:space="preserve">”</w:t>
      </w:r>
      <w:r>
        <w:t xml:space="preserve"> </w:t>
      </w:r>
      <w:r>
        <w:t xml:space="preserve">is invalidated</w:t>
      </w:r>
    </w:p>
    <w:p>
      <w:pPr>
        <w:numPr>
          <w:ilvl w:val="0"/>
          <w:numId w:val="1019"/>
        </w:numPr>
        <w:pStyle w:val="Compact"/>
      </w:pPr>
      <w:r>
        <w:t xml:space="preserve">Given nested discovery adds new tools, when cache lookup finds a stale entry, then it’s skipped (falls through to embedding)</w:t>
      </w:r>
    </w:p>
    <w:p>
      <w:pPr>
        <w:numPr>
          <w:ilvl w:val="0"/>
          <w:numId w:val="1019"/>
        </w:numPr>
        <w:pStyle w:val="Compact"/>
      </w:pPr>
      <w:r>
        <w:t xml:space="preserve">Given 50% of cache entries are stale after tool change, then only stale entries are invalidated (valid entries preserved)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KSA-101</w:t>
            </w:r>
          </w:p>
        </w:tc>
        <w:tc>
          <w:p>
            <w:pPr>
              <w:pStyle w:val="Compact"/>
              <w:jc w:val="left"/>
            </w:pPr>
            <w:r>
              <w:t xml:space="preserve">find_tools FAILED server retry — provides retry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KSA-62/63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KSA-62, KSA-63</w:t>
            </w:r>
          </w:p>
        </w:tc>
        <w:tc>
          <w:p>
            <w:pPr>
              <w:pStyle w:val="Compact"/>
              <w:jc w:val="left"/>
            </w:pPr>
            <w:r>
              <w:t xml:space="preserve">find_tools core requirements and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 Runtime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Already bundled as optional dep for embedding inference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HuggingFace Hub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Model download source (sentence-transformers models)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all-MiniLM-L6-v2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Default English embedding model (90MB)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paraphrase-multilingual-MiniLM-L12-v2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Optional multilingual model (470MB)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Product Owner, requirements definition</w:t>
            </w:r>
          </w:p>
        </w:tc>
        <w:tc>
          <w:p>
            <w:pPr>
              <w:pStyle w:val="Compact"/>
              <w:jc w:val="left"/>
            </w:pPr>
            <w:r>
              <w:t xml:space="preserve">Jira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across 3 MCP modules</w:t>
            </w:r>
          </w:p>
        </w:tc>
        <w:tc>
          <w:p>
            <w:pPr>
              <w:pStyle w:val="Compact"/>
              <w:jc w:val="left"/>
            </w:pPr>
            <w:r>
              <w:t xml:space="preserve">Jira 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design and feasibility review</w:t>
            </w:r>
          </w:p>
        </w:tc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risks-and-assumptions"/>
    <w:p>
      <w:pPr>
        <w:pStyle w:val="Heading2"/>
      </w:pPr>
      <w:r>
        <w:t xml:space="preserve">5. Risks and Assumptions</w:t>
      </w:r>
    </w:p>
    <w:bookmarkStart w:id="45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download fails on restricted networks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 — system works without embedding, just slower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grows unbounded in active workspaces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LRU eviction at 10K entries, debounced writes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model produces false positives (score &gt; 0.75 but wrong tool)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Conservative threshold (0.75), cache entries can be invalidated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 Runtime not installed (optional dep)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Graceful skip — embedding tier disabled, no crash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Multilingual model too large for some users (470MB)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Never auto-download large model, only remind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Cross-platform path issues (~/.code-intel/)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pathlib for all path operations, test on Windows/Mac/Linux</w:t>
            </w:r>
          </w:p>
        </w:tc>
      </w:tr>
    </w:tbl>
    <w:bookmarkEnd w:id="45"/>
    <w:bookmarkStart w:id="46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20"/>
        </w:numPr>
        <w:pStyle w:val="Compact"/>
      </w:pPr>
      <w:r>
        <w:t xml:space="preserve">ONNX Runtime is already available as optional dependency in the Python module</w:t>
      </w:r>
    </w:p>
    <w:p>
      <w:pPr>
        <w:numPr>
          <w:ilvl w:val="0"/>
          <w:numId w:val="1020"/>
        </w:numPr>
        <w:pStyle w:val="Compact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model_downloader.py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onnx_provider.py</w:t>
      </w:r>
      <w:r>
        <w:t xml:space="preserve"> </w:t>
      </w:r>
      <w:r>
        <w:t xml:space="preserve">provide working embedding infrastructure</w:t>
      </w:r>
    </w:p>
    <w:p>
      <w:pPr>
        <w:numPr>
          <w:ilvl w:val="0"/>
          <w:numId w:val="1020"/>
        </w:numPr>
        <w:pStyle w:val="Compact"/>
      </w:pPr>
      <w:r>
        <w:t xml:space="preserve">Users have internet access for initial model download (but system works offline after)</w:t>
      </w:r>
    </w:p>
    <w:p>
      <w:pPr>
        <w:numPr>
          <w:ilvl w:val="0"/>
          <w:numId w:val="1020"/>
        </w:numPr>
        <w:pStyle w:val="Compact"/>
      </w:pPr>
      <w:r>
        <w:t xml:space="preserve">The 0.75 confidence threshold is appropriate (may need tuning based on real usage)</w:t>
      </w:r>
    </w:p>
    <w:p>
      <w:pPr>
        <w:numPr>
          <w:ilvl w:val="0"/>
          <w:numId w:val="1020"/>
        </w:numPr>
        <w:pStyle w:val="Compact"/>
      </w:pPr>
      <w:r>
        <w:t xml:space="preserve">Token cache JSON format is sufficient for 10K entries (no need for SQLite)</w:t>
      </w:r>
    </w:p>
    <w:p>
      <w:pPr>
        <w:numPr>
          <w:ilvl w:val="0"/>
          <w:numId w:val="1020"/>
        </w:numPr>
        <w:pStyle w:val="Compact"/>
      </w:pPr>
      <w:r>
        <w:t xml:space="preserve">All 3 MCP modules (Python, Node.js, Kotlin) will implement the same algorithm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Tokenized search + cache lookup</w:t>
            </w:r>
          </w:p>
        </w:tc>
        <w:tc>
          <w:p>
            <w:pPr>
              <w:pStyle w:val="Compact"/>
              <w:jc w:val="left"/>
            </w:pPr>
            <w:r>
              <w:t xml:space="preserve">&lt; 1ms combined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Embedding search (when needed)</w:t>
            </w:r>
          </w:p>
        </w:tc>
        <w:tc>
          <w:p>
            <w:pPr>
              <w:pStyle w:val="Compact"/>
              <w:jc w:val="left"/>
            </w:pPr>
            <w:r>
              <w:t xml:space="preserve">&lt; 100ms (hard timeout)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Cache persistence write</w:t>
            </w:r>
          </w:p>
        </w:tc>
        <w:tc>
          <w:p>
            <w:pPr>
              <w:pStyle w:val="Compact"/>
              <w:jc w:val="left"/>
            </w:pPr>
            <w:r>
              <w:t xml:space="preserve">Debounced, max 1 write per 5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Cache file size</w:t>
            </w:r>
          </w:p>
        </w:tc>
        <w:tc>
          <w:p>
            <w:pPr>
              <w:pStyle w:val="Compact"/>
              <w:jc w:val="left"/>
            </w:pPr>
            <w:r>
              <w:t xml:space="preserve">&lt; 5MB for 10K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Model storage (global)</w:t>
            </w:r>
          </w:p>
        </w:tc>
        <w:tc>
          <w:p>
            <w:pPr>
              <w:pStyle w:val="Compact"/>
              <w:jc w:val="left"/>
            </w:pPr>
            <w:r>
              <w:t xml:space="preserve">90MB (English) or 470MB (multilingual)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System MUST work without embedding model installed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Corrupted cache handling</w:t>
            </w:r>
          </w:p>
        </w:tc>
        <w:tc>
          <w:p>
            <w:pPr>
              <w:pStyle w:val="Compact"/>
              <w:jc w:val="left"/>
            </w:pPr>
            <w:r>
              <w:t xml:space="preserve">Start fresh, no crash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Cache capacity</w:t>
            </w:r>
          </w:p>
        </w:tc>
        <w:tc>
          <w:p>
            <w:pPr>
              <w:pStyle w:val="Compact"/>
              <w:jc w:val="left"/>
            </w:pPr>
            <w:r>
              <w:t xml:space="preserve">10,000 entries per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</w:t>
            </w:r>
          </w:p>
        </w:tc>
        <w:tc>
          <w:p>
            <w:pPr>
              <w:pStyle w:val="Compact"/>
              <w:jc w:val="left"/>
            </w:pPr>
            <w:r>
              <w:t xml:space="preserve">Windows, macOS, Linux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Multi-module</w:t>
            </w:r>
          </w:p>
        </w:tc>
        <w:tc>
          <w:p>
            <w:pPr>
              <w:pStyle w:val="Compact"/>
              <w:jc w:val="left"/>
            </w:pPr>
            <w:r>
              <w:t xml:space="preserve">Same algorithm in Python, Node.js, Kotlin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KSA-102</w:t>
            </w:r>
          </w:p>
        </w:tc>
        <w:tc>
          <w:p>
            <w:pPr>
              <w:pStyle w:val="Compact"/>
              <w:jc w:val="left"/>
            </w:pPr>
            <w:r>
              <w:t xml:space="preserve">Adaptive Token Cache + Model Manager for multilingual find_tools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KSA-101</w:t>
            </w:r>
          </w:p>
        </w:tc>
        <w:tc>
          <w:p>
            <w:pPr>
              <w:pStyle w:val="Compact"/>
              <w:jc w:val="left"/>
            </w:pPr>
            <w:r>
              <w:t xml:space="preserve">find_tools FAILED server retry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Dependency (retry infrastructure)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KSA-62</w:t>
            </w:r>
          </w:p>
        </w:tc>
        <w:tc>
          <w:p>
            <w:pPr>
              <w:pStyle w:val="Compact"/>
              <w:jc w:val="left"/>
            </w:pPr>
            <w:r>
              <w:t xml:space="preserve">find_tools requirements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(core requirements)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KSA-63</w:t>
            </w:r>
          </w:p>
        </w:tc>
        <w:tc>
          <w:p>
            <w:pPr>
              <w:pStyle w:val="Compact"/>
              <w:jc w:val="left"/>
            </w:pPr>
            <w:r>
              <w:t xml:space="preserve">find_tools requirements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(core requirements)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7" w:name="appendix"/>
    <w:p>
      <w:pPr>
        <w:pStyle w:val="Heading2"/>
      </w:pPr>
      <w:r>
        <w:t xml:space="preserve">8. Appendix</w:t>
      </w:r>
    </w:p>
    <w:bookmarkStart w:id="50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Cache</w:t>
            </w:r>
          </w:p>
        </w:tc>
        <w:tc>
          <w:p>
            <w:pPr>
              <w:pStyle w:val="Compact"/>
              <w:jc w:val="left"/>
            </w:pPr>
            <w:r>
              <w:t xml:space="preserve">JSON file storing learned query→tool mappings from embedding search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Dense vector representation of text, enabling semantic similarity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</w:t>
            </w:r>
          </w:p>
        </w:tc>
        <w:tc>
          <w:p>
            <w:pPr>
              <w:pStyle w:val="Compact"/>
              <w:jc w:val="left"/>
            </w:pPr>
            <w:r>
              <w:t xml:space="preserve">Open Neural Network Exchange — portable model format for local inference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Cosine Similarity</w:t>
            </w:r>
          </w:p>
        </w:tc>
        <w:tc>
          <w:p>
            <w:pPr>
              <w:pStyle w:val="Compact"/>
              <w:jc w:val="left"/>
            </w:pPr>
            <w:r>
              <w:t xml:space="preserve">Measure of similarity between two vectors (0 = unrelated, 1 = identical)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Elicitation</w:t>
            </w:r>
          </w:p>
        </w:tc>
        <w:tc>
          <w:p>
            <w:pPr>
              <w:pStyle w:val="Compact"/>
              <w:jc w:val="left"/>
            </w:pPr>
            <w:r>
              <w:t xml:space="preserve">MCP pattern for interactive user input (forms, dropdowns) during tool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LRU</w:t>
            </w:r>
          </w:p>
        </w:tc>
        <w:tc>
          <w:p>
            <w:pPr>
              <w:pStyle w:val="Compact"/>
              <w:jc w:val="left"/>
            </w:pPr>
            <w:r>
              <w:t xml:space="preserve">Least Recently Used — eviction strategy for cache capacity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Tokenized Search</w:t>
            </w:r>
          </w:p>
        </w:tc>
        <w:tc>
          <w:p>
            <w:pPr>
              <w:pStyle w:val="Compact"/>
              <w:jc w:val="left"/>
            </w:pPr>
            <w:r>
              <w:t xml:space="preserve">Current search method splitting tool names into tokens for exact/fuzzy matching</w:t>
            </w:r>
          </w:p>
        </w:tc>
      </w:tr>
    </w:tbl>
    <w:bookmarkEnd w:id="50"/>
    <w:bookmarkStart w:id="51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find_tools implementation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mcp-code-intelligence-python/src/mcp_code_intel/orchestration/meta/find_tools.py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tokenizer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mcp-code-intelligence-python/src/mcp_code_intel/orchestration/registry/tokenizer.py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downloader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mcp-code-intelligence-python/src/mcp_code_intel/memory/embedding/model_downloader.py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 provider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mcp-code-intelligence-python/src/mcp_code_intel/memory/embedding/onnx_provider.py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 architecture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.kiro/steering/orchestration.md</w:t>
            </w:r>
          </w:p>
        </w:tc>
      </w:tr>
    </w:tbl>
    <w:bookmarkEnd w:id="51"/>
    <w:bookmarkStart w:id="56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0" Target="media/rId30.png" /><Relationship Type="http://schemas.openxmlformats.org/officeDocument/2006/relationships/hyperlink" Id="rId53" Target="diagrams/business-flow.drawio" TargetMode="External" /><Relationship Type="http://schemas.openxmlformats.org/officeDocument/2006/relationships/hyperlink" Id="rId52" Target="diagrams/business-flow.png" TargetMode="External" /><Relationship Type="http://schemas.openxmlformats.org/officeDocument/2006/relationships/hyperlink" Id="rId55" Target="diagrams/use-case.drawio" TargetMode="External" /><Relationship Type="http://schemas.openxmlformats.org/officeDocument/2006/relationships/hyperlink" Id="rId54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diagrams/business-flow.drawio" TargetMode="External" /><Relationship Type="http://schemas.openxmlformats.org/officeDocument/2006/relationships/hyperlink" Id="rId52" Target="diagrams/business-flow.png" TargetMode="External" /><Relationship Type="http://schemas.openxmlformats.org/officeDocument/2006/relationships/hyperlink" Id="rId55" Target="diagrams/use-case.drawio" TargetMode="External" /><Relationship Type="http://schemas.openxmlformats.org/officeDocument/2006/relationships/hyperlink" Id="rId54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2026-05-23T01:04:03Z</dcterms:created>
  <dcterms:modified xsi:type="dcterms:W3CDTF">2026-05-23T01:04:03Z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