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file_path:c:</w:t>
      </w:r>
      <w:r>
        <w:t xml:space="preserve">_CR_Builder</w:t>
      </w:r>
      <w:r>
        <w:t xml:space="preserve">-embedded.md</w:t>
      </w:r>
    </w:p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2026-05-23T08:07:52Z</dcterms:created>
  <dcterms:modified xsi:type="dcterms:W3CDTF">2026-05-23T08:07:52Z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