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business-requirements-document-brd"/>
    <w:p>
      <w:pPr>
        <w:pStyle w:val="Heading1"/>
      </w:pPr>
      <w:r>
        <w:t xml:space="preserve">Business Requirements Document (BRD)</w:t>
      </w:r>
    </w:p>
    <w:bookmarkStart w:id="20" w:name="Xf0667251d5996f73704c94fcef5dc4399693e3d"/>
    <w:p>
      <w:pPr>
        <w:pStyle w:val="Heading2"/>
      </w:pPr>
      <w:r>
        <w:t xml:space="preserve">Kiro SDLC Agents Extension — KSA-2: Extension Core — Commands &amp; Activation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Extension Core — Commands &amp; Activation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2.0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2025-07-14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author-tracking"/>
    <w:p>
      <w:pPr>
        <w:pStyle w:val="Heading2"/>
      </w:pPr>
      <w:r>
        <w:t xml:space="preserve">Author Tracking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 - Position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BA Agent – Business Analyst</w:t>
            </w:r>
          </w:p>
        </w:tc>
        <w:tc>
          <w:p>
            <w:pPr>
              <w:pStyle w:val="Compact"/>
              <w:jc w:val="left"/>
            </w:pPr>
            <w:r>
              <w:t xml:space="preserve">Create document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Peer Reviewer</w:t>
            </w:r>
          </w:p>
        </w:tc>
        <w:tc>
          <w:p>
            <w:pPr>
              <w:pStyle w:val="Compact"/>
              <w:jc w:val="left"/>
            </w:pPr>
            <w:r>
              <w:t xml:space="preserve">SA Agent – Solution Architect</w:t>
            </w:r>
          </w:p>
        </w:tc>
        <w:tc>
          <w:p>
            <w:pPr>
              <w:pStyle w:val="Compact"/>
              <w:jc w:val="left"/>
            </w:pPr>
            <w:r>
              <w:t xml:space="preserve">Review document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revision-history"/>
    <w:p>
      <w:pPr>
        <w:pStyle w:val="Heading2"/>
      </w:pPr>
      <w:r>
        <w:t xml:space="preserve">Revision History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227"/>
        <w:gridCol w:w="1485"/>
        <w:gridCol w:w="1980"/>
        <w:gridCol w:w="2227"/>
      </w:tblGrid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Changes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1.0</w:t>
            </w:r>
          </w:p>
        </w:tc>
        <w:tc>
          <w:p>
            <w:pPr>
              <w:pStyle w:val="Compact"/>
              <w:jc w:val="left"/>
            </w:pPr>
            <w:r>
              <w:t xml:space="preserve">2025-01-20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  <w:tc>
          <w:p>
            <w:pPr>
              <w:pStyle w:val="Compact"/>
              <w:jc w:val="left"/>
            </w:pPr>
            <w:r>
              <w:t xml:space="preserve">Initiate document — auto-generated from Jira ticket KSA-2 and linked tickets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p>
            <w:pPr>
              <w:pStyle w:val="Compact"/>
              <w:jc w:val="left"/>
            </w:pPr>
            <w:r>
              <w:t xml:space="preserve">2025-07-14</w:t>
            </w:r>
          </w:p>
        </w:tc>
        <w:tc>
          <w:p>
            <w:pPr>
              <w:pStyle w:val="Compact"/>
              <w:jc w:val="left"/>
            </w:pPr>
            <w:r>
              <w:t xml:space="preserve">BA Agent</w:t>
            </w:r>
          </w:p>
        </w:tc>
        <w:tc>
          <w:p>
            <w:pPr>
              <w:pStyle w:val="Compact"/>
              <w:jc w:val="left"/>
            </w:pPr>
            <w:r>
              <w:t xml:space="preserve">Recreated with draw.io diagrams (business-flow + use-case), removed Mermaid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"/>
    <w:bookmarkStart w:id="24" w:name="sign-off"/>
    <w:p>
      <w:pPr>
        <w:pStyle w:val="Heading2"/>
      </w:pPr>
      <w:r>
        <w:t xml:space="preserve">Sign-Off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Signature and date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☐ I agree and confirm all criteria on this BRD as expected requirements</w:t>
            </w:r>
          </w:p>
        </w:tc>
      </w:tr>
      <w:tr>
        <w:tc>
          <w:p/>
        </w:tc>
        <w:tc>
          <w:p>
            <w:pPr>
              <w:pStyle w:val="Compact"/>
              <w:jc w:val="left"/>
            </w:pPr>
            <w:r>
              <w:t xml:space="preserve">☐ I agree and confirm all criteria on this BRD as expected requirements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4"/>
    <w:bookmarkStart w:id="28" w:name="introduction"/>
    <w:p>
      <w:pPr>
        <w:pStyle w:val="Heading2"/>
      </w:pPr>
      <w:r>
        <w:t xml:space="preserve">1. Introduction</w:t>
      </w:r>
    </w:p>
    <w:bookmarkStart w:id="25" w:name="scope"/>
    <w:p>
      <w:pPr>
        <w:pStyle w:val="Heading3"/>
      </w:pPr>
      <w:r>
        <w:t xml:space="preserve">1.1 Scope</w:t>
      </w:r>
    </w:p>
    <w:p>
      <w:pPr>
        <w:pStyle w:val="FirstParagraph"/>
      </w:pPr>
      <w:r>
        <w:t xml:space="preserve">This document defines the business requirements for the</w:t>
      </w:r>
      <w:r>
        <w:t xml:space="preserve"> </w:t>
      </w:r>
      <w:r>
        <w:rPr>
          <w:bCs/>
          <w:b/>
        </w:rPr>
        <w:t xml:space="preserve">Extension Core — Commands &amp; Activation</w:t>
      </w:r>
      <w:r>
        <w:t xml:space="preserve"> </w:t>
      </w:r>
      <w:r>
        <w:t xml:space="preserve">component of the Kiro SDLC Agents VS Code/Kiro extension. The extension provides a multi-agent SDLC pipeline that can be injected into any workspace, enabling teams to leverage AI agents for Business Analysis, Solution Architecture, QA, Development, DevOps, UI, and Security tasks.</w:t>
      </w:r>
    </w:p>
    <w:p>
      <w:pPr>
        <w:pStyle w:val="BodyText"/>
      </w:pPr>
      <w:r>
        <w:t xml:space="preserve">KSA-2 specifically covers:</w:t>
      </w:r>
      <w:r>
        <w:t xml:space="preserve"> </w:t>
      </w:r>
      <w:r>
        <w:t xml:space="preserve">- Extension activation behavior (startup activation)</w:t>
      </w:r>
      <w:r>
        <w:t xml:space="preserve"> </w:t>
      </w:r>
      <w:r>
        <w:t xml:space="preserve">- Command Palette registration (5 commands)</w:t>
      </w:r>
      <w:r>
        <w:t xml:space="preserve"> </w:t>
      </w:r>
      <w:r>
        <w:t xml:space="preserve">- Status bar indicator for SDLC component health</w:t>
      </w:r>
      <w:r>
        <w:t xml:space="preserve"> </w:t>
      </w:r>
      <w:r>
        <w:t xml:space="preserve">- User confirmation dialogs before destructive operations</w:t>
      </w:r>
    </w:p>
    <w:bookmarkEnd w:id="25"/>
    <w:bookmarkStart w:id="26" w:name="out-of-scope"/>
    <w:p>
      <w:pPr>
        <w:pStyle w:val="Heading3"/>
      </w:pPr>
      <w:r>
        <w:t xml:space="preserve">1.2 Out of Scope</w:t>
      </w:r>
    </w:p>
    <w:p>
      <w:pPr>
        <w:numPr>
          <w:ilvl w:val="0"/>
          <w:numId w:val="1001"/>
        </w:numPr>
        <w:pStyle w:val="Compact"/>
      </w:pPr>
      <w:r>
        <w:t xml:space="preserve">File injection logic (covered by KSA-3: Injector)</w:t>
      </w:r>
    </w:p>
    <w:p>
      <w:pPr>
        <w:numPr>
          <w:ilvl w:val="0"/>
          <w:numId w:val="1001"/>
        </w:numPr>
        <w:pStyle w:val="Compact"/>
      </w:pPr>
      <w:r>
        <w:t xml:space="preserve">Indexer language selection UI (covered by KSA-4: Indexer Selection)</w:t>
      </w:r>
    </w:p>
    <w:p>
      <w:pPr>
        <w:numPr>
          <w:ilvl w:val="0"/>
          <w:numId w:val="1001"/>
        </w:numPr>
        <w:pStyle w:val="Compact"/>
      </w:pPr>
      <w:r>
        <w:t xml:space="preserve">Runtime detection and indexer execution (covered by KSA-5: Auto-detect Runtime)</w:t>
      </w:r>
    </w:p>
    <w:p>
      <w:pPr>
        <w:numPr>
          <w:ilvl w:val="0"/>
          <w:numId w:val="1001"/>
        </w:numPr>
        <w:pStyle w:val="Compact"/>
      </w:pPr>
      <w:r>
        <w:t xml:space="preserve">Bundled resource files (covered by KSA-6: Bundled Resources)</w:t>
      </w:r>
    </w:p>
    <w:p>
      <w:pPr>
        <w:numPr>
          <w:ilvl w:val="0"/>
          <w:numId w:val="1001"/>
        </w:numPr>
        <w:pStyle w:val="Compact"/>
      </w:pPr>
      <w:r>
        <w:t xml:space="preserve">Individual code indexer implementations (covered by KSA-7 through KSA-10)</w:t>
      </w:r>
    </w:p>
    <w:p>
      <w:pPr>
        <w:numPr>
          <w:ilvl w:val="0"/>
          <w:numId w:val="1001"/>
        </w:numPr>
        <w:pStyle w:val="Compact"/>
      </w:pPr>
      <w:r>
        <w:t xml:space="preserve">Marketplace publishing (covered by KSA-11: Publish to Marketplace)</w:t>
      </w:r>
    </w:p>
    <w:bookmarkEnd w:id="26"/>
    <w:bookmarkStart w:id="27" w:name="preliminary-requirement"/>
    <w:p>
      <w:pPr>
        <w:pStyle w:val="Heading3"/>
      </w:pPr>
      <w:r>
        <w:t xml:space="preserve">1.3 Preliminary Requirement</w:t>
      </w:r>
    </w:p>
    <w:p>
      <w:pPr>
        <w:numPr>
          <w:ilvl w:val="0"/>
          <w:numId w:val="1002"/>
        </w:numPr>
        <w:pStyle w:val="Compact"/>
      </w:pPr>
      <w:r>
        <w:t xml:space="preserve">VS Code engine version ^1.85.0 or Kiro IDE (compatible)</w:t>
      </w:r>
    </w:p>
    <w:p>
      <w:pPr>
        <w:numPr>
          <w:ilvl w:val="0"/>
          <w:numId w:val="1002"/>
        </w:numPr>
        <w:pStyle w:val="Compact"/>
      </w:pPr>
      <w:r>
        <w:t xml:space="preserve">Node.js runtime for extension host</w:t>
      </w:r>
    </w:p>
    <w:p>
      <w:pPr>
        <w:numPr>
          <w:ilvl w:val="0"/>
          <w:numId w:val="1002"/>
        </w:numPr>
        <w:pStyle w:val="Compact"/>
      </w:pPr>
      <w:r>
        <w:t xml:space="preserve">TypeScript compilation toolchain (tsc)</w:t>
      </w:r>
    </w:p>
    <w:p>
      <w:pPr>
        <w:numPr>
          <w:ilvl w:val="0"/>
          <w:numId w:val="1002"/>
        </w:numPr>
        <w:pStyle w:val="Compact"/>
      </w:pPr>
      <w:r>
        <w:t xml:space="preserve">Extension must be packaged with</w:t>
      </w:r>
      <w:r>
        <w:t xml:space="preserve"> </w:t>
      </w:r>
      <w:r>
        <w:rPr>
          <w:rStyle w:val="VerbatimChar"/>
        </w:rPr>
        <w:t xml:space="preserve">@vscode/vsce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7" w:name="business-requirements"/>
    <w:p>
      <w:pPr>
        <w:pStyle w:val="Heading2"/>
      </w:pPr>
      <w:r>
        <w:t xml:space="preserve">2. Business Requirements</w:t>
      </w:r>
    </w:p>
    <w:bookmarkStart w:id="29" w:name="high-level-process-map"/>
    <w:p>
      <w:pPr>
        <w:pStyle w:val="Heading3"/>
      </w:pPr>
      <w:r>
        <w:t xml:space="preserve">2.1 High Level Process Map</w:t>
      </w:r>
    </w:p>
    <w:p>
      <w:pPr>
        <w:pStyle w:val="FirstParagraph"/>
      </w:pPr>
      <w:r>
        <w:t xml:space="preserve">The extension core acts as the entry point for all user interactions with the SDLC Agents system. The high-level flow is:</w:t>
      </w:r>
    </w:p>
    <w:p>
      <w:pPr>
        <w:numPr>
          <w:ilvl w:val="0"/>
          <w:numId w:val="1003"/>
        </w:numPr>
        <w:pStyle w:val="Compact"/>
      </w:pPr>
      <w:r>
        <w:t xml:space="preserve">Extension activates immediately when VS Code/Kiro starts (no trigger conditions)</w:t>
      </w:r>
    </w:p>
    <w:p>
      <w:pPr>
        <w:numPr>
          <w:ilvl w:val="0"/>
          <w:numId w:val="1003"/>
        </w:numPr>
        <w:pStyle w:val="Compact"/>
      </w:pPr>
      <w:r>
        <w:t xml:space="preserve">Status bar item appears showing current SDLC health status</w:t>
      </w:r>
    </w:p>
    <w:p>
      <w:pPr>
        <w:numPr>
          <w:ilvl w:val="0"/>
          <w:numId w:val="1003"/>
        </w:numPr>
        <w:pStyle w:val="Compact"/>
      </w:pPr>
      <w:r>
        <w:t xml:space="preserve">User invokes commands via Command Palette or status bar click</w:t>
      </w:r>
    </w:p>
    <w:p>
      <w:pPr>
        <w:numPr>
          <w:ilvl w:val="0"/>
          <w:numId w:val="1003"/>
        </w:numPr>
        <w:pStyle w:val="Compact"/>
      </w:pPr>
      <w:r>
        <w:t xml:space="preserve">For destructive operations (inject/update), a confirmation dialog is shown</w:t>
      </w:r>
    </w:p>
    <w:p>
      <w:pPr>
        <w:numPr>
          <w:ilvl w:val="0"/>
          <w:numId w:val="1003"/>
        </w:numPr>
        <w:pStyle w:val="Compact"/>
      </w:pPr>
      <w:r>
        <w:t xml:space="preserve">Upon confirmation, the appropriate handler executes the operation</w:t>
      </w:r>
    </w:p>
    <w:p>
      <w:pPr>
        <w:numPr>
          <w:ilvl w:val="0"/>
          <w:numId w:val="1003"/>
        </w:numPr>
        <w:pStyle w:val="Compact"/>
      </w:pPr>
      <w:r>
        <w:t xml:space="preserve">Status bar updates to reflect the new state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A[VS Code / Kiro Starts] --&gt; B[Extension Activates]</w:t>
      </w:r>
      <w:r>
        <w:br/>
      </w:r>
      <w:r>
        <w:rPr>
          <w:rStyle w:val="VerbatimChar"/>
        </w:rPr>
        <w:t xml:space="preserve">    B --&gt; C[Register 5 Commands]</w:t>
      </w:r>
      <w:r>
        <w:br/>
      </w:r>
      <w:r>
        <w:rPr>
          <w:rStyle w:val="VerbatimChar"/>
        </w:rPr>
        <w:t xml:space="preserve">    B --&gt; D[Create Status Bar Item]</w:t>
      </w:r>
      <w:r>
        <w:br/>
      </w:r>
      <w:r>
        <w:rPr>
          <w:rStyle w:val="VerbatimChar"/>
        </w:rPr>
        <w:t xml:space="preserve">    D --&gt; E{Check Workspace Status}</w:t>
      </w:r>
      <w:r>
        <w:br/>
      </w:r>
      <w:r>
        <w:rPr>
          <w:rStyle w:val="VerbatimChar"/>
        </w:rPr>
        <w:t xml:space="preserve">    E --&gt;|All Present| F["✓ SDLC Agents (green)"]</w:t>
      </w:r>
      <w:r>
        <w:br/>
      </w:r>
      <w:r>
        <w:rPr>
          <w:rStyle w:val="VerbatimChar"/>
        </w:rPr>
        <w:t xml:space="preserve">    E --&gt;|Missing Components| G["⚠ SDLC Agents (warning)"]</w:t>
      </w:r>
      <w:r>
        <w:br/>
      </w:r>
      <w:r>
        <w:rPr>
          <w:rStyle w:val="VerbatimChar"/>
        </w:rPr>
        <w:t xml:space="preserve">    F --&gt; H[User Invokes Command]</w:t>
      </w:r>
      <w:r>
        <w:br/>
      </w:r>
      <w:r>
        <w:rPr>
          <w:rStyle w:val="VerbatimChar"/>
        </w:rPr>
        <w:t xml:space="preserve">    G --&gt; H</w:t>
      </w:r>
      <w:r>
        <w:br/>
      </w:r>
      <w:r>
        <w:rPr>
          <w:rStyle w:val="VerbatimChar"/>
        </w:rPr>
        <w:t xml:space="preserve">    H --&gt; I{Command Type}</w:t>
      </w:r>
      <w:r>
        <w:br/>
      </w:r>
      <w:r>
        <w:rPr>
          <w:rStyle w:val="VerbatimChar"/>
        </w:rPr>
        <w:t xml:space="preserve">    I --&gt;|injectAll| J[Show Confirm Dialog]</w:t>
      </w:r>
      <w:r>
        <w:br/>
      </w:r>
      <w:r>
        <w:rPr>
          <w:rStyle w:val="VerbatimChar"/>
        </w:rPr>
        <w:t xml:space="preserve">    I --&gt;|injectSelective| K[Show Component Picker]</w:t>
      </w:r>
      <w:r>
        <w:br/>
      </w:r>
      <w:r>
        <w:rPr>
          <w:rStyle w:val="VerbatimChar"/>
        </w:rPr>
        <w:t xml:space="preserve">    I --&gt;|runIndex| L[Execute Indexer]</w:t>
      </w:r>
      <w:r>
        <w:br/>
      </w:r>
      <w:r>
        <w:rPr>
          <w:rStyle w:val="VerbatimChar"/>
        </w:rPr>
        <w:t xml:space="preserve">    I --&gt;|update| M[Show Warning Dialog]</w:t>
      </w:r>
      <w:r>
        <w:br/>
      </w:r>
      <w:r>
        <w:rPr>
          <w:rStyle w:val="VerbatimChar"/>
        </w:rPr>
        <w:t xml:space="preserve">    I --&gt;|status| N[Show Status Report]</w:t>
      </w:r>
      <w:r>
        <w:br/>
      </w:r>
      <w:r>
        <w:rPr>
          <w:rStyle w:val="VerbatimChar"/>
        </w:rPr>
        <w:t xml:space="preserve">    J --&gt;|Yes| O[Inject All Components]</w:t>
      </w:r>
      <w:r>
        <w:br/>
      </w:r>
      <w:r>
        <w:rPr>
          <w:rStyle w:val="VerbatimChar"/>
        </w:rPr>
        <w:t xml:space="preserve">    J --&gt;|Cancel| P[Abort]</w:t>
      </w:r>
      <w:r>
        <w:br/>
      </w:r>
      <w:r>
        <w:rPr>
          <w:rStyle w:val="VerbatimChar"/>
        </w:rPr>
        <w:t xml:space="preserve">    M --&gt;|Update| Q[Overwrite Components]</w:t>
      </w:r>
      <w:r>
        <w:br/>
      </w:r>
      <w:r>
        <w:rPr>
          <w:rStyle w:val="VerbatimChar"/>
        </w:rPr>
        <w:t xml:space="preserve">    M --&gt;|Cancel| P</w:t>
      </w:r>
    </w:p>
    <w:bookmarkEnd w:id="29"/>
    <w:bookmarkStart w:id="30" w:name="list-of-user-stories-use-cases"/>
    <w:p>
      <w:pPr>
        <w:pStyle w:val="Heading3"/>
      </w:pPr>
      <w:r>
        <w:t xml:space="preserve">2.2 List of User Stories / Use Cases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516"/>
        <w:gridCol w:w="3099"/>
        <w:gridCol w:w="1721"/>
        <w:gridCol w:w="2582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Story / Use Case</w:t>
            </w:r>
          </w:p>
        </w:tc>
        <w:tc>
          <w:p>
            <w:pPr>
              <w:pStyle w:val="Compact"/>
              <w:jc w:val="left"/>
            </w:pPr>
            <w:r>
              <w:t xml:space="preserve">Priority</w:t>
            </w:r>
          </w:p>
        </w:tc>
        <w:tc>
          <w:p>
            <w:pPr>
              <w:pStyle w:val="Compact"/>
              <w:jc w:val="left"/>
            </w:pPr>
            <w:r>
              <w:t xml:space="preserve">Source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the extension to activate on startup so that SDLC commands are always available without manual activation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5 commands in the Command Palette so that I can inject, index, update, or check status of SDLC agents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a status bar indicator so that I can see at a glance whether all SDLC components are present in my workspace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KSA-2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As a developer, I want a confirmation dialog before injection so that I don’t accidentally overwrite workspace files</w:t>
            </w:r>
          </w:p>
        </w:tc>
        <w:tc>
          <w:p>
            <w:pPr>
              <w:pStyle w:val="Compact"/>
              <w:jc w:val="left"/>
            </w:pPr>
            <w:r>
              <w:t xml:space="preserve">MUST HAVE</w:t>
            </w:r>
          </w:p>
        </w:tc>
        <w:tc>
          <w:p>
            <w:pPr>
              <w:pStyle w:val="Compact"/>
              <w:jc w:val="left"/>
            </w:pPr>
            <w:r>
              <w:t xml:space="preserve">KSA-2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6" w:name="details-of-user-stories"/>
    <w:p>
      <w:pPr>
        <w:pStyle w:val="Heading3"/>
      </w:pPr>
      <w:r>
        <w:t xml:space="preserve">2.3 Details of User Stories</w:t>
      </w:r>
    </w:p>
    <w:p>
      <w:r>
        <w:pict>
          <v:rect style="width:0;height:1.5pt" o:hralign="center" o:hrstd="t" o:hr="t"/>
        </w:pict>
      </w:r>
    </w:p>
    <w:bookmarkStart w:id="31" w:name="business-flow"/>
    <w:p>
      <w:pPr>
        <w:pStyle w:val="Heading4"/>
      </w:pPr>
      <w:r>
        <w:t xml:space="preserve">Business Flow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participant U as Developer</w:t>
      </w:r>
      <w:r>
        <w:br/>
      </w:r>
      <w:r>
        <w:rPr>
          <w:rStyle w:val="VerbatimChar"/>
        </w:rPr>
        <w:t xml:space="preserve">    participant E as Extension</w:t>
      </w:r>
      <w:r>
        <w:br/>
      </w:r>
      <w:r>
        <w:rPr>
          <w:rStyle w:val="VerbatimChar"/>
        </w:rPr>
        <w:t xml:space="preserve">    participant CP as Command Palette</w:t>
      </w:r>
      <w:r>
        <w:br/>
      </w:r>
      <w:r>
        <w:rPr>
          <w:rStyle w:val="VerbatimChar"/>
        </w:rPr>
        <w:t xml:space="preserve">    participant SB as Status Bar</w:t>
      </w:r>
      <w:r>
        <w:br/>
      </w:r>
      <w:r>
        <w:rPr>
          <w:rStyle w:val="VerbatimChar"/>
        </w:rPr>
        <w:t xml:space="preserve">    participant WS as Workspace</w:t>
      </w:r>
      <w:r>
        <w:br/>
      </w:r>
      <w:r>
        <w:br/>
      </w:r>
      <w:r>
        <w:rPr>
          <w:rStyle w:val="VerbatimChar"/>
        </w:rPr>
        <w:t xml:space="preserve">    Note over E: VS Code starts</w:t>
      </w:r>
      <w:r>
        <w:br/>
      </w:r>
      <w:r>
        <w:rPr>
          <w:rStyle w:val="VerbatimChar"/>
        </w:rPr>
        <w:t xml:space="preserve">    E-&gt;&gt;E: activate() called</w:t>
      </w:r>
      <w:r>
        <w:br/>
      </w:r>
      <w:r>
        <w:rPr>
          <w:rStyle w:val="VerbatimChar"/>
        </w:rPr>
        <w:t xml:space="preserve">    E-&gt;&gt;CP: Register 5 commands</w:t>
      </w:r>
      <w:r>
        <w:br/>
      </w:r>
      <w:r>
        <w:rPr>
          <w:rStyle w:val="VerbatimChar"/>
        </w:rPr>
        <w:t xml:space="preserve">    E-&gt;&gt;SB: Create status bar item</w:t>
      </w:r>
      <w:r>
        <w:br/>
      </w:r>
      <w:r>
        <w:rPr>
          <w:rStyle w:val="VerbatimChar"/>
        </w:rPr>
        <w:t xml:space="preserve">    E-&gt;&gt;WS: Check component status</w:t>
      </w:r>
      <w:r>
        <w:br/>
      </w:r>
      <w:r>
        <w:rPr>
          <w:rStyle w:val="VerbatimChar"/>
        </w:rPr>
        <w:t xml:space="preserve">    WS--&gt;&gt;SB: Update icon (✓ or ⚠)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U-&gt;&gt;CP: Invoke "Kiro SDLC: Inject All"</w:t>
      </w:r>
      <w:r>
        <w:br/>
      </w:r>
      <w:r>
        <w:rPr>
          <w:rStyle w:val="VerbatimChar"/>
        </w:rPr>
        <w:t xml:space="preserve">    CP-&gt;&gt;E: handleInjectAll()</w:t>
      </w:r>
      <w:r>
        <w:br/>
      </w:r>
      <w:r>
        <w:rPr>
          <w:rStyle w:val="VerbatimChar"/>
        </w:rPr>
        <w:t xml:space="preserve">    E-&gt;&gt;U: Show confirmation dialog</w:t>
      </w:r>
      <w:r>
        <w:br/>
      </w:r>
      <w:r>
        <w:rPr>
          <w:rStyle w:val="VerbatimChar"/>
        </w:rPr>
        <w:t xml:space="preserve">    U-&gt;&gt;E: Click "Yes"</w:t>
      </w:r>
      <w:r>
        <w:br/>
      </w:r>
      <w:r>
        <w:rPr>
          <w:rStyle w:val="VerbatimChar"/>
        </w:rPr>
        <w:t xml:space="preserve">    E-&gt;&gt;WS: Copy all resources</w:t>
      </w:r>
      <w:r>
        <w:br/>
      </w:r>
      <w:r>
        <w:rPr>
          <w:rStyle w:val="VerbatimChar"/>
        </w:rPr>
        <w:t xml:space="preserve">    WS--&gt;&gt;E: Injection complete</w:t>
      </w:r>
      <w:r>
        <w:br/>
      </w:r>
      <w:r>
        <w:rPr>
          <w:rStyle w:val="VerbatimChar"/>
        </w:rPr>
        <w:t xml:space="preserve">    E-&gt;&gt;U: Show success message</w:t>
      </w:r>
      <w:r>
        <w:br/>
      </w:r>
      <w:r>
        <w:rPr>
          <w:rStyle w:val="VerbatimChar"/>
        </w:rPr>
        <w:t xml:space="preserve">    E-&gt;&gt;SB: Update status (✓)</w:t>
      </w:r>
    </w:p>
    <w:p>
      <w:pPr>
        <w:pStyle w:val="FirstParagraph"/>
      </w:pPr>
      <w:r>
        <w:rPr>
          <w:bCs/>
          <w:b/>
        </w:rPr>
        <w:t xml:space="preserve">Step 1:</w:t>
      </w:r>
      <w:r>
        <w:t xml:space="preserve"> </w:t>
      </w:r>
      <w:r>
        <w:t xml:space="preserve">VS Code/Kiro IDE starts and loads the extension (activation event:</w:t>
      </w:r>
      <w:r>
        <w:t xml:space="preserve"> </w:t>
      </w:r>
      <w:r>
        <w:rPr>
          <w:rStyle w:val="VerbatimChar"/>
        </w:rPr>
        <w:t xml:space="preserve">[]</w:t>
      </w:r>
      <w:r>
        <w:t xml:space="preserve"> </w:t>
      </w:r>
      <w:r>
        <w:t xml:space="preserve">= on startup)</w:t>
      </w:r>
    </w:p>
    <w:p>
      <w:pPr>
        <w:pStyle w:val="BodyText"/>
      </w:pPr>
      <w:r>
        <w:rPr>
          <w:bCs/>
          <w:b/>
        </w:rPr>
        <w:t xml:space="preserve">Step 2:</w:t>
      </w:r>
      <w:r>
        <w:t xml:space="preserve"> </w:t>
      </w:r>
      <w:r>
        <w:t xml:space="preserve">Extension registers all 5 commands with the VS Code command system</w:t>
      </w:r>
    </w:p>
    <w:p>
      <w:pPr>
        <w:pStyle w:val="BodyText"/>
      </w:pPr>
      <w:r>
        <w:rPr>
          <w:bCs/>
          <w:b/>
        </w:rPr>
        <w:t xml:space="preserve">Step 3:</w:t>
      </w:r>
      <w:r>
        <w:t xml:space="preserve"> </w:t>
      </w:r>
      <w:r>
        <w:t xml:space="preserve">Extension creates a status bar item (right-aligned, priority 100) and checks workspace health</w:t>
      </w:r>
    </w:p>
    <w:p>
      <w:pPr>
        <w:pStyle w:val="BodyText"/>
      </w:pPr>
      <w:r>
        <w:rPr>
          <w:bCs/>
          <w:b/>
        </w:rPr>
        <w:t xml:space="preserve">Step 4:</w:t>
      </w:r>
      <w:r>
        <w:t xml:space="preserve"> </w:t>
      </w:r>
      <w:r>
        <w:t xml:space="preserve">Status bar displays check icon (all components present) or warning icon (components missing)</w:t>
      </w:r>
    </w:p>
    <w:p>
      <w:pPr>
        <w:pStyle w:val="BodyText"/>
      </w:pPr>
      <w:r>
        <w:rPr>
          <w:bCs/>
          <w:b/>
        </w:rPr>
        <w:t xml:space="preserve">Step 5:</w:t>
      </w:r>
      <w:r>
        <w:t xml:space="preserve"> </w:t>
      </w:r>
      <w:r>
        <w:t xml:space="preserve">User opens Command Palette (Ctrl+Shift+P) and types</w:t>
      </w:r>
      <w:r>
        <w:t xml:space="preserve"> </w:t>
      </w:r>
      <w:r>
        <w:t xml:space="preserve">“</w:t>
      </w:r>
      <w:r>
        <w:t xml:space="preserve">Kiro SDLC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Step 6:</w:t>
      </w:r>
      <w:r>
        <w:t xml:space="preserve"> </w:t>
      </w:r>
      <w:r>
        <w:t xml:space="preserve">User selects desired command from the filtered list</w:t>
      </w:r>
    </w:p>
    <w:p>
      <w:pPr>
        <w:pStyle w:val="BodyText"/>
      </w:pPr>
      <w:r>
        <w:rPr>
          <w:bCs/>
          <w:b/>
        </w:rPr>
        <w:t xml:space="preserve">Step 7:</w:t>
      </w:r>
      <w:r>
        <w:t xml:space="preserve"> </w:t>
      </w:r>
      <w:r>
        <w:t xml:space="preserve">For inject/update commands, a confirmation dialog appears</w:t>
      </w:r>
    </w:p>
    <w:p>
      <w:pPr>
        <w:pStyle w:val="BodyText"/>
      </w:pPr>
      <w:r>
        <w:rPr>
          <w:bCs/>
          <w:b/>
        </w:rPr>
        <w:t xml:space="preserve">Step 8:</w:t>
      </w:r>
      <w:r>
        <w:t xml:space="preserve"> </w:t>
      </w:r>
      <w:r>
        <w:t xml:space="preserve">Upon confirmation, the operation executes and feedback is shown</w:t>
      </w:r>
    </w:p>
    <w:p>
      <w:pPr>
        <w:pStyle w:val="BlockText"/>
      </w:pPr>
      <w:r>
        <w:rPr>
          <w:bCs/>
          <w:b/>
        </w:rPr>
        <w:t xml:space="preserve">Note:</w:t>
      </w:r>
      <w:r>
        <w:t xml:space="preserve"> </w:t>
      </w:r>
      <w:r>
        <w:t xml:space="preserve">The status bar item is clickable and triggers the</w:t>
      </w:r>
      <w:r>
        <w:t xml:space="preserve"> </w:t>
      </w:r>
      <w:r>
        <w:rPr>
          <w:rStyle w:val="VerbatimChar"/>
        </w:rPr>
        <w:t xml:space="preserve">kiroSdlc.status</w:t>
      </w:r>
      <w:r>
        <w:t xml:space="preserve"> </w:t>
      </w:r>
      <w:r>
        <w:t xml:space="preserve">command directly.</w:t>
      </w:r>
    </w:p>
    <w:p>
      <w:r>
        <w:pict>
          <v:rect style="width:0;height:1.5pt" o:hralign="center" o:hrstd="t" o:hr="t"/>
        </w:pict>
      </w:r>
    </w:p>
    <w:bookmarkEnd w:id="31"/>
    <w:bookmarkStart w:id="32" w:name="story-1-extension-activation-on-startup"/>
    <w:p>
      <w:pPr>
        <w:pStyle w:val="Heading4"/>
      </w:pPr>
      <w:r>
        <w:t xml:space="preserve">STORY 1: Extension Activation on Startup</w:t>
      </w:r>
    </w:p>
    <w:p>
      <w:pPr>
        <w:pStyle w:val="BlockText"/>
      </w:pPr>
      <w:r>
        <w:t xml:space="preserve">As a developer, I want the extension to activate on startup so that SDLC commands are always available without manual activation.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04"/>
        </w:numPr>
        <w:pStyle w:val="Compact"/>
      </w:pPr>
      <w:r>
        <w:t xml:space="preserve">The extension MUST activate immediately when VS Code/Kiro starts — no activation events required (empty</w:t>
      </w:r>
      <w:r>
        <w:t xml:space="preserve"> </w:t>
      </w:r>
      <w:r>
        <w:rPr>
          <w:rStyle w:val="VerbatimChar"/>
        </w:rPr>
        <w:t xml:space="preserve">activationEvents</w:t>
      </w:r>
      <w:r>
        <w:t xml:space="preserve"> </w:t>
      </w:r>
      <w:r>
        <w:t xml:space="preserve">array in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)</w:t>
      </w:r>
    </w:p>
    <w:p>
      <w:pPr>
        <w:numPr>
          <w:ilvl w:val="0"/>
          <w:numId w:val="1004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activate()</w:t>
      </w:r>
      <w:r>
        <w:t xml:space="preserve"> </w:t>
      </w:r>
      <w:r>
        <w:t xml:space="preserve">function must complete without errors even when no workspace folder is open</w:t>
      </w:r>
    </w:p>
    <w:p>
      <w:pPr>
        <w:numPr>
          <w:ilvl w:val="0"/>
          <w:numId w:val="1004"/>
        </w:numPr>
        <w:pStyle w:val="Compact"/>
      </w:pPr>
      <w:r>
        <w:t xml:space="preserve">All command registrations and status bar creation happen synchronously during activation</w:t>
      </w:r>
    </w:p>
    <w:p>
      <w:pPr>
        <w:pStyle w:val="FirstParagraph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5"/>
        </w:numPr>
        <w:pStyle w:val="Compact"/>
      </w:pPr>
      <w:r>
        <w:t xml:space="preserve">Extension activates on startup (</w:t>
      </w:r>
      <w:r>
        <w:rPr>
          <w:rStyle w:val="VerbatimChar"/>
        </w:rPr>
        <w:t xml:space="preserve">activationEvents: []</w:t>
      </w:r>
      <w:r>
        <w:t xml:space="preserve"> </w:t>
      </w:r>
      <w:r>
        <w:t xml:space="preserve">in package.json)</w:t>
      </w:r>
    </w:p>
    <w:p>
      <w:pPr>
        <w:numPr>
          <w:ilvl w:val="0"/>
          <w:numId w:val="1005"/>
        </w:numPr>
        <w:pStyle w:val="Compact"/>
      </w:pPr>
      <w:r>
        <w:t xml:space="preserve">No user action required to trigger activation</w:t>
      </w:r>
    </w:p>
    <w:p>
      <w:pPr>
        <w:numPr>
          <w:ilvl w:val="0"/>
          <w:numId w:val="1005"/>
        </w:numPr>
        <w:pStyle w:val="Compact"/>
      </w:pPr>
      <w:r>
        <w:t xml:space="preserve">Extension does not throw errors if no workspace is open (graceful degradation)</w:t>
      </w:r>
    </w:p>
    <w:p>
      <w:r>
        <w:pict>
          <v:rect style="width:0;height:1.5pt" o:hralign="center" o:hrstd="t" o:hr="t"/>
        </w:pict>
      </w:r>
    </w:p>
    <w:bookmarkEnd w:id="32"/>
    <w:bookmarkStart w:id="33" w:name="story-2-command-palette-registration"/>
    <w:p>
      <w:pPr>
        <w:pStyle w:val="Heading4"/>
      </w:pPr>
      <w:r>
        <w:t xml:space="preserve">STORY 2: Command Palette Registration</w:t>
      </w:r>
    </w:p>
    <w:p>
      <w:pPr>
        <w:pStyle w:val="BlockText"/>
      </w:pPr>
      <w:r>
        <w:t xml:space="preserve">As a developer, I want 5 commands registered in the Command Palette so that I can inject, index, update, or check status of SDLC agents.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06"/>
        </w:numPr>
        <w:pStyle w:val="Compact"/>
      </w:pPr>
      <w:r>
        <w:t xml:space="preserve">Five commands must be registered and visible in the Command Palette</w:t>
      </w:r>
    </w:p>
    <w:p>
      <w:pPr>
        <w:numPr>
          <w:ilvl w:val="0"/>
          <w:numId w:val="1006"/>
        </w:numPr>
        <w:pStyle w:val="Compact"/>
      </w:pPr>
      <w:r>
        <w:t xml:space="preserve">Each command must have a clear, descriptive title prefixed with</w:t>
      </w:r>
      <w:r>
        <w:t xml:space="preserve"> </w:t>
      </w:r>
      <w:r>
        <w:t xml:space="preserve">“</w:t>
      </w:r>
      <w:r>
        <w:t xml:space="preserve">Kiro SDLC:</w:t>
      </w:r>
      <w:r>
        <w:t xml:space="preserve">”</w:t>
      </w:r>
    </w:p>
    <w:p>
      <w:pPr>
        <w:numPr>
          <w:ilvl w:val="0"/>
          <w:numId w:val="1006"/>
        </w:numPr>
        <w:pStyle w:val="Compact"/>
      </w:pPr>
      <w:r>
        <w:t xml:space="preserve">Commands must be functional only when a workspace folder is open (show error otherwise)</w:t>
      </w:r>
    </w:p>
    <w:p>
      <w:pPr>
        <w:pStyle w:val="FirstParagraph"/>
      </w:pPr>
      <w:r>
        <w:rPr>
          <w:bCs/>
          <w:b/>
        </w:rPr>
        <w:t xml:space="preserve">Data Fields: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232"/>
        <w:gridCol w:w="1056"/>
        <w:gridCol w:w="1760"/>
        <w:gridCol w:w="2288"/>
        <w:gridCol w:w="1584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Example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command ID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Unique command identifier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kiroSdlc.injectAll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Display name in Command Palette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 SDLC: Inject All Agents</w:t>
            </w:r>
          </w:p>
        </w:tc>
      </w:tr>
    </w:tbl>
    <w:p>
      <w:pPr>
        <w:pStyle w:val="BodyText"/>
      </w:pPr>
      <w:r>
        <w:rPr>
          <w:bCs/>
          <w:b/>
        </w:rPr>
        <w:t xml:space="preserve">Command Registry: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698"/>
        <w:gridCol w:w="2562"/>
        <w:gridCol w:w="1630"/>
        <w:gridCol w:w="3028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Command ID</w:t>
            </w:r>
          </w:p>
        </w:tc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kiroSdlc.injectAll</w:t>
            </w:r>
          </w:p>
        </w:tc>
        <w:tc>
          <w:p>
            <w:pPr>
              <w:pStyle w:val="Compact"/>
              <w:jc w:val="left"/>
            </w:pPr>
            <w:r>
              <w:t xml:space="preserve">Kiro SDLC: Inject All Agents</w:t>
            </w:r>
          </w:p>
        </w:tc>
        <w:tc>
          <w:p>
            <w:pPr>
              <w:pStyle w:val="Compact"/>
              <w:jc w:val="left"/>
            </w:pPr>
            <w:r>
              <w:t xml:space="preserve">Copies all SDLC resources (agents, steering, hooks, templates, indexer) into workspace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kiroSdlc.injectSelective</w:t>
            </w:r>
          </w:p>
        </w:tc>
        <w:tc>
          <w:p>
            <w:pPr>
              <w:pStyle w:val="Compact"/>
              <w:jc w:val="left"/>
            </w:pPr>
            <w:r>
              <w:t xml:space="preserve">Kiro SDLC: Inject (Select Components)</w:t>
            </w:r>
          </w:p>
        </w:tc>
        <w:tc>
          <w:p>
            <w:pPr>
              <w:pStyle w:val="Compact"/>
              <w:jc w:val="left"/>
            </w:pPr>
            <w:r>
              <w:t xml:space="preserve">Shows multi-select picker for choosing which components to inject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kiroSdlc.runIndex</w:t>
            </w:r>
          </w:p>
        </w:tc>
        <w:tc>
          <w:p>
            <w:pPr>
              <w:pStyle w:val="Compact"/>
              <w:jc w:val="left"/>
            </w:pPr>
            <w:r>
              <w:t xml:space="preserve">Kiro SDLC: Run Code Indexer</w:t>
            </w:r>
          </w:p>
        </w:tc>
        <w:tc>
          <w:p>
            <w:pPr>
              <w:pStyle w:val="Compact"/>
              <w:jc w:val="left"/>
            </w:pPr>
            <w:r>
              <w:t xml:space="preserve">Executes the code intelligence indexer on the current workspace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kiroSdlc.update</w:t>
            </w:r>
          </w:p>
        </w:tc>
        <w:tc>
          <w:p>
            <w:pPr>
              <w:pStyle w:val="Compact"/>
              <w:jc w:val="left"/>
            </w:pPr>
            <w:r>
              <w:t xml:space="preserve">Kiro SDLC: Update Agents (Keep Customizations)</w:t>
            </w:r>
          </w:p>
        </w:tc>
        <w:tc>
          <w:p>
            <w:pPr>
              <w:pStyle w:val="Compact"/>
              <w:jc w:val="left"/>
            </w:pPr>
            <w:r>
              <w:t xml:space="preserve">Re-injects latest agent versions, overwriting existing files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kiroSdlc.status</w:t>
            </w:r>
          </w:p>
        </w:tc>
        <w:tc>
          <w:p>
            <w:pPr>
              <w:pStyle w:val="Compact"/>
              <w:jc w:val="left"/>
            </w:pPr>
            <w:r>
              <w:t xml:space="preserve">Kiro SDLC: Show Status</w:t>
            </w:r>
          </w:p>
        </w:tc>
        <w:tc>
          <w:p>
            <w:pPr>
              <w:pStyle w:val="Compact"/>
              <w:jc w:val="left"/>
            </w:pPr>
            <w:r>
              <w:t xml:space="preserve">Displays which SDLC components are present/missing in workspace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07"/>
        </w:numPr>
        <w:pStyle w:val="Compact"/>
      </w:pPr>
      <w:r>
        <w:t xml:space="preserve">All 5 commands appear in Command Palette when user types</w:t>
      </w:r>
      <w:r>
        <w:t xml:space="preserve"> </w:t>
      </w:r>
      <w:r>
        <w:t xml:space="preserve">“</w:t>
      </w:r>
      <w:r>
        <w:t xml:space="preserve">Kiro SDLC</w:t>
      </w:r>
      <w: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Each command has a unique ID following the pattern</w:t>
      </w:r>
      <w:r>
        <w:t xml:space="preserve"> </w:t>
      </w:r>
      <w:r>
        <w:rPr>
          <w:rStyle w:val="VerbatimChar"/>
        </w:rPr>
        <w:t xml:space="preserve">kiroSdlc.{action}</w:t>
      </w:r>
    </w:p>
    <w:p>
      <w:pPr>
        <w:numPr>
          <w:ilvl w:val="0"/>
          <w:numId w:val="1007"/>
        </w:numPr>
        <w:pStyle w:val="Compact"/>
      </w:pPr>
      <w:r>
        <w:t xml:space="preserve">Commands show an error message</w:t>
      </w:r>
      <w:r>
        <w:t xml:space="preserve"> </w:t>
      </w:r>
      <w:r>
        <w:t xml:space="preserve">“</w:t>
      </w:r>
      <w:r>
        <w:t xml:space="preserve">No workspace folder open</w:t>
      </w:r>
      <w:r>
        <w:t xml:space="preserve">”</w:t>
      </w:r>
      <w:r>
        <w:t xml:space="preserve"> </w:t>
      </w:r>
      <w:r>
        <w:t xml:space="preserve">if invoked without a workspace</w:t>
      </w:r>
    </w:p>
    <w:p>
      <w:pPr>
        <w:pStyle w:val="FirstParagraph"/>
      </w:pPr>
      <w:r>
        <w:rPr>
          <w:bCs/>
          <w:b/>
        </w:rPr>
        <w:t xml:space="preserve">Validation Rules:</w:t>
      </w:r>
    </w:p>
    <w:p>
      <w:pPr>
        <w:numPr>
          <w:ilvl w:val="0"/>
          <w:numId w:val="1008"/>
        </w:numPr>
        <w:pStyle w:val="Compact"/>
      </w:pPr>
      <w:r>
        <w:t xml:space="preserve">Command IDs must match exactly as defined in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contributes.commands</w:t>
      </w:r>
    </w:p>
    <w:p>
      <w:pPr>
        <w:numPr>
          <w:ilvl w:val="0"/>
          <w:numId w:val="1008"/>
        </w:numPr>
        <w:pStyle w:val="Compact"/>
      </w:pPr>
      <w:r>
        <w:t xml:space="preserve">Titles must be prefixed with</w:t>
      </w:r>
      <w:r>
        <w:t xml:space="preserve"> </w:t>
      </w:r>
      <w:r>
        <w:t xml:space="preserve">“</w:t>
      </w:r>
      <w:r>
        <w:t xml:space="preserve">Kiro SDLC:</w:t>
      </w:r>
      <w:r>
        <w:t xml:space="preserve">”</w:t>
      </w:r>
      <w:r>
        <w:t xml:space="preserve"> </w:t>
      </w:r>
      <w:r>
        <w:t xml:space="preserve">for discoverability</w:t>
      </w:r>
    </w:p>
    <w:p>
      <w:pPr>
        <w:pStyle w:val="FirstParagraph"/>
      </w:pPr>
      <w:r>
        <w:rPr>
          <w:bCs/>
          <w:b/>
        </w:rPr>
        <w:t xml:space="preserve">Error Handling:</w:t>
      </w:r>
    </w:p>
    <w:p>
      <w:pPr>
        <w:numPr>
          <w:ilvl w:val="0"/>
          <w:numId w:val="1009"/>
        </w:numPr>
        <w:pStyle w:val="Compact"/>
      </w:pPr>
      <w:r>
        <w:t xml:space="preserve">No workspace open: Show error message via</w:t>
      </w:r>
      <w:r>
        <w:t xml:space="preserve"> </w:t>
      </w:r>
      <w:r>
        <w:rPr>
          <w:rStyle w:val="VerbatimChar"/>
        </w:rPr>
        <w:t xml:space="preserve">vscode.window.showErrorMessage("No workspace folder open.")</w:t>
      </w:r>
    </w:p>
    <w:p>
      <w:pPr>
        <w:numPr>
          <w:ilvl w:val="0"/>
          <w:numId w:val="1009"/>
        </w:numPr>
        <w:pStyle w:val="Compact"/>
      </w:pPr>
      <w:r>
        <w:t xml:space="preserve">Command execution failure: Show error message with failure details</w:t>
      </w:r>
    </w:p>
    <w:p>
      <w:r>
        <w:pict>
          <v:rect style="width:0;height:1.5pt" o:hralign="center" o:hrstd="t" o:hr="t"/>
        </w:pict>
      </w:r>
    </w:p>
    <w:bookmarkEnd w:id="33"/>
    <w:bookmarkStart w:id="34" w:name="story-3-status-bar-indicator"/>
    <w:p>
      <w:pPr>
        <w:pStyle w:val="Heading4"/>
      </w:pPr>
      <w:r>
        <w:t xml:space="preserve">STORY 3: Status Bar Indicator</w:t>
      </w:r>
    </w:p>
    <w:p>
      <w:pPr>
        <w:pStyle w:val="BlockText"/>
      </w:pPr>
      <w:r>
        <w:t xml:space="preserve">As a developer, I want a status bar indicator so that I can see at a glance whether all SDLC components are present in my workspace.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10"/>
        </w:numPr>
        <w:pStyle w:val="Compact"/>
      </w:pPr>
      <w:r>
        <w:t xml:space="preserve">A status bar item must be created on the right side (alignment: Right, priority: 100)</w:t>
      </w:r>
    </w:p>
    <w:p>
      <w:pPr>
        <w:numPr>
          <w:ilvl w:val="0"/>
          <w:numId w:val="1010"/>
        </w:numPr>
        <w:pStyle w:val="Compact"/>
      </w:pPr>
      <w:r>
        <w:t xml:space="preserve">The item must show a check icon</w:t>
      </w:r>
      <w:r>
        <w:t xml:space="preserve"> </w:t>
      </w:r>
      <w:r>
        <w:rPr>
          <w:rStyle w:val="VerbatimChar"/>
        </w:rPr>
        <w:t xml:space="preserve">$(check)</w:t>
      </w:r>
      <w:r>
        <w:t xml:space="preserve"> </w:t>
      </w:r>
      <w:r>
        <w:t xml:space="preserve">with text</w:t>
      </w:r>
      <w:r>
        <w:t xml:space="preserve"> </w:t>
      </w:r>
      <w:r>
        <w:t xml:space="preserve">“</w:t>
      </w:r>
      <w:r>
        <w:t xml:space="preserve">SDLC Agents</w:t>
      </w:r>
      <w:r>
        <w:t xml:space="preserve">”</w:t>
      </w:r>
      <w:r>
        <w:t xml:space="preserve"> </w:t>
      </w:r>
      <w:r>
        <w:t xml:space="preserve">when all components are present</w:t>
      </w:r>
    </w:p>
    <w:p>
      <w:pPr>
        <w:numPr>
          <w:ilvl w:val="0"/>
          <w:numId w:val="1010"/>
        </w:numPr>
        <w:pStyle w:val="Compact"/>
      </w:pPr>
      <w:r>
        <w:t xml:space="preserve">The item must show a warning icon</w:t>
      </w:r>
      <w:r>
        <w:t xml:space="preserve"> </w:t>
      </w:r>
      <w:r>
        <w:rPr>
          <w:rStyle w:val="VerbatimChar"/>
        </w:rPr>
        <w:t xml:space="preserve">$(warning)</w:t>
      </w:r>
      <w:r>
        <w:t xml:space="preserve"> </w:t>
      </w:r>
      <w:r>
        <w:t xml:space="preserve">with text</w:t>
      </w:r>
      <w:r>
        <w:t xml:space="preserve"> </w:t>
      </w:r>
      <w:r>
        <w:t xml:space="preserve">“</w:t>
      </w:r>
      <w:r>
        <w:t xml:space="preserve">SDLC Agents</w:t>
      </w:r>
      <w:r>
        <w:t xml:space="preserve">”</w:t>
      </w:r>
      <w:r>
        <w:t xml:space="preserve"> </w:t>
      </w:r>
      <w:r>
        <w:t xml:space="preserve">when any component is missing</w:t>
      </w:r>
    </w:p>
    <w:p>
      <w:pPr>
        <w:numPr>
          <w:ilvl w:val="0"/>
          <w:numId w:val="1010"/>
        </w:numPr>
        <w:pStyle w:val="Compact"/>
      </w:pPr>
      <w:r>
        <w:t xml:space="preserve">The item must show a circle-slash icon</w:t>
      </w:r>
      <w:r>
        <w:t xml:space="preserve"> </w:t>
      </w:r>
      <w:r>
        <w:rPr>
          <w:rStyle w:val="VerbatimChar"/>
        </w:rPr>
        <w:t xml:space="preserve">$(circle-slash)</w:t>
      </w:r>
      <w:r>
        <w:t xml:space="preserve"> </w:t>
      </w:r>
      <w:r>
        <w:t xml:space="preserve">with text</w:t>
      </w:r>
      <w:r>
        <w:t xml:space="preserve"> </w:t>
      </w:r>
      <w:r>
        <w:t xml:space="preserve">“</w:t>
      </w:r>
      <w:r>
        <w:t xml:space="preserve">SDLC</w:t>
      </w:r>
      <w:r>
        <w:t xml:space="preserve">”</w:t>
      </w:r>
      <w:r>
        <w:t xml:space="preserve"> </w:t>
      </w:r>
      <w:r>
        <w:t xml:space="preserve">when no workspace is open</w:t>
      </w:r>
    </w:p>
    <w:p>
      <w:pPr>
        <w:numPr>
          <w:ilvl w:val="0"/>
          <w:numId w:val="1010"/>
        </w:numPr>
        <w:pStyle w:val="Compact"/>
      </w:pPr>
      <w:r>
        <w:t xml:space="preserve">Clicking the status bar item must trigger the</w:t>
      </w:r>
      <w:r>
        <w:t xml:space="preserve"> </w:t>
      </w:r>
      <w:r>
        <w:rPr>
          <w:rStyle w:val="VerbatimChar"/>
        </w:rPr>
        <w:t xml:space="preserve">kiroSdlc.status</w:t>
      </w:r>
      <w:r>
        <w:t xml:space="preserve"> </w:t>
      </w:r>
      <w:r>
        <w:t xml:space="preserve">command</w:t>
      </w:r>
    </w:p>
    <w:p>
      <w:pPr>
        <w:numPr>
          <w:ilvl w:val="0"/>
          <w:numId w:val="1010"/>
        </w:numPr>
        <w:pStyle w:val="Compact"/>
      </w:pPr>
      <w:r>
        <w:t xml:space="preserve">Tooltip must provide additional context about the current state</w:t>
      </w:r>
    </w:p>
    <w:p>
      <w:pPr>
        <w:pStyle w:val="FirstParagraph"/>
      </w:pPr>
      <w:r>
        <w:rPr>
          <w:bCs/>
          <w:b/>
        </w:rPr>
        <w:t xml:space="preserve">UI Specifications: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860"/>
        <w:gridCol w:w="1033"/>
        <w:gridCol w:w="1033"/>
        <w:gridCol w:w="1721"/>
        <w:gridCol w:w="2238"/>
        <w:gridCol w:w="1033"/>
      </w:tblGrid>
      <w:tr>
        <w:tc>
          <w:p>
            <w:pPr>
              <w:pStyle w:val="Compact"/>
              <w:jc w:val="left"/>
            </w:pPr>
            <w:r>
              <w:t xml:space="preserve">No.</w:t>
            </w:r>
          </w:p>
        </w:tc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Status Bar Item</w:t>
            </w:r>
          </w:p>
        </w:tc>
        <w:tc>
          <w:p>
            <w:pPr>
              <w:pStyle w:val="Compact"/>
              <w:jc w:val="left"/>
            </w:pPr>
            <w:r>
              <w:t xml:space="preserve">StatusBarItem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Right-aligned indicator showing SDLC health</w:t>
            </w:r>
          </w:p>
        </w:tc>
        <w:tc>
          <w:p>
            <w:pPr>
              <w:pStyle w:val="Compact"/>
              <w:jc w:val="left"/>
            </w:pPr>
            <w:r>
              <w:t xml:space="preserve">Priority: 100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Check Icon</w:t>
            </w:r>
          </w:p>
        </w:tc>
        <w:tc>
          <w:p>
            <w:pPr>
              <w:pStyle w:val="Compact"/>
              <w:jc w:val="left"/>
            </w:pPr>
            <w:r>
              <w:t xml:space="preserve">Icon + Text</w:t>
            </w:r>
          </w:p>
        </w:tc>
        <w:tc>
          <w:p>
            <w:pPr>
              <w:pStyle w:val="Compact"/>
              <w:jc w:val="left"/>
            </w:pPr>
            <w:r>
              <w:t xml:space="preserve">Conditional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$(check) SDLC Agents</w:t>
            </w:r>
          </w:p>
        </w:tc>
        <w:tc>
          <w:p>
            <w:pPr>
              <w:pStyle w:val="Compact"/>
              <w:jc w:val="left"/>
            </w:pPr>
            <w:r>
              <w:t xml:space="preserve">All components present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Warning Icon</w:t>
            </w:r>
          </w:p>
        </w:tc>
        <w:tc>
          <w:p>
            <w:pPr>
              <w:pStyle w:val="Compact"/>
              <w:jc w:val="left"/>
            </w:pPr>
            <w:r>
              <w:t xml:space="preserve">Icon + Text</w:t>
            </w:r>
          </w:p>
        </w:tc>
        <w:tc>
          <w:p>
            <w:pPr>
              <w:pStyle w:val="Compact"/>
              <w:jc w:val="left"/>
            </w:pPr>
            <w:r>
              <w:t xml:space="preserve">Conditional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$(warning) SDLC Agents</w:t>
            </w:r>
          </w:p>
        </w:tc>
        <w:tc>
          <w:p>
            <w:pPr>
              <w:pStyle w:val="Compact"/>
              <w:jc w:val="left"/>
            </w:pPr>
            <w:r>
              <w:t xml:space="preserve">Some components missing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No-Workspace Icon</w:t>
            </w:r>
          </w:p>
        </w:tc>
        <w:tc>
          <w:p>
            <w:pPr>
              <w:pStyle w:val="Compact"/>
              <w:jc w:val="left"/>
            </w:pPr>
            <w:r>
              <w:t xml:space="preserve">Icon + Text</w:t>
            </w:r>
          </w:p>
        </w:tc>
        <w:tc>
          <w:p>
            <w:pPr>
              <w:pStyle w:val="Compact"/>
              <w:jc w:val="left"/>
            </w:pPr>
            <w:r>
              <w:t xml:space="preserve">Conditional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$(circle-slash) SDLC</w:t>
            </w:r>
          </w:p>
        </w:tc>
        <w:tc>
          <w:p>
            <w:pPr>
              <w:pStyle w:val="Compact"/>
              <w:jc w:val="left"/>
            </w:pPr>
            <w:r>
              <w:t xml:space="preserve">No workspace folder open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1"/>
        </w:numPr>
        <w:pStyle w:val="Compact"/>
      </w:pPr>
      <w:r>
        <w:t xml:space="preserve">Status bar shows check icon (</w:t>
      </w:r>
      <w:r>
        <w:rPr>
          <w:rStyle w:val="VerbatimChar"/>
        </w:rPr>
        <w:t xml:space="preserve">$(check)</w:t>
      </w:r>
      <w:r>
        <w:t xml:space="preserve">) when all SDLC components are present in workspace</w:t>
      </w:r>
    </w:p>
    <w:p>
      <w:pPr>
        <w:numPr>
          <w:ilvl w:val="0"/>
          <w:numId w:val="1011"/>
        </w:numPr>
        <w:pStyle w:val="Compact"/>
      </w:pPr>
      <w:r>
        <w:t xml:space="preserve">Status bar shows warning icon (</w:t>
      </w:r>
      <w:r>
        <w:rPr>
          <w:rStyle w:val="VerbatimChar"/>
        </w:rPr>
        <w:t xml:space="preserve">$(warning)</w:t>
      </w:r>
      <w:r>
        <w:t xml:space="preserve">) when one or more components are missing</w:t>
      </w:r>
    </w:p>
    <w:p>
      <w:pPr>
        <w:numPr>
          <w:ilvl w:val="0"/>
          <w:numId w:val="1011"/>
        </w:numPr>
        <w:pStyle w:val="Compact"/>
      </w:pPr>
      <w:r>
        <w:t xml:space="preserve">Status bar shows circle-slash icon when no workspace is open</w:t>
      </w:r>
    </w:p>
    <w:p>
      <w:pPr>
        <w:numPr>
          <w:ilvl w:val="0"/>
          <w:numId w:val="1011"/>
        </w:numPr>
        <w:pStyle w:val="Compact"/>
      </w:pPr>
      <w:r>
        <w:t xml:space="preserve">Clicking the status bar item opens the status detail view</w:t>
      </w:r>
    </w:p>
    <w:p>
      <w:pPr>
        <w:numPr>
          <w:ilvl w:val="0"/>
          <w:numId w:val="1011"/>
        </w:numPr>
        <w:pStyle w:val="Compact"/>
      </w:pPr>
      <w:r>
        <w:t xml:space="preserve">Tooltip text provides meaningful context (e.g.,</w:t>
      </w:r>
      <w:r>
        <w:t xml:space="preserve"> </w:t>
      </w:r>
      <w:r>
        <w:t xml:space="preserve">“</w:t>
      </w:r>
      <w:r>
        <w:t xml:space="preserve">All SDLC components active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</w:t>
      </w:r>
      <w:r>
        <w:t xml:space="preserve">Some components missing — click to check</w:t>
      </w:r>
      <w:r>
        <w:t xml:space="preserve">”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34"/>
    <w:bookmarkStart w:id="35" w:name="Xa19edefeeb1d2531c8612848bd032b08b8b0a66"/>
    <w:p>
      <w:pPr>
        <w:pStyle w:val="Heading4"/>
      </w:pPr>
      <w:r>
        <w:t xml:space="preserve">STORY 4: Confirmation Dialog Before Injection</w:t>
      </w:r>
    </w:p>
    <w:p>
      <w:pPr>
        <w:pStyle w:val="BlockText"/>
      </w:pPr>
      <w:r>
        <w:t xml:space="preserve">As a developer, I want a confirmation dialog before injection so that I don’t accidentally overwrite workspace files.</w:t>
      </w:r>
    </w:p>
    <w:p>
      <w:pPr>
        <w:pStyle w:val="FirstParagraph"/>
      </w:pPr>
      <w:r>
        <w:rPr>
          <w:bCs/>
          <w:b/>
        </w:rPr>
        <w:t xml:space="preserve">Requirement Details:</w:t>
      </w:r>
    </w:p>
    <w:p>
      <w:pPr>
        <w:numPr>
          <w:ilvl w:val="0"/>
          <w:numId w:val="1012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injectAll</w:t>
      </w:r>
      <w:r>
        <w:t xml:space="preserve"> </w:t>
      </w:r>
      <w:r>
        <w:t xml:space="preserve">command must show an information message dialog before proceeding</w:t>
      </w:r>
    </w:p>
    <w:p>
      <w:pPr>
        <w:numPr>
          <w:ilvl w:val="0"/>
          <w:numId w:val="1012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update</w:t>
      </w:r>
      <w:r>
        <w:t xml:space="preserve"> </w:t>
      </w:r>
      <w:r>
        <w:t xml:space="preserve">command must show a warning message dialog (more prominent) before proceeding</w:t>
      </w:r>
    </w:p>
    <w:p>
      <w:pPr>
        <w:numPr>
          <w:ilvl w:val="0"/>
          <w:numId w:val="1012"/>
        </w:numPr>
        <w:pStyle w:val="Compact"/>
      </w:pPr>
      <w:r>
        <w:t xml:space="preserve">Both dialogs must offer</w:t>
      </w:r>
      <w:r>
        <w:t xml:space="preserve"> </w:t>
      </w:r>
      <w:r>
        <w:t xml:space="preserve">“</w:t>
      </w:r>
      <w:r>
        <w:t xml:space="preserve">Yes</w:t>
      </w:r>
      <w:r>
        <w:t xml:space="preserve">”</w:t>
      </w:r>
      <w:r>
        <w:t xml:space="preserve">/</w:t>
      </w:r>
      <w:r>
        <w:t xml:space="preserve">“</w:t>
      </w:r>
      <w:r>
        <w:t xml:space="preserve">Cancel</w:t>
      </w:r>
      <w:r>
        <w:t xml:space="preserve">”</w:t>
      </w:r>
      <w:r>
        <w:t xml:space="preserve"> </w:t>
      </w:r>
      <w:r>
        <w:t xml:space="preserve">(or</w:t>
      </w:r>
      <w:r>
        <w:t xml:space="preserve"> </w:t>
      </w:r>
      <w:r>
        <w:t xml:space="preserve">“</w:t>
      </w:r>
      <w:r>
        <w:t xml:space="preserve">Update</w:t>
      </w:r>
      <w:r>
        <w:t xml:space="preserve">”</w:t>
      </w:r>
      <w:r>
        <w:t xml:space="preserve">/</w:t>
      </w:r>
      <w:r>
        <w:t xml:space="preserve">“</w:t>
      </w:r>
      <w:r>
        <w:t xml:space="preserve">Cancel</w:t>
      </w:r>
      <w:r>
        <w:t xml:space="preserve">”</w:t>
      </w:r>
      <w:r>
        <w:t xml:space="preserve">) options</w:t>
      </w:r>
    </w:p>
    <w:p>
      <w:pPr>
        <w:numPr>
          <w:ilvl w:val="0"/>
          <w:numId w:val="1012"/>
        </w:numPr>
        <w:pStyle w:val="Compact"/>
      </w:pPr>
      <w:r>
        <w:t xml:space="preserve">If user selects</w:t>
      </w:r>
      <w:r>
        <w:t xml:space="preserve"> </w:t>
      </w:r>
      <w:r>
        <w:t xml:space="preserve">“</w:t>
      </w:r>
      <w:r>
        <w:t xml:space="preserve">Cancel</w:t>
      </w:r>
      <w:r>
        <w:t xml:space="preserve">”</w:t>
      </w:r>
      <w:r>
        <w:t xml:space="preserve"> </w:t>
      </w:r>
      <w:r>
        <w:t xml:space="preserve">or dismisses the dialog, the operation must abort silently</w:t>
      </w:r>
    </w:p>
    <w:p>
      <w:pPr>
        <w:pStyle w:val="FirstParagraph"/>
      </w:pPr>
      <w:r>
        <w:rPr>
          <w:bCs/>
          <w:b/>
        </w:rPr>
        <w:t xml:space="preserve">UI Specifications: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860"/>
        <w:gridCol w:w="1033"/>
        <w:gridCol w:w="1033"/>
        <w:gridCol w:w="1721"/>
        <w:gridCol w:w="2238"/>
        <w:gridCol w:w="1033"/>
      </w:tblGrid>
      <w:tr>
        <w:tc>
          <w:p>
            <w:pPr>
              <w:pStyle w:val="Compact"/>
              <w:jc w:val="left"/>
            </w:pPr>
            <w:r>
              <w:t xml:space="preserve">No.</w:t>
            </w:r>
          </w:p>
        </w:tc>
        <w:tc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  <w:tc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Inject Confirm</w:t>
            </w:r>
          </w:p>
        </w:tc>
        <w:tc>
          <w:p>
            <w:pPr>
              <w:pStyle w:val="Compact"/>
              <w:jc w:val="left"/>
            </w:pPr>
            <w:r>
              <w:t xml:space="preserve">InformationMessage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Inject all SDLC agents, steering, hooks, templates, and indexer into this workspace?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Buttons: Yes, Cancel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Update Warning</w:t>
            </w:r>
          </w:p>
        </w:tc>
        <w:tc>
          <w:p>
            <w:pPr>
              <w:pStyle w:val="Compact"/>
              <w:jc w:val="left"/>
            </w:pPr>
            <w:r>
              <w:t xml:space="preserve">WarningMessage</w:t>
            </w:r>
          </w:p>
        </w:tc>
        <w:tc>
          <w:p>
            <w:pPr>
              <w:pStyle w:val="Compact"/>
              <w:jc w:val="left"/>
            </w:pPr>
            <w:r>
              <w:t xml:space="preserve">Yes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Update will overwrite agents/steering/templates. Custom modifications in these folders will be lost. Continue?</w:t>
            </w:r>
            <w:r>
              <w:t xml:space="preserve">”</w:t>
            </w:r>
          </w:p>
        </w:tc>
        <w:tc>
          <w:p>
            <w:pPr>
              <w:pStyle w:val="Compact"/>
              <w:jc w:val="left"/>
            </w:pPr>
            <w:r>
              <w:t xml:space="preserve">Buttons: Update, Cancel</w:t>
            </w:r>
          </w:p>
        </w:tc>
      </w:tr>
    </w:tbl>
    <w:p>
      <w:pPr>
        <w:pStyle w:val="BodyText"/>
      </w:pPr>
      <w:r>
        <w:rPr>
          <w:bCs/>
          <w:b/>
        </w:rPr>
        <w:t xml:space="preserve">Acceptance Criteria: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injectAll</w:t>
      </w:r>
      <w:r>
        <w:t xml:space="preserve"> </w:t>
      </w:r>
      <w:r>
        <w:t xml:space="preserve">shows confirmation dialog with</w:t>
      </w:r>
      <w:r>
        <w:t xml:space="preserve"> </w:t>
      </w:r>
      <w:r>
        <w:t xml:space="preserve">“</w:t>
      </w:r>
      <w:r>
        <w:t xml:space="preserve">Yes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Cancel</w:t>
      </w:r>
      <w:r>
        <w:t xml:space="preserve">”</w:t>
      </w:r>
      <w:r>
        <w:t xml:space="preserve"> </w:t>
      </w:r>
      <w:r>
        <w:t xml:space="preserve">buttons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</w:rPr>
        <w:t xml:space="preserve">update</w:t>
      </w:r>
      <w:r>
        <w:t xml:space="preserve"> </w:t>
      </w:r>
      <w:r>
        <w:t xml:space="preserve">shows warning dialog with</w:t>
      </w:r>
      <w:r>
        <w:t xml:space="preserve"> </w:t>
      </w:r>
      <w:r>
        <w:t xml:space="preserve">“</w:t>
      </w:r>
      <w:r>
        <w:t xml:space="preserve">Update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Cancel</w:t>
      </w:r>
      <w:r>
        <w:t xml:space="preserve">”</w:t>
      </w:r>
      <w:r>
        <w:t xml:space="preserve"> </w:t>
      </w:r>
      <w:r>
        <w:t xml:space="preserve">buttons</w:t>
      </w:r>
    </w:p>
    <w:p>
      <w:pPr>
        <w:numPr>
          <w:ilvl w:val="0"/>
          <w:numId w:val="1013"/>
        </w:numPr>
        <w:pStyle w:val="Compact"/>
      </w:pPr>
      <w:r>
        <w:t xml:space="preserve">Selecting</w:t>
      </w:r>
      <w:r>
        <w:t xml:space="preserve"> </w:t>
      </w:r>
      <w:r>
        <w:t xml:space="preserve">“</w:t>
      </w:r>
      <w:r>
        <w:t xml:space="preserve">Cancel</w:t>
      </w:r>
      <w:r>
        <w:t xml:space="preserve">”</w:t>
      </w:r>
      <w:r>
        <w:t xml:space="preserve"> </w:t>
      </w:r>
      <w:r>
        <w:t xml:space="preserve">or dismissing the dialog aborts the operation — no files are modified</w:t>
      </w:r>
    </w:p>
    <w:p>
      <w:pPr>
        <w:numPr>
          <w:ilvl w:val="0"/>
          <w:numId w:val="1013"/>
        </w:numPr>
        <w:pStyle w:val="Compact"/>
      </w:pPr>
      <w:r>
        <w:t xml:space="preserve">Selecting</w:t>
      </w:r>
      <w:r>
        <w:t xml:space="preserve"> </w:t>
      </w:r>
      <w:r>
        <w:t xml:space="preserve">“</w:t>
      </w:r>
      <w:r>
        <w:t xml:space="preserve">Yes</w:t>
      </w:r>
      <w:r>
        <w:t xml:space="preserve">”</w:t>
      </w:r>
      <w:r>
        <w:t xml:space="preserve">/</w:t>
      </w:r>
      <w:r>
        <w:t xml:space="preserve">“</w:t>
      </w:r>
      <w:r>
        <w:t xml:space="preserve">Update</w:t>
      </w:r>
      <w:r>
        <w:t xml:space="preserve">”</w:t>
      </w:r>
      <w:r>
        <w:t xml:space="preserve"> </w:t>
      </w:r>
      <w:r>
        <w:t xml:space="preserve">proceeds with the operation</w:t>
      </w:r>
    </w:p>
    <w:p>
      <w:pPr>
        <w:numPr>
          <w:ilvl w:val="0"/>
          <w:numId w:val="1013"/>
        </w:numPr>
        <w:pStyle w:val="Compact"/>
      </w:pPr>
      <w:r>
        <w:t xml:space="preserve">After successful operation, a success message is shown with details of what was injected/updated</w:t>
      </w:r>
    </w:p>
    <w:p>
      <w:pPr>
        <w:pStyle w:val="FirstParagraph"/>
      </w:pPr>
      <w:r>
        <w:rPr>
          <w:bCs/>
          <w:b/>
        </w:rPr>
        <w:t xml:space="preserve">Error Handling:</w:t>
      </w:r>
    </w:p>
    <w:p>
      <w:pPr>
        <w:numPr>
          <w:ilvl w:val="0"/>
          <w:numId w:val="1014"/>
        </w:numPr>
        <w:pStyle w:val="Compact"/>
      </w:pPr>
      <w:r>
        <w:t xml:space="preserve">Dialog dismissed (Escape key or click outside): Treat as</w:t>
      </w:r>
      <w:r>
        <w:t xml:space="preserve"> </w:t>
      </w:r>
      <w:r>
        <w:t xml:space="preserve">“</w:t>
      </w:r>
      <w:r>
        <w:t xml:space="preserve">Cancel</w:t>
      </w:r>
      <w:r>
        <w:t xml:space="preserve">”</w:t>
      </w:r>
      <w:r>
        <w:t xml:space="preserve"> </w:t>
      </w:r>
      <w:r>
        <w:t xml:space="preserve">— abort operation</w:t>
      </w:r>
    </w:p>
    <w:p>
      <w:pPr>
        <w:numPr>
          <w:ilvl w:val="0"/>
          <w:numId w:val="1014"/>
        </w:numPr>
        <w:pStyle w:val="Compact"/>
      </w:pPr>
      <w:r>
        <w:t xml:space="preserve">Operation fails after confirmation: Show error message with details</w:t>
      </w:r>
    </w:p>
    <w:p>
      <w:r>
        <w:pict>
          <v:rect style="width:0;height:1.5pt" o:hralign="center" o:hrstd="t" o:hr="t"/>
        </w:pict>
      </w:r>
    </w:p>
    <w:bookmarkEnd w:id="35"/>
    <w:bookmarkEnd w:id="36"/>
    <w:bookmarkEnd w:id="37"/>
    <w:bookmarkStart w:id="38" w:name="dependencies"/>
    <w:p>
      <w:pPr>
        <w:pStyle w:val="Heading2"/>
      </w:pPr>
      <w:r>
        <w:t xml:space="preserve">3. Dependencies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022"/>
        <w:gridCol w:w="1011"/>
        <w:gridCol w:w="2696"/>
        <w:gridCol w:w="2190"/>
      </w:tblGrid>
      <w:tr>
        <w:tc>
          <w:p>
            <w:pPr>
              <w:pStyle w:val="Compact"/>
              <w:jc w:val="left"/>
            </w:pPr>
            <w:r>
              <w:t xml:space="preserve">Dependency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Related Ticket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Injector Module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KSA-3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injectAll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injectSelective</w:t>
            </w:r>
            <w:r>
              <w:t xml:space="preserve"> </w:t>
            </w:r>
            <w:r>
              <w:t xml:space="preserve">commands delegate to the injector module for file copying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Indexer Module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KSA-5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runIndex</w:t>
            </w:r>
            <w:r>
              <w:t xml:space="preserve"> </w:t>
            </w:r>
            <w:r>
              <w:t xml:space="preserve">command delegates to the indexer module for code analysis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Bundled Resources</w:t>
            </w:r>
          </w:p>
        </w:tc>
        <w:tc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p>
            <w:pPr>
              <w:pStyle w:val="Compact"/>
              <w:jc w:val="left"/>
            </w:pPr>
            <w:r>
              <w:t xml:space="preserve">KSA-6</w:t>
            </w:r>
          </w:p>
        </w:tc>
        <w:tc>
          <w:p>
            <w:pPr>
              <w:pStyle w:val="Compact"/>
              <w:jc w:val="left"/>
            </w:pPr>
            <w:r>
              <w:t xml:space="preserve">Extension must bundle all SDLC resources (agents, steering, hooks, templates) for injection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 Code Extension API</w:t>
            </w:r>
          </w:p>
        </w:tc>
        <w:tc>
          <w:p>
            <w:pPr>
              <w:pStyle w:val="Compact"/>
              <w:jc w:val="left"/>
            </w:pPr>
            <w:r>
              <w:t xml:space="preserve">External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Extension depends on</w:t>
            </w:r>
            <w:r>
              <w:t xml:space="preserve"> </w:t>
            </w:r>
            <w:r>
              <w:rPr>
                <w:rStyle w:val="VerbatimChar"/>
              </w:rPr>
              <w:t xml:space="preserve">vscode</w:t>
            </w:r>
            <w:r>
              <w:t xml:space="preserve"> </w:t>
            </w:r>
            <w:r>
              <w:t xml:space="preserve">API v1.85.0+ for commands, status bar, dialogs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TypeScript Compiler</w:t>
            </w:r>
          </w:p>
        </w:tc>
        <w:tc>
          <w:p>
            <w:pPr>
              <w:pStyle w:val="Compact"/>
              <w:jc w:val="left"/>
            </w:pPr>
            <w:r>
              <w:t xml:space="preserve">Infrastructure</w:t>
            </w:r>
          </w:p>
        </w:tc>
        <w:tc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p>
            <w:pPr>
              <w:pStyle w:val="Compact"/>
              <w:jc w:val="left"/>
            </w:pPr>
            <w:r>
              <w:t xml:space="preserve">Source must compile to JavaScript before packaging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8"/>
    <w:bookmarkStart w:id="39" w:name="stakeholders"/>
    <w:p>
      <w:pPr>
        <w:pStyle w:val="Heading2"/>
      </w:pPr>
      <w:r>
        <w:t xml:space="preserve">4. Stakeholders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105"/>
        <w:gridCol w:w="2394"/>
        <w:gridCol w:w="2946"/>
        <w:gridCol w:w="1473"/>
      </w:tblGrid>
      <w:tr>
        <w:tc>
          <w:p>
            <w:pPr>
              <w:pStyle w:val="Compact"/>
              <w:jc w:val="left"/>
            </w:pPr>
            <w:r>
              <w:t xml:space="preserve">Role</w:t>
            </w:r>
          </w:p>
        </w:tc>
        <w:tc>
          <w:p>
            <w:pPr>
              <w:pStyle w:val="Compact"/>
              <w:jc w:val="left"/>
            </w:pPr>
            <w:r>
              <w:t xml:space="preserve">Name / Team</w:t>
            </w:r>
          </w:p>
        </w:tc>
        <w:tc>
          <w:p>
            <w:pPr>
              <w:pStyle w:val="Compact"/>
              <w:jc w:val="left"/>
            </w:pPr>
            <w:r>
              <w:t xml:space="preserve">Responsibility</w:t>
            </w:r>
          </w:p>
        </w:tc>
        <w:tc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Developer</w:t>
            </w:r>
          </w:p>
        </w:tc>
        <w:tc>
          <w:p>
            <w:pPr>
              <w:pStyle w:val="Compact"/>
              <w:jc w:val="left"/>
            </w:pPr>
            <w:r>
              <w:t xml:space="preserve">Extension Users</w:t>
            </w:r>
          </w:p>
        </w:tc>
        <w:tc>
          <w:p>
            <w:pPr>
              <w:pStyle w:val="Compact"/>
              <w:jc w:val="left"/>
            </w:pPr>
            <w:r>
              <w:t xml:space="preserve">Primary users who invoke commands and view status</w:t>
            </w:r>
          </w:p>
        </w:tc>
        <w:tc>
          <w:p>
            <w:pPr>
              <w:pStyle w:val="Compact"/>
              <w:jc w:val="left"/>
            </w:pPr>
            <w:r>
              <w:t xml:space="preserve">Target audience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Maintainer</w:t>
            </w:r>
          </w:p>
        </w:tc>
        <w:tc>
          <w:p>
            <w:pPr>
              <w:pStyle w:val="Compact"/>
              <w:jc w:val="left"/>
            </w:pPr>
            <w:r>
              <w:t xml:space="preserve">Extension Author</w:t>
            </w:r>
          </w:p>
        </w:tc>
        <w:tc>
          <w:p>
            <w:pPr>
              <w:pStyle w:val="Compact"/>
              <w:jc w:val="left"/>
            </w:pPr>
            <w:r>
              <w:t xml:space="preserve">Develops and publishes the extension</w:t>
            </w:r>
          </w:p>
        </w:tc>
        <w:tc>
          <w:p>
            <w:pPr>
              <w:pStyle w:val="Compact"/>
              <w:jc w:val="left"/>
            </w:pPr>
            <w:r>
              <w:t xml:space="preserve">KSA-11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Dependent Teams</w:t>
            </w:r>
          </w:p>
        </w:tc>
        <w:tc>
          <w:p>
            <w:pPr>
              <w:pStyle w:val="Compact"/>
              <w:jc w:val="left"/>
            </w:pPr>
            <w:r>
              <w:t xml:space="preserve">SA, QA, DEV, DevOps Agents</w:t>
            </w:r>
          </w:p>
        </w:tc>
        <w:tc>
          <w:p>
            <w:pPr>
              <w:pStyle w:val="Compact"/>
              <w:jc w:val="left"/>
            </w:pPr>
            <w:r>
              <w:t xml:space="preserve">Consume injected SDLC resources</w:t>
            </w:r>
          </w:p>
        </w:tc>
        <w:tc>
          <w:p>
            <w:pPr>
              <w:pStyle w:val="Compact"/>
              <w:jc w:val="left"/>
            </w:pPr>
            <w:r>
              <w:t xml:space="preserve">KSA-1 Epic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9"/>
    <w:bookmarkStart w:id="42" w:name="risks-and-assumptions"/>
    <w:p>
      <w:pPr>
        <w:pStyle w:val="Heading2"/>
      </w:pPr>
      <w:r>
        <w:t xml:space="preserve">5. Risks and Assumptions</w:t>
      </w:r>
    </w:p>
    <w:bookmarkStart w:id="40" w:name="risks"/>
    <w:p>
      <w:pPr>
        <w:pStyle w:val="Heading3"/>
      </w:pPr>
      <w:r>
        <w:t xml:space="preserve">5.1 Risks</w:t>
      </w:r>
    </w:p>
    <w:tbl>
      <w:tblPr>
        <w:tblStyle w:val="Table"/>
        <w:tblW w:type="pct" w:w="4999.999999999999"/>
        <w:tblLook w:firstRow="1" w:lastRow="0" w:firstColumn="0" w:lastColumn="0" w:noHBand="0" w:noVBand="0" w:val="0020"/>
      </w:tblPr>
      <w:tblGrid>
        <w:gridCol w:w="1250"/>
        <w:gridCol w:w="1667"/>
        <w:gridCol w:w="2501"/>
        <w:gridCol w:w="2501"/>
      </w:tblGrid>
      <w:tr>
        <w:tc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Startup activation may slow VS Code launch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Keep</w:t>
            </w:r>
            <w:r>
              <w:t xml:space="preserve"> </w:t>
            </w:r>
            <w:r>
              <w:rPr>
                <w:rStyle w:val="VerbatimChar"/>
              </w:rPr>
              <w:t xml:space="preserve">activate()</w:t>
            </w:r>
            <w:r>
              <w:t xml:space="preserve"> </w:t>
            </w:r>
            <w:r>
              <w:t xml:space="preserve">lightweight — defer heavy operations to command invocation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 bar check may be slow for large workspaces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Use synchronous</w:t>
            </w:r>
            <w:r>
              <w:t xml:space="preserve"> </w:t>
            </w:r>
            <w:r>
              <w:rPr>
                <w:rStyle w:val="VerbatimChar"/>
              </w:rPr>
              <w:t xml:space="preserve">fs.existsSync</w:t>
            </w:r>
            <w:r>
              <w:t xml:space="preserve"> </w:t>
            </w:r>
            <w:r>
              <w:t xml:space="preserve">for quick path checks only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User may not notice status bar warning</w:t>
            </w:r>
          </w:p>
        </w:tc>
        <w:tc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p>
            <w:pPr>
              <w:pStyle w:val="Compact"/>
              <w:jc w:val="left"/>
            </w:pPr>
            <w:r>
              <w:t xml:space="preserve">Use distinct icons and tooltip text; status bar is clickable</w:t>
            </w:r>
          </w:p>
        </w:tc>
      </w:tr>
    </w:tbl>
    <w:bookmarkEnd w:id="40"/>
    <w:bookmarkStart w:id="41" w:name="assumptions"/>
    <w:p>
      <w:pPr>
        <w:pStyle w:val="Heading3"/>
      </w:pPr>
      <w:r>
        <w:t xml:space="preserve">5.2 Assumptions</w:t>
      </w:r>
    </w:p>
    <w:p>
      <w:pPr>
        <w:numPr>
          <w:ilvl w:val="0"/>
          <w:numId w:val="1015"/>
        </w:numPr>
        <w:pStyle w:val="Compact"/>
      </w:pPr>
      <w:r>
        <w:t xml:space="preserve">VS Code/Kiro IDE supports</w:t>
      </w:r>
      <w:r>
        <w:t xml:space="preserve"> </w:t>
      </w:r>
      <w:r>
        <w:rPr>
          <w:rStyle w:val="VerbatimChar"/>
        </w:rPr>
        <w:t xml:space="preserve">activationEvents: []</w:t>
      </w:r>
      <w:r>
        <w:t xml:space="preserve"> </w:t>
      </w:r>
      <w:r>
        <w:t xml:space="preserve">for startup activation</w:t>
      </w:r>
    </w:p>
    <w:p>
      <w:pPr>
        <w:numPr>
          <w:ilvl w:val="0"/>
          <w:numId w:val="1015"/>
        </w:numPr>
        <w:pStyle w:val="Compact"/>
      </w:pPr>
      <w:r>
        <w:t xml:space="preserve">The</w:t>
      </w:r>
      <w:r>
        <w:t xml:space="preserve"> </w:t>
      </w:r>
      <w:r>
        <w:rPr>
          <w:rStyle w:val="VerbatimChar"/>
        </w:rPr>
        <w:t xml:space="preserve">$(check)</w:t>
      </w:r>
      <w:r>
        <w:t xml:space="preserve">,</w:t>
      </w:r>
      <w:r>
        <w:t xml:space="preserve"> </w:t>
      </w:r>
      <w:r>
        <w:rPr>
          <w:rStyle w:val="VerbatimChar"/>
        </w:rPr>
        <w:t xml:space="preserve">$(warning)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$(circle-slash)</w:t>
      </w:r>
      <w:r>
        <w:t xml:space="preserve"> </w:t>
      </w:r>
      <w:r>
        <w:t xml:space="preserve">codicons are available in the target VS Code version</w:t>
      </w:r>
    </w:p>
    <w:p>
      <w:pPr>
        <w:numPr>
          <w:ilvl w:val="0"/>
          <w:numId w:val="1015"/>
        </w:numPr>
        <w:pStyle w:val="Compact"/>
      </w:pPr>
      <w:r>
        <w:t xml:space="preserve">Users are familiar with the Command Palette workflow (Ctrl+Shift+P)</w:t>
      </w:r>
    </w:p>
    <w:p>
      <w:pPr>
        <w:numPr>
          <w:ilvl w:val="0"/>
          <w:numId w:val="1015"/>
        </w:numPr>
        <w:pStyle w:val="Compact"/>
      </w:pPr>
      <w:r>
        <w:t xml:space="preserve">Only the first workspace folder is used as the root (multi-root workspaces use</w:t>
      </w:r>
      <w:r>
        <w:t xml:space="preserve"> </w:t>
      </w:r>
      <w:r>
        <w:rPr>
          <w:rStyle w:val="VerbatimChar"/>
        </w:rPr>
        <w:t xml:space="preserve">workspaceFolders[0]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non-functional-requirements"/>
    <w:p>
      <w:pPr>
        <w:pStyle w:val="Heading2"/>
      </w:pPr>
      <w:r>
        <w:t xml:space="preserve">6. Non-Functional Requirements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475"/>
        <w:gridCol w:w="3217"/>
        <w:gridCol w:w="2227"/>
      </w:tblGrid>
      <w:tr>
        <w:tc>
          <w:p>
            <w:pPr>
              <w:pStyle w:val="Compact"/>
              <w:jc w:val="left"/>
            </w:pPr>
            <w:r>
              <w:t xml:space="preserve">Category</w:t>
            </w:r>
          </w:p>
        </w:tc>
        <w:tc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Activation must complete in &lt; 100ms</w:t>
            </w:r>
          </w:p>
        </w:tc>
        <w:tc>
          <w:p>
            <w:pPr>
              <w:pStyle w:val="Compact"/>
              <w:jc w:val="left"/>
            </w:pPr>
            <w:r>
              <w:t xml:space="preserve">No heavy I/O during activate(); status check uses sync fs.existsSync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Performance</w:t>
            </w:r>
          </w:p>
        </w:tc>
        <w:tc>
          <w:p>
            <w:pPr>
              <w:pStyle w:val="Compact"/>
              <w:jc w:val="left"/>
            </w:pPr>
            <w:r>
              <w:t xml:space="preserve">Command execution feedback within 2s</w:t>
            </w:r>
          </w:p>
        </w:tc>
        <w:tc>
          <w:p>
            <w:pPr>
              <w:pStyle w:val="Compact"/>
              <w:jc w:val="left"/>
            </w:pPr>
            <w:r>
              <w:t xml:space="preserve">User sees confirmation dialog or result within 2 seconds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Usability</w:t>
            </w:r>
          </w:p>
        </w:tc>
        <w:tc>
          <w:p>
            <w:pPr>
              <w:pStyle w:val="Compact"/>
              <w:jc w:val="left"/>
            </w:pPr>
            <w:r>
              <w:t xml:space="preserve">Commands discoverable via</w:t>
            </w:r>
            <w:r>
              <w:t xml:space="preserve"> </w:t>
            </w:r>
            <w:r>
              <w:t xml:space="preserve">“</w:t>
            </w:r>
            <w:r>
              <w:t xml:space="preserve">Kiro SDLC</w:t>
            </w:r>
            <w:r>
              <w:t xml:space="preserve">”</w:t>
            </w:r>
            <w:r>
              <w:t xml:space="preserve"> </w:t>
            </w:r>
            <w:r>
              <w:t xml:space="preserve">prefix</w:t>
            </w:r>
          </w:p>
        </w:tc>
        <w:tc>
          <w:p>
            <w:pPr>
              <w:pStyle w:val="Compact"/>
              <w:jc w:val="left"/>
            </w:pPr>
            <w:r>
              <w:t xml:space="preserve">All 5 commands share the same prefix for easy filtering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Compatibility</w:t>
            </w:r>
          </w:p>
        </w:tc>
        <w:tc>
          <w:p>
            <w:pPr>
              <w:pStyle w:val="Compact"/>
              <w:jc w:val="left"/>
            </w:pPr>
            <w:r>
              <w:t xml:space="preserve">VS Code ^1.85.0</w:t>
            </w:r>
          </w:p>
        </w:tc>
        <w:tc>
          <w:p>
            <w:pPr>
              <w:pStyle w:val="Compact"/>
              <w:jc w:val="left"/>
            </w:pPr>
            <w:r>
              <w:t xml:space="preserve">Minimum engine version as declared in package.json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Reliability</w:t>
            </w:r>
          </w:p>
        </w:tc>
        <w:tc>
          <w:p>
            <w:pPr>
              <w:pStyle w:val="Compact"/>
              <w:jc w:val="left"/>
            </w:pPr>
            <w:r>
              <w:t xml:space="preserve">Graceful degradation without workspace</w:t>
            </w:r>
          </w:p>
        </w:tc>
        <w:tc>
          <w:p>
            <w:pPr>
              <w:pStyle w:val="Compact"/>
              <w:jc w:val="left"/>
            </w:pPr>
            <w:r>
              <w:t xml:space="preserve">Extension activates without errors; commands show appropriate error messages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related-tickets"/>
    <w:p>
      <w:pPr>
        <w:pStyle w:val="Heading2"/>
      </w:pPr>
      <w:r>
        <w:t xml:space="preserve">7. Related Tickets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39"/>
        <w:gridCol w:w="1454"/>
        <w:gridCol w:w="1293"/>
        <w:gridCol w:w="969"/>
        <w:gridCol w:w="2262"/>
      </w:tblGrid>
      <w:tr>
        <w:tc>
          <w:p>
            <w:pPr>
              <w:pStyle w:val="Compact"/>
              <w:jc w:val="left"/>
            </w:pPr>
            <w:r>
              <w:t xml:space="preserve">Ticket Key</w:t>
            </w:r>
          </w:p>
        </w:tc>
        <w:tc>
          <w:p>
            <w:pPr>
              <w:pStyle w:val="Compact"/>
              <w:jc w:val="left"/>
            </w:pPr>
            <w:r>
              <w:t xml:space="preserve">Summary</w:t>
            </w:r>
          </w:p>
        </w:tc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Relationship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KSA-2</w:t>
            </w:r>
          </w:p>
        </w:tc>
        <w:tc>
          <w:p>
            <w:pPr>
              <w:pStyle w:val="Compact"/>
              <w:jc w:val="left"/>
            </w:pPr>
            <w:r>
              <w:t xml:space="preserve">Extension Core — Commands &amp; Activation</w:t>
            </w:r>
          </w:p>
        </w:tc>
        <w:tc>
          <w:p>
            <w:pPr>
              <w:pStyle w:val="Compact"/>
              <w:jc w:val="left"/>
            </w:pPr>
            <w:r>
              <w:t xml:space="preserve">In Progress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Main ticket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</w:t>
            </w:r>
          </w:p>
        </w:tc>
        <w:tc>
          <w:p>
            <w:pPr>
              <w:pStyle w:val="Compact"/>
              <w:jc w:val="left"/>
            </w:pPr>
            <w:r>
              <w:t xml:space="preserve">Kiro SDLC Agents — VS Code/Kiro Extension</w:t>
            </w:r>
          </w:p>
        </w:tc>
        <w:tc>
          <w:p>
            <w:pPr>
              <w:pStyle w:val="Compact"/>
              <w:jc w:val="left"/>
            </w:pPr>
            <w:r>
              <w:t xml:space="preserve">In Progress</w:t>
            </w:r>
          </w:p>
        </w:tc>
        <w:tc>
          <w:p>
            <w:pPr>
              <w:pStyle w:val="Compact"/>
              <w:jc w:val="left"/>
            </w:pPr>
            <w:r>
              <w:t xml:space="preserve">Epic</w:t>
            </w:r>
          </w:p>
        </w:tc>
        <w:tc>
          <w:p>
            <w:pPr>
              <w:pStyle w:val="Compact"/>
              <w:jc w:val="left"/>
            </w:pPr>
            <w:r>
              <w:t xml:space="preserve">Parent epic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KSA-3</w:t>
            </w:r>
          </w:p>
        </w:tc>
        <w:tc>
          <w:p>
            <w:pPr>
              <w:pStyle w:val="Compact"/>
              <w:jc w:val="left"/>
            </w:pPr>
            <w:r>
              <w:t xml:space="preserve">Injector — Copy resources to workspace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Depends on (inject logic)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KSA-4</w:t>
            </w:r>
          </w:p>
        </w:tc>
        <w:tc>
          <w:p>
            <w:pPr>
              <w:pStyle w:val="Compact"/>
              <w:jc w:val="left"/>
            </w:pPr>
            <w:r>
              <w:t xml:space="preserve">Indexer Selection — Choose ONE language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Related (indexer UI)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KSA-5</w:t>
            </w:r>
          </w:p>
        </w:tc>
        <w:tc>
          <w:p>
            <w:pPr>
              <w:pStyle w:val="Compact"/>
              <w:jc w:val="left"/>
            </w:pPr>
            <w:r>
              <w:t xml:space="preserve">Auto-detect Runtime &amp; Run Indexer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Depends on (runIndex logic)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KSA-6</w:t>
            </w:r>
          </w:p>
        </w:tc>
        <w:tc>
          <w:p>
            <w:pPr>
              <w:pStyle w:val="Compact"/>
              <w:jc w:val="left"/>
            </w:pPr>
            <w:r>
              <w:t xml:space="preserve">Bundled Resources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Depends on (resources to inject)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KSA-7</w:t>
            </w:r>
          </w:p>
        </w:tc>
        <w:tc>
          <w:p>
            <w:pPr>
              <w:pStyle w:val="Compact"/>
              <w:jc w:val="left"/>
            </w:pPr>
            <w:r>
              <w:t xml:space="preserve">Code Indexer — Python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Related (indexer variant)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KSA-8</w:t>
            </w:r>
          </w:p>
        </w:tc>
        <w:tc>
          <w:p>
            <w:pPr>
              <w:pStyle w:val="Compact"/>
              <w:jc w:val="left"/>
            </w:pPr>
            <w:r>
              <w:t xml:space="preserve">Code Indexer — Java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Related (indexer variant)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KSA-9</w:t>
            </w:r>
          </w:p>
        </w:tc>
        <w:tc>
          <w:p>
            <w:pPr>
              <w:pStyle w:val="Compact"/>
              <w:jc w:val="left"/>
            </w:pPr>
            <w:r>
              <w:t xml:space="preserve">Code Indexer — PowerShell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Related (indexer variant)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KSA-10</w:t>
            </w:r>
          </w:p>
        </w:tc>
        <w:tc>
          <w:p>
            <w:pPr>
              <w:pStyle w:val="Compact"/>
              <w:jc w:val="left"/>
            </w:pPr>
            <w:r>
              <w:t xml:space="preserve">Code Indexer — Bash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Related (indexer variant)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KSA-11</w:t>
            </w:r>
          </w:p>
        </w:tc>
        <w:tc>
          <w:p>
            <w:pPr>
              <w:pStyle w:val="Compact"/>
              <w:jc w:val="left"/>
            </w:pPr>
            <w:r>
              <w:t xml:space="preserve">Publish to Marketplace</w:t>
            </w:r>
          </w:p>
        </w:tc>
        <w:tc>
          <w:p>
            <w:pPr>
              <w:pStyle w:val="Compact"/>
              <w:jc w:val="left"/>
            </w:pPr>
            <w:r>
              <w:t xml:space="preserve">To Do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Related (distribution)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Start w:id="48" w:name="appendix"/>
    <w:p>
      <w:pPr>
        <w:pStyle w:val="Heading2"/>
      </w:pPr>
      <w:r>
        <w:t xml:space="preserve">8. Appendix</w:t>
      </w:r>
    </w:p>
    <w:bookmarkStart w:id="45" w:name="glossary"/>
    <w:p>
      <w:pPr>
        <w:pStyle w:val="Heading3"/>
      </w:pPr>
      <w:r>
        <w:t xml:space="preserve">Glossary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2640"/>
        <w:gridCol w:w="5280"/>
      </w:tblGrid>
      <w:tr>
        <w:tc>
          <w:p>
            <w:pPr>
              <w:pStyle w:val="Compact"/>
              <w:jc w:val="left"/>
            </w:pPr>
            <w:r>
              <w:t xml:space="preserve">Term</w:t>
            </w:r>
          </w:p>
        </w:tc>
        <w:tc>
          <w:p>
            <w:pPr>
              <w:pStyle w:val="Compact"/>
              <w:jc w:val="left"/>
            </w:pPr>
            <w:r>
              <w:t xml:space="preserve">Definition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SDLC</w:t>
            </w:r>
          </w:p>
        </w:tc>
        <w:tc>
          <w:p>
            <w:pPr>
              <w:pStyle w:val="Compact"/>
              <w:jc w:val="left"/>
            </w:pPr>
            <w:r>
              <w:t xml:space="preserve">Software Development Life Cycle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Command Palette</w:t>
            </w:r>
          </w:p>
        </w:tc>
        <w:tc>
          <w:p>
            <w:pPr>
              <w:pStyle w:val="Compact"/>
              <w:jc w:val="left"/>
            </w:pPr>
            <w:r>
              <w:t xml:space="preserve">VS Code UI element (Ctrl+Shift+P) for discovering and executing commands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 Bar</w:t>
            </w:r>
          </w:p>
        </w:tc>
        <w:tc>
          <w:p>
            <w:pPr>
              <w:pStyle w:val="Compact"/>
              <w:jc w:val="left"/>
            </w:pPr>
            <w:r>
              <w:t xml:space="preserve">Bottom bar in VS Code showing contextual information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Activation Event</w:t>
            </w:r>
          </w:p>
        </w:tc>
        <w:tc>
          <w:p>
            <w:pPr>
              <w:pStyle w:val="Compact"/>
              <w:jc w:val="left"/>
            </w:pPr>
            <w:r>
              <w:t xml:space="preserve">Condition that triggers extension loading; empty array means</w:t>
            </w:r>
            <w:r>
              <w:t xml:space="preserve"> </w:t>
            </w:r>
            <w:r>
              <w:t xml:space="preserve">“</w:t>
            </w:r>
            <w:r>
              <w:t xml:space="preserve">activate on startup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Codicon</w:t>
            </w:r>
          </w:p>
        </w:tc>
        <w:tc>
          <w:p>
            <w:pPr>
              <w:pStyle w:val="Compact"/>
              <w:jc w:val="left"/>
            </w:pPr>
            <w:r>
              <w:t xml:space="preserve">VS Code’s built-in icon set (e.g.,</w:t>
            </w:r>
            <w:r>
              <w:t xml:space="preserve"> </w:t>
            </w:r>
            <w:r>
              <w:rPr>
                <w:rStyle w:val="VerbatimChar"/>
              </w:rPr>
              <w:t xml:space="preserve">$(check)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$(warning)</w:t>
            </w:r>
            <w:r>
              <w:t xml:space="preserve">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Inject</w:t>
            </w:r>
          </w:p>
        </w:tc>
        <w:tc>
          <w:p>
            <w:pPr>
              <w:pStyle w:val="Compact"/>
              <w:jc w:val="left"/>
            </w:pPr>
            <w:r>
              <w:t xml:space="preserve">Copy bundled SDLC resource files into the user’s workspace</w:t>
            </w:r>
          </w:p>
        </w:tc>
      </w:tr>
    </w:tbl>
    <w:bookmarkEnd w:id="45"/>
    <w:bookmarkStart w:id="46" w:name="reference-documents"/>
    <w:p>
      <w:pPr>
        <w:pStyle w:val="Heading3"/>
      </w:pPr>
      <w:r>
        <w:t xml:space="preserve">Reference Documents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Document</w:t>
            </w:r>
          </w:p>
        </w:tc>
        <w:tc>
          <w:p>
            <w:pPr>
              <w:pStyle w:val="Compact"/>
              <w:jc w:val="left"/>
            </w:pPr>
            <w:r>
              <w:t xml:space="preserve">Link / Location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VS Code Extension API</w:t>
            </w:r>
          </w:p>
        </w:tc>
        <w:tc>
          <w:p>
            <w:pPr>
              <w:pStyle w:val="Compact"/>
              <w:jc w:val="left"/>
            </w:pPr>
            <w:r>
              <w:t xml:space="preserve">https://code.visualstudio.com/api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Extension package.json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kiro-sdlc-agents/package.json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Extension entry point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kiro-sdlc-agents/src/extension.ts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Component config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kiro-sdlc-agents/src/config.ts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Parent Epic</w:t>
            </w:r>
          </w:p>
        </w:tc>
        <w:tc>
          <w:p>
            <w:pPr>
              <w:pStyle w:val="Compact"/>
              <w:jc w:val="left"/>
            </w:pPr>
            <w:r>
              <w:t xml:space="preserve">KSA-1: Kiro SDLC Agents — VS Code/Kiro Extension</w:t>
            </w:r>
          </w:p>
        </w:tc>
      </w:tr>
    </w:tbl>
    <w:bookmarkEnd w:id="46"/>
    <w:bookmarkStart w:id="47" w:name="configuration-schema"/>
    <w:p>
      <w:pPr>
        <w:pStyle w:val="Heading3"/>
      </w:pPr>
      <w:r>
        <w:t xml:space="preserve">Configuration Schema</w:t>
      </w:r>
    </w:p>
    <w:p>
      <w:pPr>
        <w:pStyle w:val="FirstParagraph"/>
      </w:pPr>
      <w:r>
        <w:t xml:space="preserve">The extension contributes two settings: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926"/>
        <w:gridCol w:w="1284"/>
        <w:gridCol w:w="1926"/>
        <w:gridCol w:w="2782"/>
      </w:tblGrid>
      <w:tr>
        <w:tc>
          <w:p>
            <w:pPr>
              <w:pStyle w:val="Compact"/>
              <w:jc w:val="left"/>
            </w:pPr>
            <w:r>
              <w:t xml:space="preserve">Setting</w:t>
            </w:r>
          </w:p>
        </w:tc>
        <w:tc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kiroSdlc.autoIndex</w:t>
            </w:r>
          </w:p>
        </w:tc>
        <w:tc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true</w:t>
            </w:r>
          </w:p>
        </w:tc>
        <w:tc>
          <w:p>
            <w:pPr>
              <w:pStyle w:val="Compact"/>
              <w:jc w:val="left"/>
            </w:pPr>
            <w:r>
              <w:t xml:space="preserve">Automatically run code indexer after injection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kiroSdlc.preferredIndexer</w:t>
            </w:r>
          </w:p>
        </w:tc>
        <w:tc>
          <w:p>
            <w:pPr>
              <w:pStyle w:val="Compact"/>
              <w:jc w:val="left"/>
            </w:pPr>
            <w:r>
              <w:t xml:space="preserve">enum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"auto"</w:t>
            </w:r>
          </w:p>
        </w:tc>
        <w:tc>
          <w:p>
            <w:pPr>
              <w:pStyle w:val="Compact"/>
              <w:jc w:val="left"/>
            </w:pPr>
            <w:r>
              <w:t xml:space="preserve">Preferred indexer script: auto, python, java, nodejs, powershell, bash</w:t>
            </w:r>
          </w:p>
        </w:tc>
      </w:tr>
    </w:tbl>
    <w:bookmarkEnd w:id="47"/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2026-05-23T01:02:56Z</dcterms:created>
  <dcterms:modified xsi:type="dcterms:W3CDTF">2026-05-23T01:02:56Z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