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software-test-cases-stc"/>
    <w:p>
      <w:pPr>
        <w:pStyle w:val="Heading1"/>
      </w:pPr>
      <w:r>
        <w:t xml:space="preserve">Software Test Cases (STC)</w:t>
      </w:r>
    </w:p>
    <w:bookmarkStart w:id="20" w:name="Xf0667251d5996f73704c94fcef5dc4399693e3d"/>
    <w:p>
      <w:pPr>
        <w:pStyle w:val="Heading2"/>
      </w:pPr>
      <w:r>
        <w:t xml:space="preserve">Kiro SDLC Agents Extension — KSA-2: Extension Core — Commands &amp; Activation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Extension Core — Commands &amp;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documents/KSA-2/STP.md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documents/KSA-2/FSD.md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FSD use cases and business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Happy Path</w:t>
            </w:r>
          </w:p>
        </w:tc>
        <w:tc>
          <w:p>
            <w:pPr>
              <w:pStyle w:val="Compact"/>
              <w:jc w:val="left"/>
            </w:pPr>
            <w:r>
              <w:t xml:space="preserve">TC-001 to TC-005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TC-100 to TC-109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— Exception/Error Flows</w:t>
            </w:r>
          </w:p>
        </w:tc>
        <w:tc>
          <w:p>
            <w:pPr>
              <w:pStyle w:val="Compact"/>
              <w:jc w:val="left"/>
            </w:pPr>
            <w:r>
              <w:t xml:space="preserve">TC-200 to TC-205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TC-300 to TC-311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 &amp; Negative Testing</w:t>
            </w:r>
          </w:p>
        </w:tc>
        <w:tc>
          <w:p>
            <w:pPr>
              <w:pStyle w:val="Compact"/>
              <w:jc w:val="left"/>
            </w:pPr>
            <w:r>
              <w:t xml:space="preserve">TC-400 to TC-403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UI/UX Testing (Status Bar)</w:t>
            </w:r>
          </w:p>
        </w:tc>
        <w:tc>
          <w:p>
            <w:pPr>
              <w:pStyle w:val="Compact"/>
              <w:jc w:val="left"/>
            </w:pPr>
            <w:r>
              <w:t xml:space="preserve">TC-500 to TC-502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(Performance)</w:t>
            </w:r>
          </w:p>
        </w:tc>
        <w:tc>
          <w:p>
            <w:pPr>
              <w:pStyle w:val="Compact"/>
              <w:jc w:val="left"/>
            </w:pPr>
            <w:r>
              <w:t xml:space="preserve">TC-600 to TC-602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TC-700 to TC-703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47 test cases</w:t>
      </w:r>
    </w:p>
    <w:p>
      <w:r>
        <w:pict>
          <v:rect style="width:0;height:1.5pt" o:hralign="center" o:hrstd="t" o:hr="t"/>
        </w:pict>
      </w:r>
    </w:p>
    <w:bookmarkEnd w:id="23"/>
    <w:bookmarkStart w:id="24" w:name="test-level-classification"/>
    <w:p>
      <w:pPr>
        <w:pStyle w:val="Heading2"/>
      </w:pPr>
      <w:r>
        <w:t xml:space="preserve">Test Level Classification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UT-xx</w:t>
            </w:r>
          </w:p>
        </w:tc>
        <w:tc>
          <w:p>
            <w:pPr>
              <w:pStyle w:val="Compact"/>
              <w:jc w:val="left"/>
            </w:pPr>
            <w:r>
              <w:t xml:space="preserve">Unit Test (vitest + vscode mock)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IT-xx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 (</w:t>
            </w:r>
            <w:r>
              <w:t xml:space="preserve">@vscode/test-electron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SIT-xx</w:t>
            </w:r>
          </w:p>
        </w:tc>
        <w:tc>
          <w:p>
            <w:pPr>
              <w:pStyle w:val="Compact"/>
              <w:jc w:val="left"/>
            </w:pPr>
            <w:r>
              <w:t xml:space="preserve">Manual System 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functional-test-cases-happy-path"/>
    <w:p>
      <w:pPr>
        <w:pStyle w:val="Heading2"/>
      </w:pPr>
      <w:r>
        <w:t xml:space="preserve">1. Functional Test Cases — Happy Path</w:t>
      </w:r>
    </w:p>
    <w:bookmarkStart w:id="25" w:name="Xb09e1480b9a221e0e29484a8438d505e68bd5b4"/>
    <w:p>
      <w:pPr>
        <w:pStyle w:val="Heading3"/>
      </w:pPr>
      <w:r>
        <w:t xml:space="preserve">TC-001: Extension activates on VS Code startup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UC-1, BR-1, Story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is installed and enabled in VS Code ^1.85.0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Launch VS Code with a workspace folder open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 (Ctrl+Shift+P)</w:t>
            </w:r>
          </w:p>
        </w:tc>
        <w:tc>
          <w:p>
            <w:pPr>
              <w:pStyle w:val="Compact"/>
              <w:jc w:val="left"/>
            </w:pPr>
            <w:r>
              <w:t xml:space="preserve">Command Palette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t xml:space="preserve">“</w:t>
            </w:r>
            <w:r>
              <w:t xml:space="preserve">Kiro SDLC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All 5 commands appear in the filtered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workspace folder with at least one file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Extension is active, all commands registered, status bar visible</w:t>
      </w:r>
    </w:p>
    <w:p>
      <w:r>
        <w:pict>
          <v:rect style="width:0;height:1.5pt" o:hralign="center" o:hrstd="t" o:hr="t"/>
        </w:pict>
      </w:r>
    </w:p>
    <w:bookmarkEnd w:id="25"/>
    <w:bookmarkStart w:id="26" w:name="X0dd6d867b331d38caaac12f144c30a6ead06798"/>
    <w:p>
      <w:pPr>
        <w:pStyle w:val="Heading3"/>
      </w:pPr>
      <w:r>
        <w:t xml:space="preserve">TC-002: Inject All — happy path with confirmation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UC-2a, BR-8, Story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folder open, extension bundle has</w:t>
            </w:r>
            <w:r>
              <w:t xml:space="preserve"> </w:t>
            </w:r>
            <w:r>
              <w:rPr>
                <w:rStyle w:val="VerbatimChar"/>
              </w:rPr>
              <w:t xml:space="preserve">/resources/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Palette, select</w:t>
            </w:r>
            <w:r>
              <w:t xml:space="preserve"> </w:t>
            </w:r>
            <w:r>
              <w:t xml:space="preserve">“</w:t>
            </w:r>
            <w:r>
              <w:t xml:space="preserve">Kiro SDLC: Inject All Agents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 appears:</w:t>
            </w:r>
            <w:r>
              <w:t xml:space="preserve"> </w:t>
            </w:r>
            <w:r>
              <w:t xml:space="preserve">“</w:t>
            </w:r>
            <w:r>
              <w:t xml:space="preserve">Inject all SDLC agents, steering, hooks, templates, and indexer into this workspace?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QuickPick appears for indexer language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  <w:r>
              <w:t xml:space="preserve"> </w:t>
            </w:r>
            <w:r>
              <w:t xml:space="preserve">“</w:t>
            </w:r>
            <w:r>
              <w:t xml:space="preserve">Python Indexer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Injection proceeds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Wait for completion</w:t>
            </w:r>
          </w:p>
        </w:tc>
        <w:tc>
          <w:p>
            <w:pPr>
              <w:pStyle w:val="Compact"/>
              <w:jc w:val="left"/>
            </w:pPr>
            <w:r>
              <w:t xml:space="preserve">Success message:</w:t>
            </w:r>
            <w:r>
              <w:t xml:space="preserve"> </w:t>
            </w:r>
            <w:r>
              <w:t xml:space="preserve">“</w:t>
            </w:r>
            <w:r>
              <w:t xml:space="preserve">✅ Injected N components: agents, steering, hooks, templates, indexer-python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 workspace file system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.kiro/steering/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.kiro/hooks/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documents/templates/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.analysis/code-intelligence/scripts/python/</w:t>
            </w:r>
            <w:r>
              <w:t xml:space="preserve"> </w:t>
            </w:r>
            <w:r>
              <w:t xml:space="preserve">all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 folder, extension bundle with all resources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SDLC components present in workspace</w:t>
      </w:r>
    </w:p>
    <w:p>
      <w:r>
        <w:pict>
          <v:rect style="width:0;height:1.5pt" o:hralign="center" o:hrstd="t" o:hr="t"/>
        </w:pict>
      </w:r>
    </w:p>
    <w:bookmarkEnd w:id="26"/>
    <w:bookmarkStart w:id="27" w:name="Xf04bb4b4e3a27686662a9353e12bdf214f86660"/>
    <w:p>
      <w:pPr>
        <w:pStyle w:val="Heading3"/>
      </w:pPr>
      <w:r>
        <w:t xml:space="preserve">TC-003: Inject Selective — pick subset of components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UC-2b, BR-10, Story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folder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Palette, select</w:t>
            </w:r>
            <w:r>
              <w:t xml:space="preserve"> </w:t>
            </w:r>
            <w:r>
              <w:t xml:space="preserve">“</w:t>
            </w:r>
            <w:r>
              <w:t xml:space="preserve">Kiro SDLC: Inject (Select Components)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Multi-select QuickPick appears with all components pre-selected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Uncheck</w:t>
            </w:r>
            <w:r>
              <w:t xml:space="preserve"> </w:t>
            </w:r>
            <w:r>
              <w:t xml:space="preserve">“</w:t>
            </w:r>
            <w:r>
              <w:t xml:space="preserve">Hooks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Code Intelligence Indexer</w:t>
            </w:r>
            <w:r>
              <w:t xml:space="preserve">”</w:t>
            </w:r>
            <w:r>
              <w:t xml:space="preserve">, confirm</w:t>
            </w:r>
          </w:p>
        </w:tc>
        <w:tc>
          <w:p>
            <w:pPr>
              <w:pStyle w:val="Compact"/>
              <w:jc w:val="left"/>
            </w:pPr>
            <w:r>
              <w:t xml:space="preserve">Only agents, steering, templates are 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for completion</w:t>
            </w:r>
          </w:p>
        </w:tc>
        <w:tc>
          <w:p>
            <w:pPr>
              <w:pStyle w:val="Compact"/>
              <w:jc w:val="left"/>
            </w:pPr>
            <w:r>
              <w:t xml:space="preserve">Success message:</w:t>
            </w:r>
            <w:r>
              <w:t xml:space="preserve"> </w:t>
            </w:r>
            <w:r>
              <w:t xml:space="preserve">“</w:t>
            </w:r>
            <w:r>
              <w:t xml:space="preserve">✅ Injected: agents, steering, templates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.kiro/steering/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documents/templates/</w:t>
            </w:r>
            <w:r>
              <w:t xml:space="preserve"> </w:t>
            </w:r>
            <w:r>
              <w:t xml:space="preserve">exist;</w:t>
            </w:r>
            <w:r>
              <w:t xml:space="preserve"> </w:t>
            </w:r>
            <w:r>
              <w:rPr>
                <w:rStyle w:val="VerbatimChar"/>
              </w:rPr>
              <w:t xml:space="preserve">.kiro/hooks/</w:t>
            </w:r>
            <w:r>
              <w:t xml:space="preserve"> </w:t>
            </w:r>
            <w:r>
              <w:t xml:space="preserve">does NOT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 folder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selected components present</w:t>
      </w:r>
    </w:p>
    <w:p>
      <w:r>
        <w:pict>
          <v:rect style="width:0;height:1.5pt" o:hralign="center" o:hrstd="t" o:hr="t"/>
        </w:pict>
      </w:r>
    </w:p>
    <w:bookmarkEnd w:id="27"/>
    <w:bookmarkStart w:id="28" w:name="Xd4fbbcbc39078c3585f1aff806f2f0a91181074"/>
    <w:p>
      <w:pPr>
        <w:pStyle w:val="Heading3"/>
      </w:pPr>
      <w:r>
        <w:t xml:space="preserve">TC-004: Run Code Indexer — successful execution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UC-2c, BR-11, Story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with indexer scripts present, Python installed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Palette, select</w:t>
            </w:r>
            <w:r>
              <w:t xml:space="preserve"> </w:t>
            </w:r>
            <w:r>
              <w:t xml:space="preserve">“</w:t>
            </w:r>
            <w:r>
              <w:t xml:space="preserve">Kiro SDLC: Run Code Indexer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  <w:r>
              <w:t xml:space="preserve"> </w:t>
            </w:r>
            <w:r>
              <w:t xml:space="preserve">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Observe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[Kiro] Running Python indexer…</w:t>
            </w:r>
            <w:r>
              <w:t xml:space="preserve">”</w:t>
            </w:r>
            <w:r>
              <w:t xml:space="preserve"> </w:t>
            </w:r>
            <w:r>
              <w:t xml:space="preserve">and command being executed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for indexer to complete</w:t>
            </w:r>
          </w:p>
        </w:tc>
        <w:tc>
          <w:p>
            <w:pPr>
              <w:pStyle w:val="Compact"/>
              <w:jc w:val="left"/>
            </w:pPr>
            <w:r>
              <w:t xml:space="preserve">Output shows</w:t>
            </w:r>
            <w:r>
              <w:t xml:space="preserve"> </w:t>
            </w:r>
            <w:r>
              <w:t xml:space="preserve">“</w:t>
            </w:r>
            <w:r>
              <w:t xml:space="preserve">[Kiro] ✅ Indexing complete!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notification</w:t>
            </w:r>
          </w:p>
        </w:tc>
        <w:tc>
          <w:p>
            <w:pPr>
              <w:pStyle w:val="Compact"/>
              <w:jc w:val="left"/>
            </w:pPr>
            <w:r>
              <w:t xml:space="preserve">Information message:</w:t>
            </w:r>
            <w:r>
              <w:t xml:space="preserve"> </w:t>
            </w:r>
            <w:r>
              <w:t xml:space="preserve">“</w:t>
            </w:r>
            <w:r>
              <w:t xml:space="preserve">Code indexing complete!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</w:t>
      </w:r>
      <w:r>
        <w:t xml:space="preserve"> </w:t>
      </w:r>
      <w:r>
        <w:rPr>
          <w:rStyle w:val="VerbatimChar"/>
        </w:rPr>
        <w:t xml:space="preserve">.analysis/code-intelligence/scripts/python/</w:t>
      </w:r>
      <w:r>
        <w:t xml:space="preserve"> </w:t>
      </w:r>
      <w:r>
        <w:t xml:space="preserve">and source files to index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Index files generated in</w:t>
      </w:r>
      <w:r>
        <w:t xml:space="preserve"> </w:t>
      </w:r>
      <w:r>
        <w:rPr>
          <w:rStyle w:val="VerbatimChar"/>
        </w:rPr>
        <w:t xml:space="preserve">.analysis/code-intelligence/</w:t>
      </w:r>
    </w:p>
    <w:p>
      <w:r>
        <w:pict>
          <v:rect style="width:0;height:1.5pt" o:hralign="center" o:hrstd="t" o:hr="t"/>
        </w:pict>
      </w:r>
    </w:p>
    <w:bookmarkEnd w:id="28"/>
    <w:bookmarkStart w:id="29" w:name="X96b1b59636508b2db0d7fab3ceb03d581e58e4d"/>
    <w:p>
      <w:pPr>
        <w:pStyle w:val="Heading3"/>
      </w:pPr>
      <w:r>
        <w:t xml:space="preserve">TC-005: Show Status — all components present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UC-2e, Story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all SDLC components injected in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Command Palette, select</w:t>
            </w:r>
            <w:r>
              <w:t xml:space="preserve"> </w:t>
            </w:r>
            <w:r>
              <w:t xml:space="preserve">“</w:t>
            </w:r>
            <w:r>
              <w:t xml:space="preserve">Kiro SDLC: Show Status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Information message appears with status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Read status content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show</w:t>
            </w:r>
            <w:r>
              <w:t xml:space="preserve"> </w:t>
            </w:r>
            <w:r>
              <w:t xml:space="preserve">“</w:t>
            </w:r>
            <w:r>
              <w:t xml:space="preserve">✅</w:t>
            </w:r>
            <w:r>
              <w:t xml:space="preserve">”</w:t>
            </w:r>
            <w:r>
              <w:t xml:space="preserve">: agents, steering, hooks, templates,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buttons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Inject Missing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Close</w:t>
            </w:r>
            <w:r>
              <w:t xml:space="preserve">”</w:t>
            </w:r>
            <w:r>
              <w:t xml:space="preserve"> </w:t>
            </w:r>
            <w:r>
              <w:t xml:space="preserve">buttons are 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all components present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changes to workspace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functional-test-cases-alternative-flows"/>
    <w:p>
      <w:pPr>
        <w:pStyle w:val="Heading2"/>
      </w:pPr>
      <w:r>
        <w:t xml:space="preserve">2. Functional Test Cases — Alternative Flows</w:t>
      </w:r>
    </w:p>
    <w:bookmarkStart w:id="31" w:name="Xf7973332e0c0e0e1d42290c078cb7b5a349a9a5"/>
    <w:p>
      <w:pPr>
        <w:pStyle w:val="Heading3"/>
      </w:pPr>
      <w:r>
        <w:t xml:space="preserve">TC-100: Inject All — user cancels confirmation dialog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UC-2a AF-2a-1, 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 </w:t>
            </w: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Dialog closes, no files 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workspace file system</w:t>
            </w:r>
          </w:p>
        </w:tc>
        <w:tc>
          <w:p>
            <w:pPr>
              <w:pStyle w:val="Compact"/>
              <w:jc w:val="left"/>
            </w:pPr>
            <w:r>
              <w:t xml:space="preserve">No new files or folders created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Workspace unchanged</w:t>
      </w:r>
    </w:p>
    <w:p>
      <w:r>
        <w:pict>
          <v:rect style="width:0;height:1.5pt" o:hralign="center" o:hrstd="t" o:hr="t"/>
        </w:pict>
      </w:r>
    </w:p>
    <w:bookmarkEnd w:id="31"/>
    <w:bookmarkStart w:id="32" w:name="Xa78641dbddb28d7d532b1ea5ed150372dce3c86"/>
    <w:p>
      <w:pPr>
        <w:pStyle w:val="Heading3"/>
      </w:pPr>
      <w:r>
        <w:t xml:space="preserve">TC-101: Inject All — user dismisses indexer QuickPick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UC-2a AF-2a-2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open, user confirmed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, click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QuickPick for indexer language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Press Escape to dismiss QuickPick</w:t>
            </w:r>
          </w:p>
        </w:tc>
        <w:tc>
          <w:p>
            <w:pPr>
              <w:pStyle w:val="Compact"/>
              <w:jc w:val="left"/>
            </w:pPr>
            <w:r>
              <w:t xml:space="preserve">Indexer not 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success message</w:t>
            </w:r>
          </w:p>
        </w:tc>
        <w:tc>
          <w:p>
            <w:pPr>
              <w:pStyle w:val="Compact"/>
              <w:jc w:val="left"/>
            </w:pPr>
            <w:r>
              <w:t xml:space="preserve">Shows injected core components only (no indexer)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workspace</w:t>
            </w:r>
          </w:p>
        </w:tc>
        <w:tc>
          <w:p>
            <w:pPr>
              <w:pStyle w:val="Compact"/>
              <w:jc w:val="left"/>
            </w:pPr>
            <w:r>
              <w:t xml:space="preserve">Core components present, no indexer scripts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Core components injected, indexer skipped</w:t>
      </w:r>
    </w:p>
    <w:p>
      <w:r>
        <w:pict>
          <v:rect style="width:0;height:1.5pt" o:hralign="center" o:hrstd="t" o:hr="t"/>
        </w:pict>
      </w:r>
    </w:p>
    <w:bookmarkEnd w:id="32"/>
    <w:bookmarkStart w:id="33" w:name="tc-102-inject-all-autoindex-disabled"/>
    <w:p>
      <w:pPr>
        <w:pStyle w:val="Heading3"/>
      </w:pPr>
      <w:r>
        <w:t xml:space="preserve">TC-102: Inject All — autoIndex disabled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UC-2a AF-2a-3, BR-12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kiroSdlc.autoIndex</w:t>
            </w:r>
            <w:r>
              <w:t xml:space="preserve"> </w:t>
            </w: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kiroSdlc.autoIndex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in settings</w:t>
            </w:r>
          </w:p>
        </w:tc>
        <w:tc>
          <w:p>
            <w:pPr>
              <w:pStyle w:val="Compact"/>
              <w:jc w:val="left"/>
            </w:pPr>
            <w:r>
              <w:t xml:space="preserve">Setting saved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, confirm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, select indexer</w:t>
            </w:r>
          </w:p>
        </w:tc>
        <w:tc>
          <w:p>
            <w:pPr>
              <w:pStyle w:val="Compact"/>
              <w:jc w:val="left"/>
            </w:pPr>
            <w:r>
              <w:t xml:space="preserve">Injection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  <w:r>
              <w:t xml:space="preserve"> </w:t>
            </w:r>
            <w:r>
              <w:t xml:space="preserve">output channel created — indexer NOT auto-run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workspace, autoIndex=false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Components injected, indexer NOT executed</w:t>
      </w:r>
    </w:p>
    <w:p>
      <w:r>
        <w:pict>
          <v:rect style="width:0;height:1.5pt" o:hralign="center" o:hrstd="t" o:hr="t"/>
        </w:pict>
      </w:r>
    </w:p>
    <w:bookmarkEnd w:id="33"/>
    <w:bookmarkStart w:id="34" w:name="X6098f0b06b9eb88e842dd168a97269fb5fb796d"/>
    <w:p>
      <w:pPr>
        <w:pStyle w:val="Heading3"/>
      </w:pPr>
      <w:r>
        <w:t xml:space="preserve">TC-103: Inject Selective — user cancels QuickPick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UC-2b AF-2b-1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kiroSdlc.injectSelective</w:t>
            </w:r>
          </w:p>
        </w:tc>
        <w:tc>
          <w:p>
            <w:pPr>
              <w:pStyle w:val="Compact"/>
              <w:jc w:val="left"/>
            </w:pPr>
            <w:r>
              <w:t xml:space="preserve">Multi-select QuickPick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Press Escape</w:t>
            </w:r>
          </w:p>
        </w:tc>
        <w:tc>
          <w:p>
            <w:pPr>
              <w:pStyle w:val="Compact"/>
              <w:jc w:val="left"/>
            </w:pPr>
            <w:r>
              <w:t xml:space="preserve">QuickPick dismissed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for messages</w:t>
            </w:r>
          </w:p>
        </w:tc>
        <w:tc>
          <w:p>
            <w:pPr>
              <w:pStyle w:val="Compact"/>
              <w:jc w:val="left"/>
            </w:pPr>
            <w:r>
              <w:t xml:space="preserve">No success/error message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workspace</w:t>
            </w:r>
          </w:p>
        </w:tc>
        <w:tc>
          <w:p>
            <w:pPr>
              <w:pStyle w:val="Compact"/>
              <w:jc w:val="left"/>
            </w:pPr>
            <w:r>
              <w:t xml:space="preserve">No files modified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Workspace unchanged</w:t>
      </w:r>
    </w:p>
    <w:p>
      <w:r>
        <w:pict>
          <v:rect style="width:0;height:1.5pt" o:hralign="center" o:hrstd="t" o:hr="t"/>
        </w:pict>
      </w:r>
    </w:p>
    <w:bookmarkEnd w:id="34"/>
    <w:bookmarkStart w:id="35" w:name="tc-104-inject-selective-empty-selection"/>
    <w:p>
      <w:pPr>
        <w:pStyle w:val="Heading3"/>
      </w:pPr>
      <w:r>
        <w:t xml:space="preserve">TC-104: Inject Selective — empty selection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UC-2b AF-2b-2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kiroSdlc.injectSelective</w:t>
            </w:r>
          </w:p>
        </w:tc>
        <w:tc>
          <w:p>
            <w:pPr>
              <w:pStyle w:val="Compact"/>
              <w:jc w:val="left"/>
            </w:pPr>
            <w:r>
              <w:t xml:space="preserve">Multi-select QuickPick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Uncheck all items, confirm</w:t>
            </w:r>
          </w:p>
        </w:tc>
        <w:tc>
          <w:p>
            <w:pPr>
              <w:pStyle w:val="Compact"/>
              <w:jc w:val="left"/>
            </w:pPr>
            <w:r>
              <w:t xml:space="preserve">Returns empty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for messages</w:t>
            </w:r>
          </w:p>
        </w:tc>
        <w:tc>
          <w:p>
            <w:pPr>
              <w:pStyle w:val="Compact"/>
              <w:jc w:val="left"/>
            </w:pPr>
            <w:r>
              <w:t xml:space="preserve">No success message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Workspace unchanged</w:t>
      </w:r>
    </w:p>
    <w:p>
      <w:r>
        <w:pict>
          <v:rect style="width:0;height:1.5pt" o:hralign="center" o:hrstd="t" o:hr="t"/>
        </w:pict>
      </w:r>
    </w:p>
    <w:bookmarkEnd w:id="35"/>
    <w:bookmarkStart w:id="36" w:name="X7fc575f1acad3b6b8fbc024d4aab814aee8282c"/>
    <w:p>
      <w:pPr>
        <w:pStyle w:val="Heading3"/>
      </w:pPr>
      <w:r>
        <w:t xml:space="preserve">TC-105: Run Indexer — preferred indexer configured (not auto)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UC-2c AF-2c-1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kiroSdlc.preferredIndexer</w:t>
            </w:r>
            <w:r>
              <w:t xml:space="preserve"> </w:t>
            </w:r>
            <w:r>
              <w:t xml:space="preserve">set to</w:t>
            </w:r>
            <w:r>
              <w:t xml:space="preserve"> 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  <w:r>
              <w:t xml:space="preserve">, Python installed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kiroSdlc.preferredIndexer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</w:t>
            </w:r>
            <w:r>
              <w:t xml:space="preserve">python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Setting saved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kiroSdlc.runIndex</w:t>
            </w:r>
          </w:p>
        </w:tc>
        <w:tc>
          <w:p>
            <w:pPr>
              <w:pStyle w:val="Compact"/>
              <w:jc w:val="left"/>
            </w:pPr>
            <w:r>
              <w:t xml:space="preserve">Skips auto-detection, uses Python directly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[Kiro] Running Python indexer…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indexer scripts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Indexer runs with configured runtime</w:t>
      </w:r>
    </w:p>
    <w:p>
      <w:r>
        <w:pict>
          <v:rect style="width:0;height:1.5pt" o:hralign="center" o:hrstd="t" o:hr="t"/>
        </w:pict>
      </w:r>
    </w:p>
    <w:bookmarkEnd w:id="36"/>
    <w:bookmarkStart w:id="37" w:name="X920a8ff82f1f592bdec9b9bb0321f82b9badaf1"/>
    <w:p>
      <w:pPr>
        <w:pStyle w:val="Heading3"/>
      </w:pPr>
      <w:r>
        <w:t xml:space="preserve">TC-106: Update — user cancels warning dialog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UC-2d AF-2d-1, 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kiroSdlc.update</w:t>
            </w:r>
          </w:p>
        </w:tc>
        <w:tc>
          <w:p>
            <w:pPr>
              <w:pStyle w:val="Compact"/>
              <w:jc w:val="left"/>
            </w:pPr>
            <w:r>
              <w:t xml:space="preserve">Warning dialog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Dialog closes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workspace</w:t>
            </w:r>
          </w:p>
        </w:tc>
        <w:tc>
          <w:p>
            <w:pPr>
              <w:pStyle w:val="Compact"/>
              <w:jc w:val="left"/>
            </w:pPr>
            <w:r>
              <w:t xml:space="preserve">No files modified or overwritten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existing components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Workspace unchanged</w:t>
      </w:r>
    </w:p>
    <w:p>
      <w:r>
        <w:pict>
          <v:rect style="width:0;height:1.5pt" o:hralign="center" o:hrstd="t" o:hr="t"/>
        </w:pict>
      </w:r>
    </w:p>
    <w:bookmarkEnd w:id="37"/>
    <w:bookmarkStart w:id="38" w:name="tc-107-show-status-user-clicks-close"/>
    <w:p>
      <w:pPr>
        <w:pStyle w:val="Heading3"/>
      </w:pPr>
      <w:r>
        <w:t xml:space="preserve">TC-107: Show Status — user clicks</w:t>
      </w:r>
      <w:r>
        <w:t xml:space="preserve"> </w:t>
      </w:r>
      <w:r>
        <w:t xml:space="preserve">“</w:t>
      </w:r>
      <w:r>
        <w:t xml:space="preserve">Close</w:t>
      </w:r>
      <w:r>
        <w:t xml:space="preserve">”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UC-2e AF-2e-1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Status message 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Close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Dialog dismissed, no action taken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changes</w:t>
      </w:r>
    </w:p>
    <w:p>
      <w:r>
        <w:pict>
          <v:rect style="width:0;height:1.5pt" o:hralign="center" o:hrstd="t" o:hr="t"/>
        </w:pict>
      </w:r>
    </w:p>
    <w:bookmarkEnd w:id="38"/>
    <w:bookmarkStart w:id="39" w:name="tc-108-show-status-click-inject-missing"/>
    <w:p>
      <w:pPr>
        <w:pStyle w:val="Heading3"/>
      </w:pPr>
      <w:r>
        <w:t xml:space="preserve">TC-108: Show Status — click</w:t>
      </w:r>
      <w:r>
        <w:t xml:space="preserve"> </w:t>
      </w:r>
      <w:r>
        <w:t xml:space="preserve">“</w:t>
      </w:r>
      <w:r>
        <w:t xml:space="preserve">Inject Missing</w:t>
      </w:r>
      <w:r>
        <w:t xml:space="preserve">”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UC-2e Step 6-7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with some components missing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Status shows mix of ✅ and 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Inject Missing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kiroSdlc.injectSelective</w:t>
            </w:r>
            <w:r>
              <w:t xml:space="preserve"> </w:t>
            </w:r>
            <w:r>
              <w:t xml:space="preserve">command is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QuickPick appears</w:t>
            </w:r>
          </w:p>
        </w:tc>
        <w:tc>
          <w:p>
            <w:pPr>
              <w:pStyle w:val="Compact"/>
              <w:jc w:val="left"/>
            </w:pPr>
            <w:r>
              <w:t xml:space="preserve">Multi-select component picker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agents and steering present, hooks and templates missing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injectSelective flow initiated</w:t>
      </w:r>
    </w:p>
    <w:p>
      <w:r>
        <w:pict>
          <v:rect style="width:0;height:1.5pt" o:hralign="center" o:hrstd="t" o:hr="t"/>
        </w:pict>
      </w:r>
    </w:p>
    <w:bookmarkEnd w:id="39"/>
    <w:bookmarkStart w:id="40" w:name="X91764388ed5daca44a7fcc9e48930e1a723a347"/>
    <w:p>
      <w:pPr>
        <w:pStyle w:val="Heading3"/>
      </w:pPr>
      <w:r>
        <w:t xml:space="preserve">TC-109: Status bar click triggers status command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 AF-3-1, BR-15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status bar visible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 the SDLC status bar 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kiroSdlc.status</w:t>
            </w:r>
            <w:r>
              <w:t xml:space="preserve"> </w:t>
            </w:r>
            <w:r>
              <w:t xml:space="preserve">command executes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status dialog appears</w:t>
            </w:r>
          </w:p>
        </w:tc>
        <w:tc>
          <w:p>
            <w:pPr>
              <w:pStyle w:val="Compact"/>
              <w:jc w:val="left"/>
            </w:pPr>
            <w:r>
              <w:t xml:space="preserve">Status information message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workspace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Status dialog displayed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X26a6d2f9c6ecb4677856bd7bf96968b0258252f"/>
    <w:p>
      <w:pPr>
        <w:pStyle w:val="Heading2"/>
      </w:pPr>
      <w:r>
        <w:t xml:space="preserve">3. Functional Test Cases — Exception/Error Flows</w:t>
      </w:r>
    </w:p>
    <w:bookmarkStart w:id="42" w:name="X98392453a5baf772a3984e4ca2a36db004b4dc5"/>
    <w:p>
      <w:pPr>
        <w:pStyle w:val="Heading3"/>
      </w:pPr>
      <w:r>
        <w:t xml:space="preserve">TC-200: Command invoked with no workspace open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EF-2a-1, BR-5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NO workspace folder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</w:p>
        </w:tc>
        <w:tc>
          <w:p>
            <w:pPr>
              <w:pStyle w:val="Compact"/>
              <w:jc w:val="left"/>
            </w:pPr>
            <w:r>
              <w:t xml:space="preserve">Error message: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kiroSdlc.injectSelective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message: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kiroSdlc.runIndex</w:t>
            </w:r>
          </w:p>
        </w:tc>
        <w:tc>
          <w:p>
            <w:pPr>
              <w:pStyle w:val="Compact"/>
              <w:jc w:val="left"/>
            </w:pPr>
            <w:r>
              <w:t xml:space="preserve">Error message: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kiroSdlc.update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message: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Error message: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VS Code opened without any folder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crash, extension remains active</w:t>
      </w:r>
    </w:p>
    <w:p>
      <w:r>
        <w:pict>
          <v:rect style="width:0;height:1.5pt" o:hralign="center" o:hrstd="t" o:hr="t"/>
        </w:pict>
      </w:r>
    </w:p>
    <w:bookmarkEnd w:id="42"/>
    <w:bookmarkStart w:id="43" w:name="Xcf074163fa8b190fb2a52e3b555e6efe5b00878"/>
    <w:p>
      <w:pPr>
        <w:pStyle w:val="Heading3"/>
      </w:pPr>
      <w:r>
        <w:t xml:space="preserve">TC-201: Source resource not found during injection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EF-2a-2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open, one resource path missing from bundle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.kiro/agents</w:t>
            </w:r>
            <w:r>
              <w:t xml:space="preserve"> </w:t>
            </w:r>
            <w:r>
              <w:t xml:space="preserve">from extension bundle</w:t>
            </w:r>
            <w:r>
              <w:t xml:space="preserve"> </w:t>
            </w:r>
            <w:r>
              <w:rPr>
                <w:rStyle w:val="VerbatimChar"/>
              </w:rPr>
              <w:t xml:space="preserve">/resources/</w:t>
            </w:r>
          </w:p>
        </w:tc>
        <w:tc>
          <w:p>
            <w:pPr>
              <w:pStyle w:val="Compact"/>
              <w:jc w:val="left"/>
            </w:pPr>
            <w:r>
              <w:t xml:space="preserve">Resource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, confirm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Warning:</w:t>
            </w:r>
            <w:r>
              <w:t xml:space="preserve"> </w:t>
            </w:r>
            <w:r>
              <w:t xml:space="preserve">“</w:t>
            </w:r>
            <w:r>
              <w:t xml:space="preserve">Source not found: .kiro/agents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remaining components</w:t>
            </w:r>
          </w:p>
        </w:tc>
        <w:tc>
          <w:p>
            <w:pPr>
              <w:pStyle w:val="Compact"/>
              <w:jc w:val="left"/>
            </w:pPr>
            <w:r>
              <w:t xml:space="preserve">Other components (steering, hooks, templates) still injected successfully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Extension bundle with one resource directory removed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Partial injection — missing component skipped, others present</w:t>
      </w:r>
    </w:p>
    <w:p>
      <w:r>
        <w:pict>
          <v:rect style="width:0;height:1.5pt" o:hralign="center" o:hrstd="t" o:hr="t"/>
        </w:pict>
      </w:r>
    </w:p>
    <w:bookmarkEnd w:id="43"/>
    <w:bookmarkStart w:id="44" w:name="tc-202-file-copy-permission-error"/>
    <w:p>
      <w:pPr>
        <w:pStyle w:val="Heading3"/>
      </w:pPr>
      <w:r>
        <w:t xml:space="preserve">TC-202: File copy permission error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EF-2a-3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open, target directory is read-only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workspace</w:t>
            </w:r>
            <w:r>
              <w:t xml:space="preserve"> </w:t>
            </w:r>
            <w:r>
              <w:rPr>
                <w:rStyle w:val="VerbatimChar"/>
              </w:rPr>
              <w:t xml:space="preserve">.kiro/</w:t>
            </w:r>
            <w:r>
              <w:t xml:space="preserve"> </w:t>
            </w:r>
            <w:r>
              <w:t xml:space="preserve">directory to read-only</w:t>
            </w:r>
          </w:p>
        </w:tc>
        <w:tc>
          <w:p>
            <w:pPr>
              <w:pStyle w:val="Compact"/>
              <w:jc w:val="left"/>
            </w:pPr>
            <w:r>
              <w:t xml:space="preserve">Permission restricted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, confirm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Failed to inject agents: EACCES: permission denied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other components</w:t>
            </w:r>
          </w:p>
        </w:tc>
        <w:tc>
          <w:p>
            <w:pPr>
              <w:pStyle w:val="Compact"/>
              <w:jc w:val="left"/>
            </w:pPr>
            <w:r>
              <w:t xml:space="preserve">Components targeting other paths still injected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read-only</w:t>
      </w:r>
      <w:r>
        <w:t xml:space="preserve"> </w:t>
      </w:r>
      <w:r>
        <w:rPr>
          <w:rStyle w:val="VerbatimChar"/>
        </w:rPr>
        <w:t xml:space="preserve">.kiro/</w:t>
      </w:r>
      <w:r>
        <w:t xml:space="preserve"> </w:t>
      </w:r>
      <w:r>
        <w:t xml:space="preserve">directory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Partial injection, error reported for failed component</w:t>
      </w:r>
    </w:p>
    <w:p>
      <w:r>
        <w:pict>
          <v:rect style="width:0;height:1.5pt" o:hralign="center" o:hrstd="t" o:hr="t"/>
        </w:pict>
      </w:r>
    </w:p>
    <w:bookmarkEnd w:id="44"/>
    <w:bookmarkStart w:id="45" w:name="tc-203-no-compatible-runtime-for-indexer"/>
    <w:p>
      <w:pPr>
        <w:pStyle w:val="Heading3"/>
      </w:pPr>
      <w:r>
        <w:t xml:space="preserve">TC-203: No compatible runtime for indexer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EF-2c-1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open, no Python/Java/Node.js installed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 all runtime checks to fail</w:t>
            </w:r>
          </w:p>
        </w:tc>
        <w:tc>
          <w:p>
            <w:pPr>
              <w:pStyle w:val="Compact"/>
              <w:jc w:val="left"/>
            </w:pPr>
            <w:r>
              <w:t xml:space="preserve">No runtime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kiroSdlc.runIndex</w:t>
            </w:r>
          </w:p>
        </w:tc>
        <w:tc>
          <w:p>
            <w:pPr>
              <w:pStyle w:val="Compact"/>
              <w:jc w:val="left"/>
            </w:pPr>
            <w:r>
              <w:t xml:space="preserve">Warning:</w:t>
            </w:r>
            <w:r>
              <w:t xml:space="preserve"> </w:t>
            </w:r>
            <w:r>
              <w:t xml:space="preserve">“</w:t>
            </w:r>
            <w:r>
              <w:t xml:space="preserve">No compatible runtime found. Install Python, Java, or Node.js.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System with no supported runtimes (mocked in UT)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indexer executed, warning shown</w:t>
      </w:r>
    </w:p>
    <w:p>
      <w:r>
        <w:pict>
          <v:rect style="width:0;height:1.5pt" o:hralign="center" o:hrstd="t" o:hr="t"/>
        </w:pict>
      </w:r>
    </w:p>
    <w:bookmarkEnd w:id="45"/>
    <w:bookmarkStart w:id="46" w:name="tc-204-indexer-execution-fails"/>
    <w:p>
      <w:pPr>
        <w:pStyle w:val="Heading3"/>
      </w:pPr>
      <w:r>
        <w:t xml:space="preserve">TC-204: Indexer execution fails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EF-2c-2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open, indexer script has syntax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kiroSdlc.runIndex</w:t>
            </w:r>
            <w:r>
              <w:t xml:space="preserve"> </w:t>
            </w:r>
            <w:r>
              <w:t xml:space="preserve">with broken indexer script</w:t>
            </w:r>
          </w:p>
        </w:tc>
        <w:tc>
          <w:p>
            <w:pPr>
              <w:pStyle w:val="Compact"/>
              <w:jc w:val="left"/>
            </w:pPr>
            <w:r>
              <w:t xml:space="preserve">Indexer starts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for failure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Indexer failed: {error message}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Full error details logged in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  <w:r>
              <w:t xml:space="preserve"> </w:t>
            </w:r>
            <w:r>
              <w:t xml:space="preserve">channel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intentionally broken indexer script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Error reported, extension remains functional</w:t>
      </w:r>
    </w:p>
    <w:p>
      <w:r>
        <w:pict>
          <v:rect style="width:0;height:1.5pt" o:hralign="center" o:hrstd="t" o:hr="t"/>
        </w:pict>
      </w:r>
    </w:p>
    <w:bookmarkEnd w:id="46"/>
    <w:bookmarkStart w:id="47" w:name="tc-205-indexer-exceeds-120s-timeout"/>
    <w:p>
      <w:pPr>
        <w:pStyle w:val="Heading3"/>
      </w:pPr>
      <w:r>
        <w:t xml:space="preserve">TC-205: Indexer exceeds 120s timeout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EF-2c-3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open, indexer script hangs indefinitely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child_process.exec</w:t>
            </w:r>
            <w:r>
              <w:t xml:space="preserve"> </w:t>
            </w:r>
            <w:r>
              <w:t xml:space="preserve">to simulate timeout after 120s</w:t>
            </w:r>
          </w:p>
        </w:tc>
        <w:tc>
          <w:p>
            <w:pPr>
              <w:pStyle w:val="Compact"/>
              <w:jc w:val="left"/>
            </w:pPr>
            <w:r>
              <w:t xml:space="preserve">Timeout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Error message shown to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process killed</w:t>
            </w:r>
          </w:p>
        </w:tc>
        <w:tc>
          <w:p>
            <w:pPr>
              <w:pStyle w:val="Compact"/>
              <w:jc w:val="left"/>
            </w:pPr>
            <w:r>
              <w:t xml:space="preserve">Child process terminated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Mocked hanging process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Process killed, error reported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business-rule-validation"/>
    <w:p>
      <w:pPr>
        <w:pStyle w:val="Heading2"/>
      </w:pPr>
      <w:r>
        <w:t xml:space="preserve">4. Business Rule Validation</w:t>
      </w:r>
    </w:p>
    <w:bookmarkStart w:id="49" w:name="X1d05637a90759007753cbd2bd7e212a4709f839"/>
    <w:p>
      <w:pPr>
        <w:pStyle w:val="Heading3"/>
      </w:pPr>
      <w:r>
        <w:t xml:space="preserve">TC-300: BR-1 — Extension activates without user action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installed, VS Code starting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VS Code with extension installed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was called</w:t>
            </w:r>
          </w:p>
        </w:tc>
        <w:tc>
          <w:p>
            <w:pPr>
              <w:pStyle w:val="Compact"/>
              <w:jc w:val="left"/>
            </w:pPr>
            <w:r>
              <w:t xml:space="preserve">No manual trigger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activationEvents: []</w:t>
            </w:r>
            <w:r>
              <w:t xml:space="preserve"> </w:t>
            </w:r>
            <w:r>
              <w:t xml:space="preserve">in package.json</w:t>
            </w:r>
          </w:p>
        </w:tc>
        <w:tc>
          <w:p>
            <w:pPr>
              <w:pStyle w:val="Compact"/>
              <w:jc w:val="left"/>
            </w:pPr>
            <w:r>
              <w:t xml:space="preserve">Empty array confirms startup activation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package.json with</w:t>
      </w:r>
      <w:r>
        <w:t xml:space="preserve"> </w:t>
      </w:r>
      <w:r>
        <w:rPr>
          <w:rStyle w:val="VerbatimChar"/>
        </w:rPr>
        <w:t xml:space="preserve">"activationEvents": []</w:t>
      </w:r>
    </w:p>
    <w:p>
      <w:r>
        <w:pict>
          <v:rect style="width:0;height:1.5pt" o:hralign="center" o:hrstd="t" o:hr="t"/>
        </w:pict>
      </w:r>
    </w:p>
    <w:bookmarkEnd w:id="49"/>
    <w:bookmarkStart w:id="50" w:name="X281dffe6cd3f95ee605bfa05040b5d7283158ed"/>
    <w:p>
      <w:pPr>
        <w:pStyle w:val="Heading3"/>
      </w:pPr>
      <w:r>
        <w:t xml:space="preserve">TC-301: BR-3 — No errors when no workspace open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VS Code opened without workspace folder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Launch VS Code without opening a folder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without throwing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Extension Host log</w:t>
            </w:r>
          </w:p>
        </w:tc>
        <w:tc>
          <w:p>
            <w:pPr>
              <w:pStyle w:val="Compact"/>
              <w:jc w:val="left"/>
            </w:pPr>
            <w:r>
              <w:t xml:space="preserve">No errors or exceptions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status bar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$(circle-slash) SDLC</w:t>
            </w:r>
            <w:r>
              <w:t xml:space="preserve"> </w:t>
            </w:r>
            <w:r>
              <w:t xml:space="preserve">with tooltip</w:t>
            </w:r>
            <w:r>
              <w:t xml:space="preserve"> </w:t>
            </w:r>
            <w:r>
              <w:t xml:space="preserve">“</w:t>
            </w:r>
            <w:r>
              <w:t xml:space="preserve">No workspace open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No workspace folder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Extension active, graceful degradation</w:t>
      </w:r>
    </w:p>
    <w:p>
      <w:r>
        <w:pict>
          <v:rect style="width:0;height:1.5pt" o:hralign="center" o:hrstd="t" o:hr="t"/>
        </w:pict>
      </w:r>
    </w:p>
    <w:bookmarkEnd w:id="50"/>
    <w:bookmarkStart w:id="51" w:name="Xbf5046a4884df259c004ff7df3e1a4de383e932"/>
    <w:p>
      <w:pPr>
        <w:pStyle w:val="Heading3"/>
      </w:pPr>
      <w:r>
        <w:t xml:space="preserve">TC-302: BR-4 — All disposables pushed to context.subscriptions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</w:t>
            </w:r>
            <w:r>
              <w:t xml:space="preserve"> </w:t>
            </w: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Array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activate(context)</w:t>
            </w:r>
          </w:p>
        </w:tc>
        <w:tc>
          <w:p>
            <w:pPr>
              <w:pStyle w:val="Compact"/>
              <w:jc w:val="left"/>
            </w:pPr>
            <w:r>
              <w:t xml:space="preserve">Function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context.subscriptions.length</w:t>
            </w:r>
          </w:p>
        </w:tc>
        <w:tc>
          <w:p>
            <w:pPr>
              <w:pStyle w:val="Compact"/>
              <w:jc w:val="left"/>
            </w:pPr>
            <w:r>
              <w:t xml:space="preserve">Contains 6 items (1 status bar + 5 commands)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Mocked ExtensionContext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disposables registered for cleanup</w:t>
      </w:r>
    </w:p>
    <w:p>
      <w:r>
        <w:pict>
          <v:rect style="width:0;height:1.5pt" o:hralign="center" o:hrstd="t" o:hr="t"/>
        </w:pict>
      </w:r>
    </w:p>
    <w:bookmarkEnd w:id="51"/>
    <w:bookmarkStart w:id="52" w:name="X9824e8b28a6c24b8283dd11b8c44acfb127a87b"/>
    <w:p>
      <w:pPr>
        <w:pStyle w:val="Heading3"/>
      </w:pPr>
      <w:r>
        <w:t xml:space="preserve">TC-303: BR-5 — All commands check workspace root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no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vscode.workspace.workspaceFolders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</w:p>
        </w:tc>
        <w:tc>
          <w:p>
            <w:pPr>
              <w:pStyle w:val="Compact"/>
              <w:jc w:val="left"/>
            </w:pPr>
            <w:r>
              <w:t xml:space="preserve">No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each handler function</w:t>
            </w:r>
          </w:p>
        </w:tc>
        <w:tc>
          <w:p>
            <w:pPr>
              <w:pStyle w:val="Compact"/>
              <w:jc w:val="left"/>
            </w:pPr>
            <w:r>
              <w:t xml:space="preserve">Each shows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further processing</w:t>
            </w:r>
          </w:p>
        </w:tc>
        <w:tc>
          <w:p>
            <w:pPr>
              <w:pStyle w:val="Compact"/>
              <w:jc w:val="left"/>
            </w:pPr>
            <w:r>
              <w:t xml:space="preserve">Handlers return early after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Mocked empty workspaceFolders</w:t>
      </w:r>
    </w:p>
    <w:p>
      <w:r>
        <w:pict>
          <v:rect style="width:0;height:1.5pt" o:hralign="center" o:hrstd="t" o:hr="t"/>
        </w:pict>
      </w:r>
    </w:p>
    <w:bookmarkEnd w:id="52"/>
    <w:bookmarkStart w:id="53" w:name="X8a7a420bed3604fbf74cdcc865c4ed81c043577"/>
    <w:p>
      <w:pPr>
        <w:pStyle w:val="Heading3"/>
      </w:pPr>
      <w:r>
        <w:t xml:space="preserve">TC-304: BR-6 — Command IDs follow pattern kiroSdlc.{action}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source code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Read registered command IDs from</w:t>
            </w:r>
            <w:r>
              <w:t xml:space="preserve"> </w:t>
            </w:r>
            <w:r>
              <w:rPr>
                <w:rStyle w:val="VerbatimChar"/>
              </w:rPr>
              <w:t xml:space="preserve">activate()</w:t>
            </w:r>
          </w:p>
        </w:tc>
        <w:tc>
          <w:p>
            <w:pPr>
              <w:pStyle w:val="Compact"/>
              <w:jc w:val="left"/>
            </w:pPr>
            <w:r>
              <w:t xml:space="preserve">5 command IDs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each matches pattern</w:t>
            </w:r>
            <w:r>
              <w:t xml:space="preserve"> </w:t>
            </w:r>
            <w:r>
              <w:rPr>
                <w:rStyle w:val="VerbatimChar"/>
              </w:rPr>
              <w:t xml:space="preserve">kiroSdlc.{action}</w:t>
            </w:r>
          </w:p>
        </w:tc>
        <w:tc>
          <w:p>
            <w:pPr>
              <w:pStyle w:val="Compact"/>
              <w:jc w:val="left"/>
            </w:pPr>
            <w:r>
              <w:t xml:space="preserve">All match: injectAll, injectSelective, runIndex, update, status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 code inspection / runtime verification</w:t>
      </w:r>
    </w:p>
    <w:p>
      <w:r>
        <w:pict>
          <v:rect style="width:0;height:1.5pt" o:hralign="center" o:hrstd="t" o:hr="t"/>
        </w:pict>
      </w:r>
    </w:p>
    <w:bookmarkEnd w:id="53"/>
    <w:bookmarkStart w:id="54" w:name="Xd909e2af3409c7d9d76924f69f245050d602501"/>
    <w:p>
      <w:pPr>
        <w:pStyle w:val="Heading3"/>
      </w:pPr>
      <w:r>
        <w:t xml:space="preserve">TC-305: BR-8 — injectAll shows confirmation before modifying workspace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BR-8, BR-18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handleInjectAll()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showInformationMessage</w:t>
            </w:r>
            <w:r>
              <w:t xml:space="preserve"> </w:t>
            </w:r>
            <w:r>
              <w:t xml:space="preserve">called (not showWarningMessage)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 text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Inject all SDLC agents, steering, hooks, templates, and indexer into this workspace?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buttons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  <w:r>
              <w:t xml:space="preserve"> </w:t>
            </w:r>
            <w:r>
              <w:t xml:space="preserve">options provided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Mocked VS Code Window API</w:t>
      </w:r>
    </w:p>
    <w:p>
      <w:r>
        <w:pict>
          <v:rect style="width:0;height:1.5pt" o:hralign="center" o:hrstd="t" o:hr="t"/>
        </w:pict>
      </w:r>
    </w:p>
    <w:bookmarkEnd w:id="54"/>
    <w:bookmarkStart w:id="55" w:name="X10739f252adf7b7054039252feb266660ad8781"/>
    <w:p>
      <w:pPr>
        <w:pStyle w:val="Heading3"/>
      </w:pPr>
      <w:r>
        <w:t xml:space="preserve">TC-306: BR-9 — update shows WARNING-level confirmation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BR-9, BR-19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handleUpdate()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showWarningMessage</w:t>
            </w:r>
            <w:r>
              <w:t xml:space="preserve"> </w:t>
            </w:r>
            <w:r>
              <w:t xml:space="preserve">called (elevated severity)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 text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Update will overwrite agents/steering/templates. Custom modifications in these folders will be lost. Continue?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buttons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Cancel</w:t>
            </w:r>
            <w:r>
              <w:t xml:space="preserve">”</w:t>
            </w:r>
            <w:r>
              <w:t xml:space="preserve"> </w:t>
            </w:r>
            <w:r>
              <w:t xml:space="preserve">options provided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Mocked VS Code Window API</w:t>
      </w:r>
    </w:p>
    <w:p>
      <w:r>
        <w:pict>
          <v:rect style="width:0;height:1.5pt" o:hralign="center" o:hrstd="t" o:hr="t"/>
        </w:pict>
      </w:r>
    </w:p>
    <w:bookmarkEnd w:id="55"/>
    <w:bookmarkStart w:id="56" w:name="Xbc8105db49cda72601a93813dd0a49b17ddf8eb"/>
    <w:p>
      <w:pPr>
        <w:pStyle w:val="Heading3"/>
      </w:pPr>
      <w:r>
        <w:t xml:space="preserve">TC-307: BR-13 — Status bar right-aligned with priority 100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createStatusBarItem</w:t>
            </w:r>
            <w:r>
              <w:t xml:space="preserve"> </w:t>
            </w:r>
            <w:r>
              <w:t xml:space="preserve">call parameters</w:t>
            </w:r>
          </w:p>
        </w:tc>
        <w:tc>
          <w:p>
            <w:pPr>
              <w:pStyle w:val="Compact"/>
              <w:jc w:val="left"/>
            </w:pPr>
            <w:r>
              <w:t xml:space="preserve">Alignment =</w:t>
            </w:r>
            <w:r>
              <w:t xml:space="preserve"> </w:t>
            </w:r>
            <w:r>
              <w:rPr>
                <w:rStyle w:val="VerbatimChar"/>
              </w:rPr>
              <w:t xml:space="preserve">StatusBarAlignment.Right</w:t>
            </w:r>
            <w:r>
              <w:t xml:space="preserve">, Priority =</w:t>
            </w:r>
            <w:r>
              <w:t xml:space="preserve"> </w:t>
            </w:r>
            <w:r>
              <w:rPr>
                <w:rStyle w:val="VerbatimChar"/>
              </w:rP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status bar item is shown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item.show()</w:t>
            </w:r>
            <w:r>
              <w:t xml:space="preserve"> </w:t>
            </w:r>
            <w:r>
              <w:t xml:space="preserve">called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Mocked VS Code Window API</w:t>
      </w:r>
    </w:p>
    <w:p>
      <w:r>
        <w:pict>
          <v:rect style="width:0;height:1.5pt" o:hralign="center" o:hrstd="t" o:hr="t"/>
        </w:pict>
      </w:r>
    </w:p>
    <w:bookmarkEnd w:id="56"/>
    <w:bookmarkStart w:id="57" w:name="X816fd9d6af0ff8eb30305ff09ecf41d05adb32c"/>
    <w:p>
      <w:pPr>
        <w:pStyle w:val="Heading3"/>
      </w:pPr>
      <w:r>
        <w:t xml:space="preserve">TC-308: BR-14 — Status bar uses correct codicon icons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present</w:t>
            </w:r>
          </w:p>
        </w:tc>
        <w:tc>
          <w:p>
            <w:pPr>
              <w:pStyle w:val="Compact"/>
              <w:jc w:val="left"/>
            </w:pPr>
            <w:r>
              <w:t xml:space="preserve">Status bar text =</w:t>
            </w:r>
            <w:r>
              <w:t xml:space="preserve"> </w:t>
            </w:r>
            <w:r>
              <w:rPr>
                <w:rStyle w:val="VerbatimChar"/>
              </w:rPr>
              <w:t xml:space="preserve">$(check) SDLC 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Some components missing</w:t>
            </w:r>
          </w:p>
        </w:tc>
        <w:tc>
          <w:p>
            <w:pPr>
              <w:pStyle w:val="Compact"/>
              <w:jc w:val="left"/>
            </w:pPr>
            <w:r>
              <w:t xml:space="preserve">Status bar text =</w:t>
            </w:r>
            <w:r>
              <w:t xml:space="preserve"> </w:t>
            </w:r>
            <w:r>
              <w:rPr>
                <w:rStyle w:val="VerbatimChar"/>
              </w:rPr>
              <w:t xml:space="preserve">$(warning) SDLC 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 workspace open</w:t>
            </w:r>
          </w:p>
        </w:tc>
        <w:tc>
          <w:p>
            <w:pPr>
              <w:pStyle w:val="Compact"/>
              <w:jc w:val="left"/>
            </w:pPr>
            <w:r>
              <w:t xml:space="preserve">Status bar text =</w:t>
            </w:r>
            <w:r>
              <w:t xml:space="preserve"> </w:t>
            </w:r>
            <w:r>
              <w:rPr>
                <w:rStyle w:val="VerbatimChar"/>
              </w:rPr>
              <w:t xml:space="preserve">$(circle-slash) SDLC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Three workspace states (full, partial, none)</w:t>
      </w:r>
    </w:p>
    <w:p>
      <w:r>
        <w:pict>
          <v:rect style="width:0;height:1.5pt" o:hralign="center" o:hrstd="t" o:hr="t"/>
        </w:pict>
      </w:r>
    </w:p>
    <w:bookmarkEnd w:id="57"/>
    <w:bookmarkStart w:id="58" w:name="X3ec247224314154c4f9c0baf146defeb4d51c4e"/>
    <w:p>
      <w:pPr>
        <w:pStyle w:val="Heading3"/>
      </w:pPr>
      <w:r>
        <w:t xml:space="preserve">TC-309: BR-16 — Status check uses synchronous fs.existsSync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UT-21 (code review)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code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Review</w:t>
            </w:r>
            <w:r>
              <w:t xml:space="preserve"> </w:t>
            </w:r>
            <w:r>
              <w:rPr>
                <w:rStyle w:val="VerbatimChar"/>
              </w:rPr>
              <w:t xml:space="preserve">checkStatus()</w:t>
            </w:r>
            <w:r>
              <w:t xml:space="preserve"> </w:t>
            </w:r>
            <w:r>
              <w:t xml:space="preserve">function in injector.ts</w:t>
            </w:r>
          </w:p>
        </w:tc>
        <w:tc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fs.existsSync()</w:t>
            </w:r>
            <w:r>
              <w:t xml:space="preserve"> </w:t>
            </w:r>
            <w:r>
              <w:t xml:space="preserve">— synchronous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 </w:t>
            </w:r>
            <w:r>
              <w:t xml:space="preserve">or Promise in status check</w:t>
            </w:r>
          </w:p>
        </w:tc>
        <w:tc>
          <w:p>
            <w:pPr>
              <w:pStyle w:val="Compact"/>
              <w:jc w:val="left"/>
            </w:pPr>
            <w:r>
              <w:t xml:space="preserve">Function is synchronous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Code review of injector.ts</w:t>
      </w:r>
    </w:p>
    <w:p>
      <w:r>
        <w:pict>
          <v:rect style="width:0;height:1.5pt" o:hralign="center" o:hrstd="t" o:hr="t"/>
        </w:pict>
      </w:r>
    </w:p>
    <w:bookmarkEnd w:id="58"/>
    <w:bookmarkStart w:id="59" w:name="Xdda9b8ffcd4be47c6fcb0bdd63d600ab20b102d"/>
    <w:p>
      <w:pPr>
        <w:pStyle w:val="Heading3"/>
      </w:pPr>
      <w:r>
        <w:t xml:space="preserve">TC-310: BR-20 — Dismissing dialog aborts operation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showInformationMessage</w:t>
            </w:r>
            <w:r>
              <w:t xml:space="preserve"> </w:t>
            </w:r>
            <w:r>
              <w:t xml:space="preserve">to return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(dialog dismissed)</w:t>
            </w:r>
          </w:p>
        </w:tc>
        <w:tc>
          <w:p>
            <w:pPr>
              <w:pStyle w:val="Compact"/>
              <w:jc w:val="left"/>
            </w:pPr>
            <w:r>
              <w:t xml:space="preserve">Simulates Escape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handleInjectAll()</w:t>
            </w:r>
          </w:p>
        </w:tc>
        <w:tc>
          <w:p>
            <w:pPr>
              <w:pStyle w:val="Compact"/>
              <w:jc w:val="left"/>
            </w:pPr>
            <w:r>
              <w:t xml:space="preserve">Handler returns early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injectAll()</w:t>
            </w:r>
            <w:r>
              <w:t xml:space="preserve"> </w:t>
            </w:r>
            <w:r>
              <w:t xml:space="preserve">NOT called</w:t>
            </w:r>
          </w:p>
        </w:tc>
        <w:tc>
          <w:p>
            <w:pPr>
              <w:pStyle w:val="Compact"/>
              <w:jc w:val="left"/>
            </w:pPr>
            <w:r>
              <w:t xml:space="preserve">No file operations performed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Mocked dialog returning undefined</w:t>
      </w:r>
    </w:p>
    <w:p>
      <w:r>
        <w:pict>
          <v:rect style="width:0;height:1.5pt" o:hralign="center" o:hrstd="t" o:hr="t"/>
        </w:pict>
      </w:r>
    </w:p>
    <w:bookmarkEnd w:id="59"/>
    <w:bookmarkStart w:id="60" w:name="X4ac9f98ca8ea68dbe8a30ba5d138f0dd4561205"/>
    <w:p>
      <w:pPr>
        <w:pStyle w:val="Heading3"/>
      </w:pPr>
      <w:r>
        <w:t xml:space="preserve">TC-311: BR-21 — Success message shown after operation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open, injection succeeds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injectAll</w:t>
            </w:r>
            <w:r>
              <w:t xml:space="preserve"> </w:t>
            </w:r>
            <w:r>
              <w:t xml:space="preserve">successfully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showInformationMessage</w:t>
            </w:r>
            <w:r>
              <w:t xml:space="preserve"> </w:t>
            </w:r>
            <w:r>
              <w:t xml:space="preserve">called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 content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✅ Injected</w:t>
            </w:r>
            <w:r>
              <w:t xml:space="preserve">”</w:t>
            </w:r>
            <w:r>
              <w:t xml:space="preserve"> </w:t>
            </w:r>
            <w:r>
              <w:t xml:space="preserve">and component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successfully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showInformationMessage</w:t>
            </w:r>
            <w:r>
              <w:t xml:space="preserve"> </w:t>
            </w:r>
            <w:r>
              <w:t xml:space="preserve">called with</w:t>
            </w:r>
            <w:r>
              <w:t xml:space="preserve"> </w:t>
            </w:r>
            <w:r>
              <w:t xml:space="preserve">“</w:t>
            </w:r>
            <w:r>
              <w:t xml:space="preserve">✅ Updated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Successful injection mock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boundary-negative-testing"/>
    <w:p>
      <w:pPr>
        <w:pStyle w:val="Heading2"/>
      </w:pPr>
      <w:r>
        <w:t xml:space="preserve">5. Boundary &amp; Negative Testing</w:t>
      </w:r>
    </w:p>
    <w:bookmarkStart w:id="62" w:name="X5fb3a50a3cd7a4584357377607e2e662927e7b5"/>
    <w:p>
      <w:pPr>
        <w:pStyle w:val="Heading3"/>
      </w:pPr>
      <w:r>
        <w:t xml:space="preserve">TC-400: Multiple workspace folders — uses first folder only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6.1 (getWorkspaceRoot uses workspaceFolders[0])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VS Code opened with multi-root workspace (2+ folders)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multi-root workspace with folders:</w:t>
            </w:r>
            <w:r>
              <w:t xml:space="preserve"> </w:t>
            </w:r>
            <w:r>
              <w:rPr>
                <w:rStyle w:val="VerbatimChar"/>
              </w:rPr>
              <w:t xml:space="preserve">/project-a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/project-b</w:t>
            </w:r>
          </w:p>
        </w:tc>
        <w:tc>
          <w:p>
            <w:pPr>
              <w:pStyle w:val="Compact"/>
              <w:jc w:val="left"/>
            </w:pPr>
            <w:r>
              <w:t xml:space="preserve">Both folders in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, confirm</w:t>
            </w:r>
          </w:p>
        </w:tc>
        <w:tc>
          <w:p>
            <w:pPr>
              <w:pStyle w:val="Compact"/>
              <w:jc w:val="left"/>
            </w:pPr>
            <w:r>
              <w:t xml:space="preserve">Injection targets</w:t>
            </w:r>
            <w:r>
              <w:t xml:space="preserve"> </w:t>
            </w:r>
            <w:r>
              <w:rPr>
                <w:rStyle w:val="VerbatimChar"/>
              </w:rPr>
              <w:t xml:space="preserve">/project-a</w:t>
            </w:r>
            <w:r>
              <w:t xml:space="preserve"> </w:t>
            </w:r>
            <w:r>
              <w:t xml:space="preserve">(first folder)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/project-b</w:t>
            </w:r>
          </w:p>
        </w:tc>
        <w:tc>
          <w:p>
            <w:pPr>
              <w:pStyle w:val="Compact"/>
              <w:jc w:val="left"/>
            </w:pPr>
            <w:r>
              <w:t xml:space="preserve">No SDLC files injected into second folder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Multi-root workspace with 2 folders</w:t>
      </w:r>
    </w:p>
    <w:p>
      <w:r>
        <w:pict>
          <v:rect style="width:0;height:1.5pt" o:hralign="center" o:hrstd="t" o:hr="t"/>
        </w:pict>
      </w:r>
    </w:p>
    <w:bookmarkEnd w:id="62"/>
    <w:bookmarkStart w:id="63" w:name="X755e279b07eb2e2bf96408e384849343732dcd0"/>
    <w:p>
      <w:pPr>
        <w:pStyle w:val="Heading3"/>
      </w:pPr>
      <w:r>
        <w:t xml:space="preserve">TC-401: Workspace folder with special characters in path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File system safety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Workspace folder path contains spaces and special chars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workspace at path</w:t>
            </w:r>
            <w:r>
              <w:t xml:space="preserve"> </w:t>
            </w:r>
            <w:r>
              <w:rPr>
                <w:rStyle w:val="VerbatimChar"/>
              </w:rPr>
              <w:t xml:space="preserve">C:\My Projects\test (v2)\workspace</w:t>
            </w:r>
          </w:p>
        </w:tc>
        <w:tc>
          <w:p>
            <w:pPr>
              <w:pStyle w:val="Compact"/>
              <w:jc w:val="left"/>
            </w:pPr>
            <w:r>
              <w:t xml:space="preserve">Workspace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, confirm</w:t>
            </w:r>
          </w:p>
        </w:tc>
        <w:tc>
          <w:p>
            <w:pPr>
              <w:pStyle w:val="Compact"/>
              <w:jc w:val="left"/>
            </w:pPr>
            <w:r>
              <w:t xml:space="preserve">Injection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files at target path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present at correct paths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path:</w:t>
      </w:r>
      <w:r>
        <w:t xml:space="preserve"> </w:t>
      </w:r>
      <w:r>
        <w:rPr>
          <w:rStyle w:val="VerbatimChar"/>
        </w:rPr>
        <w:t xml:space="preserve">C:\My Projects\test (v2)\workspace</w:t>
      </w:r>
    </w:p>
    <w:p>
      <w:r>
        <w:pict>
          <v:rect style="width:0;height:1.5pt" o:hralign="center" o:hrstd="t" o:hr="t"/>
        </w:pict>
      </w:r>
    </w:p>
    <w:bookmarkEnd w:id="63"/>
    <w:bookmarkStart w:id="64" w:name="X81b2e0a17dc82a87240d4d7a6ed106c6710dfa4"/>
    <w:p>
      <w:pPr>
        <w:pStyle w:val="Heading3"/>
      </w:pPr>
      <w:r>
        <w:t xml:space="preserve">TC-402: shouldSkipDir — skips dangerous directories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 7.2 (File System Safety)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Source resource contains node_modules, .git directories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copyDirRecursive</w:t>
            </w:r>
            <w:r>
              <w:t xml:space="preserve"> </w:t>
            </w:r>
            <w:r>
              <w:t xml:space="preserve">on source with</w:t>
            </w:r>
            <w:r>
              <w:t xml:space="preserve"> </w:t>
            </w:r>
            <w:r>
              <w:rPr>
                <w:rStyle w:val="VerbatimChar"/>
              </w:rPr>
              <w:t xml:space="preserve">node_modules/</w:t>
            </w:r>
            <w:r>
              <w:t xml:space="preserve"> </w:t>
            </w:r>
            <w:r>
              <w:t xml:space="preserve">subfolder</w:t>
            </w:r>
          </w:p>
        </w:tc>
        <w:tc>
          <w:p>
            <w:pPr>
              <w:pStyle w:val="Compact"/>
              <w:jc w:val="left"/>
            </w:pPr>
            <w:r>
              <w:t xml:space="preserve">Copy proceeds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target directory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node_modules/</w:t>
            </w:r>
            <w:r>
              <w:t xml:space="preserve"> </w:t>
            </w:r>
            <w:r>
              <w:t xml:space="preserve">NOT copied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skip 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__pycache__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all skipped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Source directory containing all skip-listed subdirectories</w:t>
      </w:r>
    </w:p>
    <w:p>
      <w:r>
        <w:pict>
          <v:rect style="width:0;height:1.5pt" o:hralign="center" o:hrstd="t" o:hr="t"/>
        </w:pict>
      </w:r>
    </w:p>
    <w:bookmarkEnd w:id="64"/>
    <w:bookmarkStart w:id="65" w:name="X590a4eee6b6a8bfc39a47b4d9294fc84c6b59bc"/>
    <w:p>
      <w:pPr>
        <w:pStyle w:val="Heading3"/>
      </w:pPr>
      <w:r>
        <w:t xml:space="preserve">TC-403: Empty workspaceFolders array (edge case)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UT-26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vscode.workspace.workspaceFolders</w:t>
            </w:r>
            <w:r>
              <w:t xml:space="preserve"> </w:t>
            </w:r>
            <w:r>
              <w:t xml:space="preserve">is empty array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  <w:r>
              <w:t xml:space="preserve"> </w:t>
            </w:r>
            <w:r>
              <w:rPr>
                <w:rStyle w:val="VerbatimChar"/>
              </w:rPr>
              <w:t xml:space="preserve">workspaceFolders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(empty array, not undefined)</w:t>
            </w:r>
          </w:p>
        </w:tc>
        <w:tc>
          <w:p>
            <w:pPr>
              <w:pStyle w:val="Compact"/>
              <w:jc w:val="left"/>
            </w:pPr>
            <w:r>
              <w:t xml:space="preserve">Edge case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 any command</w:t>
            </w:r>
          </w:p>
        </w:tc>
        <w:tc>
          <w:p>
            <w:pPr>
              <w:pStyle w:val="Compact"/>
              <w:jc w:val="left"/>
            </w:pPr>
            <w:r>
              <w:t xml:space="preserve">Error:</w:t>
            </w:r>
            <w:r>
              <w:t xml:space="preserve"> </w:t>
            </w:r>
            <w:r>
              <w:t xml:space="preserve">“</w:t>
            </w:r>
            <w:r>
              <w:t xml:space="preserve">No workspace folder open.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crash</w:t>
            </w:r>
          </w:p>
        </w:tc>
        <w:tc>
          <w:p>
            <w:pPr>
              <w:pStyle w:val="Compact"/>
              <w:jc w:val="left"/>
            </w:pPr>
            <w:r>
              <w:t xml:space="preserve">Extension remains functional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Mocked empty array for workspaceFolders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uiux-testing-status-bar"/>
    <w:p>
      <w:pPr>
        <w:pStyle w:val="Heading2"/>
      </w:pPr>
      <w:r>
        <w:t xml:space="preserve">6. UI/UX Testing (Status Bar)</w:t>
      </w:r>
    </w:p>
    <w:bookmarkStart w:id="67" w:name="X8c92e10d81af31e712ea342fc7f40e2f5fa9dd1"/>
    <w:p>
      <w:pPr>
        <w:pStyle w:val="Heading3"/>
      </w:pPr>
      <w:r>
        <w:t xml:space="preserve">TC-500: Status bar — all components present state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UC-3, BR-14, FSD 3.3.4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all SDLC components present in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Look at VS Code status bar (bottom-right area)</w:t>
            </w:r>
          </w:p>
        </w:tc>
        <w:tc>
          <w:p>
            <w:pPr>
              <w:pStyle w:val="Compact"/>
              <w:jc w:val="left"/>
            </w:pPr>
            <w:r>
              <w:t xml:space="preserve">Status bar item visible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icon and text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$(check) SDLC Agents</w:t>
            </w:r>
            <w:r>
              <w:t xml:space="preserve"> </w:t>
            </w:r>
            <w:r>
              <w:t xml:space="preserve">(check mark icon)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Hover over status bar item</w:t>
            </w:r>
          </w:p>
        </w:tc>
        <w:tc>
          <w:p>
            <w:pPr>
              <w:pStyle w:val="Compact"/>
              <w:jc w:val="left"/>
            </w:pPr>
            <w:r>
              <w:t xml:space="preserve">Tooltip:</w:t>
            </w:r>
            <w:r>
              <w:t xml:space="preserve"> </w:t>
            </w:r>
            <w:r>
              <w:t xml:space="preserve">“</w:t>
            </w:r>
            <w:r>
              <w:t xml:space="preserve">All SDLC components active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Click the status bar item</w:t>
            </w:r>
          </w:p>
        </w:tc>
        <w:tc>
          <w:p>
            <w:pPr>
              <w:pStyle w:val="Compact"/>
              <w:jc w:val="left"/>
            </w:pPr>
            <w:r>
              <w:t xml:space="preserve">Status command executes, shows all 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all components injected</w:t>
      </w:r>
    </w:p>
    <w:p>
      <w:r>
        <w:pict>
          <v:rect style="width:0;height:1.5pt" o:hralign="center" o:hrstd="t" o:hr="t"/>
        </w:pict>
      </w:r>
    </w:p>
    <w:bookmarkEnd w:id="67"/>
    <w:bookmarkStart w:id="68" w:name="X5e68413d6aefb932ccf32f270b9af7c1726fa4b"/>
    <w:p>
      <w:pPr>
        <w:pStyle w:val="Heading3"/>
      </w:pPr>
      <w:r>
        <w:t xml:space="preserve">TC-501: Status bar — some components missing state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UC-3, BR-14, FSD 3.3.4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some SDLC components missing from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.kiro/hooks/</w:t>
            </w:r>
            <w:r>
              <w:t xml:space="preserve"> </w:t>
            </w:r>
            <w:r>
              <w:t xml:space="preserve">directory from workspace</w:t>
            </w:r>
          </w:p>
        </w:tc>
        <w:tc>
          <w:p>
            <w:pPr>
              <w:pStyle w:val="Compact"/>
              <w:jc w:val="left"/>
            </w:pPr>
            <w:r>
              <w:t xml:space="preserve">Component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Reload VS Code window (Ctrl+Shift+P →</w:t>
            </w:r>
            <w:r>
              <w:t xml:space="preserve"> </w:t>
            </w:r>
            <w:r>
              <w:t xml:space="preserve">“</w:t>
            </w:r>
            <w:r>
              <w:t xml:space="preserve">Reload Window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Extension re-activates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status bar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$(warning) SDLC Agents</w:t>
            </w:r>
            <w:r>
              <w:t xml:space="preserve"> </w:t>
            </w:r>
            <w:r>
              <w:t xml:space="preserve">(warning icon)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Hover over status bar item</w:t>
            </w:r>
          </w:p>
        </w:tc>
        <w:tc>
          <w:p>
            <w:pPr>
              <w:pStyle w:val="Compact"/>
              <w:jc w:val="left"/>
            </w:pPr>
            <w:r>
              <w:t xml:space="preserve">Tooltip:</w:t>
            </w:r>
            <w:r>
              <w:t xml:space="preserve"> </w:t>
            </w:r>
            <w:r>
              <w:t xml:space="preserve">“</w:t>
            </w:r>
            <w:r>
              <w:t xml:space="preserve">Some components missing — click to check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</w:t>
      </w:r>
      <w:r>
        <w:t xml:space="preserve"> </w:t>
      </w:r>
      <w:r>
        <w:rPr>
          <w:rStyle w:val="VerbatimChar"/>
        </w:rPr>
        <w:t xml:space="preserve">.kiro/hooks/</w:t>
      </w:r>
      <w:r>
        <w:t xml:space="preserve"> </w:t>
      </w:r>
      <w:r>
        <w:t xml:space="preserve">deleted</w:t>
      </w:r>
    </w:p>
    <w:p>
      <w:r>
        <w:pict>
          <v:rect style="width:0;height:1.5pt" o:hralign="center" o:hrstd="t" o:hr="t"/>
        </w:pict>
      </w:r>
    </w:p>
    <w:bookmarkEnd w:id="68"/>
    <w:bookmarkStart w:id="69" w:name="X37f0f1bf94e250bd28ff3490c793cfad7da6c89"/>
    <w:p>
      <w:pPr>
        <w:pStyle w:val="Heading3"/>
      </w:pPr>
      <w:r>
        <w:t xml:space="preserve">TC-502: Status bar — no workspace open state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TC-502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UC-3, BR-14, FSD 3.3.4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VS Code opened without any workspace folder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VS Code without a folder (File → New Window)</w:t>
            </w:r>
          </w:p>
        </w:tc>
        <w:tc>
          <w:p>
            <w:pPr>
              <w:pStyle w:val="Compact"/>
              <w:jc w:val="left"/>
            </w:pPr>
            <w:r>
              <w:t xml:space="preserve">Empty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status bar</w:t>
            </w:r>
          </w:p>
        </w:tc>
        <w:tc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$(circle-slash) SDLC</w:t>
            </w:r>
            <w:r>
              <w:t xml:space="preserve"> </w:t>
            </w:r>
            <w:r>
              <w:t xml:space="preserve">(circle-slash icon)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Hover over status bar item</w:t>
            </w:r>
          </w:p>
        </w:tc>
        <w:tc>
          <w:p>
            <w:pPr>
              <w:pStyle w:val="Compact"/>
              <w:jc w:val="left"/>
            </w:pPr>
            <w:r>
              <w:t xml:space="preserve">Tooltip:</w:t>
            </w:r>
            <w:r>
              <w:t xml:space="preserve"> </w:t>
            </w:r>
            <w:r>
              <w:t xml:space="preserve">“</w:t>
            </w:r>
            <w:r>
              <w:t xml:space="preserve">No workspace open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VS Code with no folder open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non-functional-testing"/>
    <w:p>
      <w:pPr>
        <w:pStyle w:val="Heading2"/>
      </w:pPr>
      <w:r>
        <w:t xml:space="preserve">7. Non-Functional Testing</w:t>
      </w:r>
    </w:p>
    <w:bookmarkStart w:id="71" w:name="X5938c02b88e9c331ebe89d849d89a28cc63bc3c"/>
    <w:p>
      <w:pPr>
        <w:pStyle w:val="Heading3"/>
      </w:pPr>
      <w:r>
        <w:t xml:space="preserve">TC-600: Activation performance — completes in &lt; 100ms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8, BRD NFR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installed, VS Code starting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Instrument</w:t>
            </w:r>
            <w:r>
              <w:t xml:space="preserve"> </w:t>
            </w: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performance.now()</w:t>
            </w:r>
            <w:r>
              <w:t xml:space="preserve"> </w:t>
            </w:r>
            <w:r>
              <w:t xml:space="preserve">before and after</w:t>
            </w:r>
          </w:p>
        </w:tc>
        <w:tc>
          <w:p>
            <w:pPr>
              <w:pStyle w:val="Compact"/>
              <w:jc w:val="left"/>
            </w:pPr>
            <w:r>
              <w:t xml:space="preserve">Timing captured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Launch VS Code with workspace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elapsed time</w:t>
            </w:r>
          </w:p>
        </w:tc>
        <w:tc>
          <w:p>
            <w:pPr>
              <w:pStyle w:val="Compact"/>
              <w:jc w:val="left"/>
            </w:pPr>
            <w:r>
              <w:t xml:space="preserve">Activation completes in &lt; 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 async I/O in activate path</w:t>
            </w:r>
          </w:p>
        </w:tc>
        <w:tc>
          <w:p>
            <w:pPr>
              <w:pStyle w:val="Compact"/>
              <w:jc w:val="left"/>
            </w:pPr>
            <w:r>
              <w:t xml:space="preserve">Only synchronous operations (registerCommand, createStatusBarItem, existsSync)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rPr>
          <w:rStyle w:val="VerbatimChar"/>
        </w:rPr>
        <w:t xml:space="preserve">activate()</w:t>
      </w:r>
      <w:r>
        <w:t xml:space="preserve"> </w:t>
      </w:r>
      <w:r>
        <w:t xml:space="preserve">execution time &lt; 100ms</w:t>
      </w:r>
    </w:p>
    <w:p>
      <w:r>
        <w:pict>
          <v:rect style="width:0;height:1.5pt" o:hralign="center" o:hrstd="t" o:hr="t"/>
        </w:pict>
      </w:r>
    </w:p>
    <w:bookmarkEnd w:id="71"/>
    <w:bookmarkStart w:id="72" w:name="Xde108ceb86d2144fcadccd4fb3171a55e262494"/>
    <w:p>
      <w:pPr>
        <w:pStyle w:val="Heading3"/>
      </w:pPr>
      <w:r>
        <w:t xml:space="preserve">TC-601: Command response time — dialog appears within 2s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8, BRD NFR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 </w:t>
            </w:r>
            <w:r>
              <w:t xml:space="preserve">from Command Palette</w:t>
            </w:r>
          </w:p>
        </w:tc>
        <w:tc>
          <w:p>
            <w:pPr>
              <w:pStyle w:val="Compact"/>
              <w:jc w:val="left"/>
            </w:pPr>
            <w:r>
              <w:t xml:space="preserve">Start timer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Observe confirmation dialog</w:t>
            </w:r>
          </w:p>
        </w:tc>
        <w:tc>
          <w:p>
            <w:pPr>
              <w:pStyle w:val="Compact"/>
              <w:jc w:val="left"/>
            </w:pPr>
            <w:r>
              <w:t xml:space="preserve">Dialog appears within 2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Status message appears within 2 seconds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User sees dialog/result within 2 seconds of command invocation</w:t>
      </w:r>
    </w:p>
    <w:p>
      <w:r>
        <w:pict>
          <v:rect style="width:0;height:1.5pt" o:hralign="center" o:hrstd="t" o:hr="t"/>
        </w:pict>
      </w:r>
    </w:p>
    <w:bookmarkEnd w:id="72"/>
    <w:bookmarkStart w:id="73" w:name="X2807cea608dd948ef29568e9a2029cceda1edb8"/>
    <w:p>
      <w:pPr>
        <w:pStyle w:val="Heading3"/>
      </w:pPr>
      <w:r>
        <w:t xml:space="preserve">TC-602: Indexer timeout — process killed after 120s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—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Section 8 (Indexer timeout), TDD Section 8.3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workspace with indexer that hangs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an indexer script that runs</w:t>
            </w:r>
            <w:r>
              <w:t xml:space="preserve"> </w:t>
            </w:r>
            <w:r>
              <w:rPr>
                <w:rStyle w:val="VerbatimChar"/>
              </w:rPr>
              <w:t xml:space="preserve">sleep 300</w:t>
            </w:r>
            <w:r>
              <w:t xml:space="preserve"> </w:t>
            </w:r>
            <w:r>
              <w:t xml:space="preserve">(or equivalent infinite loop)</w:t>
            </w:r>
          </w:p>
        </w:tc>
        <w:tc>
          <w:p>
            <w:pPr>
              <w:pStyle w:val="Compact"/>
              <w:jc w:val="left"/>
            </w:pPr>
            <w:r>
              <w:t xml:space="preserve">Hanging 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kiroSdlc.runIndex</w:t>
            </w:r>
          </w:p>
        </w:tc>
        <w:tc>
          <w:p>
            <w:pPr>
              <w:pStyle w:val="Compact"/>
              <w:jc w:val="left"/>
            </w:pPr>
            <w:r>
              <w:t xml:space="preserve">Indexer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120 seconds</w:t>
            </w:r>
          </w:p>
        </w:tc>
        <w:tc>
          <w:p>
            <w:pPr>
              <w:pStyle w:val="Compact"/>
              <w:jc w:val="left"/>
            </w:pPr>
            <w:r>
              <w:t xml:space="preserve">Process killed by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Indexer failed: Command timed out</w:t>
            </w:r>
            <w:r>
              <w:t xml:space="preserve">”</w:t>
            </w:r>
            <w:r>
              <w:t xml:space="preserve"> </w:t>
            </w:r>
            <w:r>
              <w:t xml:space="preserve">or similar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Indexer process terminated after 120 seconds, error reported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integration-testing"/>
    <w:p>
      <w:pPr>
        <w:pStyle w:val="Heading2"/>
      </w:pPr>
      <w:r>
        <w:t xml:space="preserve">8. Integration Testing</w:t>
      </w:r>
    </w:p>
    <w:bookmarkStart w:id="75" w:name="X918ec41f9eb912fc05c25f7b3cab0a834cde2b1"/>
    <w:p>
      <w:pPr>
        <w:pStyle w:val="Heading3"/>
      </w:pPr>
      <w:r>
        <w:t xml:space="preserve">TC-700: Full inject lifecycle — inject, verify status, update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UC-2a + UC-2e + UC-2d (end-to-end flow)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activated, empty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show 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, confirm, select Python indexer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show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.kiro/hooks/</w:t>
            </w:r>
            <w:r>
              <w:t xml:space="preserve"> </w:t>
            </w:r>
            <w:r>
              <w:t xml:space="preserve">manually</w:t>
            </w:r>
          </w:p>
        </w:tc>
        <w:tc>
          <w:p>
            <w:pPr>
              <w:pStyle w:val="Compact"/>
              <w:jc w:val="left"/>
            </w:pPr>
            <w:r>
              <w:t xml:space="preserve">Component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hooks shows ❌, others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kiroSdlc.update</w:t>
            </w:r>
            <w:r>
              <w:t xml:space="preserve">, confirm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re-injected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show ✅ again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workspace → full lifecycle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components present after update</w:t>
      </w:r>
    </w:p>
    <w:p>
      <w:r>
        <w:pict>
          <v:rect style="width:0;height:1.5pt" o:hralign="center" o:hrstd="t" o:hr="t"/>
        </w:pict>
      </w:r>
    </w:p>
    <w:bookmarkEnd w:id="75"/>
    <w:bookmarkStart w:id="76" w:name="tc-701-inject-auto-index-integration"/>
    <w:p>
      <w:pPr>
        <w:pStyle w:val="Heading3"/>
      </w:pPr>
      <w:r>
        <w:t xml:space="preserve">TC-701: Inject + auto-index integration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BR-12, UC-2a Step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kiroSdlc.autoIndex</w:t>
            </w:r>
            <w:r>
              <w:t xml:space="preserve"> </w:t>
            </w:r>
            <w:r>
              <w:t xml:space="preserve">= true, Python installed, workspace with source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kiroSdlc.injectAll</w:t>
            </w:r>
            <w:r>
              <w:t xml:space="preserve">, confirm, select Python indexer</w:t>
            </w:r>
          </w:p>
        </w:tc>
        <w:tc>
          <w:p>
            <w:pPr>
              <w:pStyle w:val="Compact"/>
              <w:jc w:val="left"/>
            </w:pPr>
            <w:r>
              <w:t xml:space="preserve">Injection completes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Observe 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  <w:r>
              <w:t xml:space="preserve"> </w:t>
            </w:r>
            <w:r>
              <w:t xml:space="preserve">channel opens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for indexer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[Kiro] ✅ Indexing complete!</w:t>
            </w:r>
            <w:r>
              <w:t xml:space="preserve">”</w:t>
            </w:r>
            <w:r>
              <w:t xml:space="preserve"> </w:t>
            </w:r>
            <w:r>
              <w:t xml:space="preserve">appears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.analysis/code-intelligence/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project-structure.md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modules/</w:t>
            </w:r>
            <w:r>
              <w:t xml:space="preserve"> </w:t>
            </w:r>
            <w:r>
              <w:t xml:space="preserve">generated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Workspace with TypeScript source files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Index files generated automatically after injection</w:t>
      </w:r>
    </w:p>
    <w:p>
      <w:r>
        <w:pict>
          <v:rect style="width:0;height:1.5pt" o:hralign="center" o:hrstd="t" o:hr="t"/>
        </w:pict>
      </w:r>
    </w:p>
    <w:bookmarkEnd w:id="76"/>
    <w:bookmarkStart w:id="77" w:name="X137f5bceba59bc3dc565b7d9dc6362faaea43d9"/>
    <w:p>
      <w:pPr>
        <w:pStyle w:val="Heading3"/>
      </w:pPr>
      <w:r>
        <w:t xml:space="preserve">TC-702: Extension activation with VS Code Extension Test framework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UC-1, TDD Section 2.1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@vscode/test-electron</w:t>
            </w:r>
            <w:r>
              <w:t xml:space="preserve"> </w:t>
            </w:r>
            <w:r>
              <w:t xml:space="preserve">configured, test workspace prepared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Launch VS Code via test-electron with extension</w:t>
            </w:r>
          </w:p>
        </w:tc>
        <w:tc>
          <w:p>
            <w:pPr>
              <w:pStyle w:val="Compact"/>
              <w:jc w:val="left"/>
            </w:pPr>
            <w:r>
              <w:t xml:space="preserve">Extension Host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Query registered commands</w:t>
            </w:r>
          </w:p>
        </w:tc>
        <w:tc>
          <w:p>
            <w:pPr>
              <w:pStyle w:val="Compact"/>
              <w:jc w:val="left"/>
            </w:pPr>
            <w:r>
              <w:t xml:space="preserve">All 5</w:t>
            </w:r>
            <w:r>
              <w:t xml:space="preserve"> </w:t>
            </w:r>
            <w:r>
              <w:rPr>
                <w:rStyle w:val="VerbatimChar"/>
              </w:rPr>
              <w:t xml:space="preserve">kiroSdlc.*</w:t>
            </w:r>
            <w:r>
              <w:t xml:space="preserve"> </w:t>
            </w:r>
            <w:r>
              <w:t xml:space="preserve">commands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Execute</w:t>
            </w:r>
            <w:r>
              <w:t xml:space="preserve"> </w:t>
            </w:r>
            <w:r>
              <w:rPr>
                <w:rStyle w:val="VerbatimChar"/>
              </w:rPr>
              <w:t xml:space="preserve">kiroSdlc.status</w:t>
            </w:r>
            <w:r>
              <w:t xml:space="preserve"> </w:t>
            </w:r>
            <w:r>
              <w:t xml:space="preserve">programmatically</w:t>
            </w:r>
          </w:p>
        </w:tc>
        <w:tc>
          <w:p>
            <w:pPr>
              <w:pStyle w:val="Compact"/>
              <w:jc w:val="left"/>
            </w:pPr>
            <w:r>
              <w:t xml:space="preserve">Returns without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Test workspace with</w:t>
      </w:r>
      <w:r>
        <w:t xml:space="preserve"> </w:t>
      </w:r>
      <w:r>
        <w:t xml:space="preserve">@vscode/test-electron</w:t>
      </w:r>
      <w:r>
        <w:t xml:space="preserve"> </w:t>
      </w:r>
      <w:r>
        <w:t xml:space="preserve">setup</w:t>
      </w:r>
    </w:p>
    <w:p>
      <w:r>
        <w:pict>
          <v:rect style="width:0;height:1.5pt" o:hralign="center" o:hrstd="t" o:hr="t"/>
        </w:pict>
      </w:r>
    </w:p>
    <w:bookmarkEnd w:id="77"/>
    <w:bookmarkStart w:id="78" w:name="X7451801704add5e9a55bb2741cc1838b8c2e958"/>
    <w:p>
      <w:pPr>
        <w:pStyle w:val="Heading3"/>
      </w:pPr>
      <w:r>
        <w:t xml:space="preserve">TC-703: Injector + Config integration — CORE_COMPONENTS mapping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Section 4.2, FSD Section 5.2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bundle has all resources matching CORE_COMPONENTS paths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Verify extension bundle has</w:t>
            </w:r>
            <w:r>
              <w:t xml:space="preserve"> </w:t>
            </w:r>
            <w:r>
              <w:rPr>
                <w:rStyle w:val="VerbatimChar"/>
              </w:rPr>
              <w:t xml:space="preserve">resources/.kiro/agents/</w:t>
            </w:r>
          </w:p>
        </w:tc>
        <w:tc>
          <w:p>
            <w:pPr>
              <w:pStyle w:val="Compact"/>
              <w:jc w:val="left"/>
            </w:pPr>
            <w:r>
              <w:t xml:space="preserve">Directory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extension bundle has</w:t>
            </w:r>
            <w:r>
              <w:t xml:space="preserve"> </w:t>
            </w:r>
            <w:r>
              <w:rPr>
                <w:rStyle w:val="VerbatimChar"/>
              </w:rPr>
              <w:t xml:space="preserve">resources/.kiro/steering/</w:t>
            </w:r>
          </w:p>
        </w:tc>
        <w:tc>
          <w:p>
            <w:pPr>
              <w:pStyle w:val="Compact"/>
              <w:jc w:val="left"/>
            </w:pPr>
            <w:r>
              <w:t xml:space="preserve">Directory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extension bundle has</w:t>
            </w:r>
            <w:r>
              <w:t xml:space="preserve"> </w:t>
            </w:r>
            <w:r>
              <w:rPr>
                <w:rStyle w:val="VerbatimChar"/>
              </w:rPr>
              <w:t xml:space="preserve">resources/.kiro/hooks/</w:t>
            </w:r>
          </w:p>
        </w:tc>
        <w:tc>
          <w:p>
            <w:pPr>
              <w:pStyle w:val="Compact"/>
              <w:jc w:val="left"/>
            </w:pPr>
            <w:r>
              <w:t xml:space="preserve">Directory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extension bundle has</w:t>
            </w:r>
            <w:r>
              <w:t xml:space="preserve"> </w:t>
            </w:r>
            <w:r>
              <w:rPr>
                <w:rStyle w:val="VerbatimChar"/>
              </w:rPr>
              <w:t xml:space="preserve">resources/documents/templates/</w:t>
            </w:r>
          </w:p>
        </w:tc>
        <w:tc>
          <w:p>
            <w:pPr>
              <w:pStyle w:val="Compact"/>
              <w:jc w:val="left"/>
            </w:pPr>
            <w:r>
              <w:t xml:space="preserve">Directory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Inject all and verify target paths match config</w:t>
            </w:r>
          </w:p>
        </w:tc>
        <w:tc>
          <w:p>
            <w:pPr>
              <w:pStyle w:val="Compact"/>
              <w:jc w:val="left"/>
            </w:pPr>
            <w:r>
              <w:t xml:space="preserve">Each component at correct targetPath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Extension bundle structure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source→target mappings verified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requirements-traceability-matrix-rtm"/>
    <w:p>
      <w:pPr>
        <w:pStyle w:val="Heading2"/>
      </w:pPr>
      <w:r>
        <w:t xml:space="preserve">9. Requirements Traceability Matrix (RTM)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11"/>
        <w:gridCol w:w="1545"/>
        <w:gridCol w:w="2318"/>
        <w:gridCol w:w="1545"/>
      </w:tblGrid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UC-1 (Activation)</w:t>
            </w:r>
          </w:p>
        </w:tc>
        <w:tc>
          <w:p>
            <w:pPr>
              <w:pStyle w:val="Compact"/>
              <w:jc w:val="left"/>
            </w:pPr>
            <w:r>
              <w:t xml:space="preserve">FSD 3.1</w:t>
            </w:r>
          </w:p>
        </w:tc>
        <w:tc>
          <w:p>
            <w:pPr>
              <w:pStyle w:val="Compact"/>
              <w:jc w:val="left"/>
            </w:pPr>
            <w:r>
              <w:t xml:space="preserve">TC-001, TC-300, TC-301, TC-302, TC-702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UC-2a (Inject All)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TC-002, TC-100, TC-101, TC-102, TC-305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UC-2b (Inject Selective)</w:t>
            </w:r>
          </w:p>
        </w:tc>
        <w:tc>
          <w:p>
            <w:pPr>
              <w:pStyle w:val="Compact"/>
              <w:jc w:val="left"/>
            </w:pPr>
            <w:r>
              <w:t xml:space="preserve">FSD 3.2.4</w:t>
            </w:r>
          </w:p>
        </w:tc>
        <w:tc>
          <w:p>
            <w:pPr>
              <w:pStyle w:val="Compact"/>
              <w:jc w:val="left"/>
            </w:pPr>
            <w:r>
              <w:t xml:space="preserve">TC-003, TC-103, TC-104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UC-2c (Run Indexer)</w:t>
            </w:r>
          </w:p>
        </w:tc>
        <w:tc>
          <w:p>
            <w:pPr>
              <w:pStyle w:val="Compact"/>
              <w:jc w:val="left"/>
            </w:pPr>
            <w:r>
              <w:t xml:space="preserve">FSD 3.2.5</w:t>
            </w:r>
          </w:p>
        </w:tc>
        <w:tc>
          <w:p>
            <w:pPr>
              <w:pStyle w:val="Compact"/>
              <w:jc w:val="left"/>
            </w:pPr>
            <w:r>
              <w:t xml:space="preserve">TC-004, TC-105, TC-203, TC-204, TC-205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UC-2d (Update)</w:t>
            </w:r>
          </w:p>
        </w:tc>
        <w:tc>
          <w:p>
            <w:pPr>
              <w:pStyle w:val="Compact"/>
              <w:jc w:val="left"/>
            </w:pPr>
            <w:r>
              <w:t xml:space="preserve">FSD 3.2.6</w:t>
            </w:r>
          </w:p>
        </w:tc>
        <w:tc>
          <w:p>
            <w:pPr>
              <w:pStyle w:val="Compact"/>
              <w:jc w:val="left"/>
            </w:pPr>
            <w:r>
              <w:t xml:space="preserve">TC-106, TC-306, TC-700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UC-2e (Show Status)</w:t>
            </w:r>
          </w:p>
        </w:tc>
        <w:tc>
          <w:p>
            <w:pPr>
              <w:pStyle w:val="Compact"/>
              <w:jc w:val="left"/>
            </w:pPr>
            <w:r>
              <w:t xml:space="preserve">FSD 3.2.7</w:t>
            </w:r>
          </w:p>
        </w:tc>
        <w:tc>
          <w:p>
            <w:pPr>
              <w:pStyle w:val="Compact"/>
              <w:jc w:val="left"/>
            </w:pPr>
            <w:r>
              <w:t xml:space="preserve">TC-005, TC-107, TC-108, TC-700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UC-3 (Status Bar)</w:t>
            </w:r>
          </w:p>
        </w:tc>
        <w:tc>
          <w:p>
            <w:pPr>
              <w:pStyle w:val="Compact"/>
              <w:jc w:val="left"/>
            </w:pPr>
            <w:r>
              <w:t xml:space="preserve">FSD 3.3</w:t>
            </w:r>
          </w:p>
        </w:tc>
        <w:tc>
          <w:p>
            <w:pPr>
              <w:pStyle w:val="Compact"/>
              <w:jc w:val="left"/>
            </w:pPr>
            <w:r>
              <w:t xml:space="preserve">TC-109, TC-307, TC-308, TC-500, TC-501, TC-502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UC-4 (Confirmation)</w:t>
            </w:r>
          </w:p>
        </w:tc>
        <w:tc>
          <w:p>
            <w:pPr>
              <w:pStyle w:val="Compact"/>
              <w:jc w:val="left"/>
            </w:pPr>
            <w:r>
              <w:t xml:space="preserve">FSD 3.4</w:t>
            </w:r>
          </w:p>
        </w:tc>
        <w:tc>
          <w:p>
            <w:pPr>
              <w:pStyle w:val="Compact"/>
              <w:jc w:val="left"/>
            </w:pPr>
            <w:r>
              <w:t xml:space="preserve">TC-100, TC-106, TC-305, TC-306, TC-310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TC-301, TC-200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p>
            <w:pPr>
              <w:pStyle w:val="Compact"/>
              <w:jc w:val="left"/>
            </w:pPr>
            <w:r>
              <w:t xml:space="preserve">FSD 3.1.3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BR-5</w:t>
            </w:r>
          </w:p>
        </w:tc>
        <w:tc>
          <w:p>
            <w:pPr>
              <w:pStyle w:val="Compact"/>
              <w:jc w:val="left"/>
            </w:pPr>
            <w:r>
              <w:t xml:space="preserve">FSD 3.2.8</w:t>
            </w:r>
          </w:p>
        </w:tc>
        <w:tc>
          <w:p>
            <w:pPr>
              <w:pStyle w:val="Compact"/>
              <w:jc w:val="left"/>
            </w:pPr>
            <w:r>
              <w:t xml:space="preserve">TC-200, TC-303, TC-403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BR-6</w:t>
            </w:r>
          </w:p>
        </w:tc>
        <w:tc>
          <w:p>
            <w:pPr>
              <w:pStyle w:val="Compact"/>
              <w:jc w:val="left"/>
            </w:pPr>
            <w:r>
              <w:t xml:space="preserve">FSD 3.2.8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BR-8</w:t>
            </w:r>
          </w:p>
        </w:tc>
        <w:tc>
          <w:p>
            <w:pPr>
              <w:pStyle w:val="Compact"/>
              <w:jc w:val="left"/>
            </w:pPr>
            <w:r>
              <w:t xml:space="preserve">FSD 3.2.8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BR-9</w:t>
            </w:r>
          </w:p>
        </w:tc>
        <w:tc>
          <w:p>
            <w:pPr>
              <w:pStyle w:val="Compact"/>
              <w:jc w:val="left"/>
            </w:pPr>
            <w:r>
              <w:t xml:space="preserve">FSD 3.2.8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FSD 3.2.8</w:t>
            </w:r>
          </w:p>
        </w:tc>
        <w:tc>
          <w:p>
            <w:pPr>
              <w:pStyle w:val="Compact"/>
              <w:jc w:val="left"/>
            </w:pPr>
            <w:r>
              <w:t xml:space="preserve">TC-003, TC-103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FSD 3.2.8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FSD 3.2.8</w:t>
            </w:r>
          </w:p>
        </w:tc>
        <w:tc>
          <w:p>
            <w:pPr>
              <w:pStyle w:val="Compact"/>
              <w:jc w:val="left"/>
            </w:pPr>
            <w:r>
              <w:t xml:space="preserve">TC-102, TC-701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TC-308, TC-500, TC-501, TC-502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TC-109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FSD 3.3.3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BR-21</w:t>
            </w:r>
          </w:p>
        </w:tc>
        <w:tc>
          <w:p>
            <w:pPr>
              <w:pStyle w:val="Compact"/>
              <w:jc w:val="left"/>
            </w:pPr>
            <w:r>
              <w:t xml:space="preserve">FSD 3.4.3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EF-2a-1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EF-2a-2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EF-2a-3</w:t>
            </w:r>
          </w:p>
        </w:tc>
        <w:tc>
          <w:p>
            <w:pPr>
              <w:pStyle w:val="Compact"/>
              <w:jc w:val="left"/>
            </w:pPr>
            <w:r>
              <w:t xml:space="preserve">FSD 3.2.3</w:t>
            </w:r>
          </w:p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EF-2c-1</w:t>
            </w:r>
          </w:p>
        </w:tc>
        <w:tc>
          <w:p>
            <w:pPr>
              <w:pStyle w:val="Compact"/>
              <w:jc w:val="left"/>
            </w:pPr>
            <w:r>
              <w:t xml:space="preserve">FSD 3.2.5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EF-2c-2</w:t>
            </w:r>
          </w:p>
        </w:tc>
        <w:tc>
          <w:p>
            <w:pPr>
              <w:pStyle w:val="Compact"/>
              <w:jc w:val="left"/>
            </w:pPr>
            <w:r>
              <w:t xml:space="preserve">FSD 3.2.5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EF-2c-3</w:t>
            </w:r>
          </w:p>
        </w:tc>
        <w:tc>
          <w:p>
            <w:pPr>
              <w:pStyle w:val="Compact"/>
              <w:jc w:val="left"/>
            </w:pPr>
            <w:r>
              <w:t xml:space="preserve">FSD 3.2.5</w:t>
            </w:r>
          </w:p>
        </w:tc>
        <w:tc>
          <w:p>
            <w:pPr>
              <w:pStyle w:val="Compact"/>
              <w:jc w:val="left"/>
            </w:pPr>
            <w:r>
              <w:t xml:space="preserve">TC-205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 (Activation)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TC-001, TC-300, TC-301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 (Commands)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TC-002, TC-003, TC-004, TC-005, TC-304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3 (Status Bar)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TC-500, TC-501, TC-502, TC-307, TC-308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 (Confirmation)</w:t>
            </w:r>
          </w:p>
        </w:tc>
        <w:tc>
          <w:p>
            <w:pPr>
              <w:pStyle w:val="Compact"/>
              <w:jc w:val="left"/>
            </w:pPr>
            <w:r>
              <w:t xml:space="preserve">BRD 2.3</w:t>
            </w:r>
          </w:p>
        </w:tc>
        <w:tc>
          <w:p>
            <w:pPr>
              <w:pStyle w:val="Compact"/>
              <w:jc w:val="left"/>
            </w:pPr>
            <w:r>
              <w:t xml:space="preserve">TC-305, TC-306, TC-310, TC-311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NFR: Activation &lt; 100ms</w:t>
            </w:r>
          </w:p>
        </w:tc>
        <w:tc>
          <w:p>
            <w:pPr>
              <w:pStyle w:val="Compact"/>
              <w:jc w:val="left"/>
            </w:pPr>
            <w:r>
              <w:t xml:space="preserve">FSD Section 8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NFR: Command response &lt; 2s</w:t>
            </w:r>
          </w:p>
        </w:tc>
        <w:tc>
          <w:p>
            <w:pPr>
              <w:pStyle w:val="Compact"/>
              <w:jc w:val="left"/>
            </w:pPr>
            <w:r>
              <w:t xml:space="preserve">FSD Section 8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NFR: Indexer timeout 120s</w:t>
            </w:r>
          </w:p>
        </w:tc>
        <w:tc>
          <w:p>
            <w:pPr>
              <w:pStyle w:val="Compact"/>
              <w:jc w:val="left"/>
            </w:pPr>
            <w:r>
              <w:t xml:space="preserve">FSD Section 8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  <w:tc>
          <w:p>
            <w:pPr>
              <w:pStyle w:val="Compact"/>
              <w:jc w:val="left"/>
            </w:pPr>
            <w:r>
              <w:t xml:space="preserve">✅ Covered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Summary: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 Flows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Stories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3" w:name="appendix"/>
    <w:p>
      <w:pPr>
        <w:pStyle w:val="Heading2"/>
      </w:pPr>
      <w:r>
        <w:t xml:space="preserve">10. Appendix</w:t>
      </w:r>
    </w:p>
    <w:bookmarkStart w:id="81" w:name="test-level-mapping"/>
    <w:p>
      <w:pPr>
        <w:pStyle w:val="Heading3"/>
      </w:pPr>
      <w:r>
        <w:t xml:space="preserve">Test Level Mapping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p>
            <w:pPr>
              <w:pStyle w:val="Compact"/>
              <w:jc w:val="left"/>
            </w:pPr>
            <w:r>
              <w:t xml:space="preserve">IT-01</w:t>
            </w:r>
          </w:p>
        </w:tc>
        <w:tc>
          <w:p>
            <w:pPr>
              <w:pStyle w:val="Compact"/>
              <w:jc w:val="left"/>
            </w:pPr>
            <w:r>
              <w:t xml:space="preserve">✅ Automated (</w:t>
            </w:r>
            <w:r>
              <w:t xml:space="preserve">@vscode/test-electron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p>
            <w:pPr>
              <w:pStyle w:val="Compact"/>
              <w:jc w:val="left"/>
            </w:pPr>
            <w:r>
              <w:t xml:space="preserve">IT-02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p>
            <w:pPr>
              <w:pStyle w:val="Compact"/>
              <w:jc w:val="left"/>
            </w:pPr>
            <w:r>
              <w:t xml:space="preserve">IT-03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p>
            <w:pPr>
              <w:pStyle w:val="Compact"/>
              <w:jc w:val="left"/>
            </w:pPr>
            <w:r>
              <w:t xml:space="preserve">IT-04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p>
            <w:pPr>
              <w:pStyle w:val="Compact"/>
              <w:jc w:val="left"/>
            </w:pPr>
            <w:r>
              <w:t xml:space="preserve">IT-05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TC-100</w:t>
            </w:r>
          </w:p>
        </w:tc>
        <w:tc>
          <w:p>
            <w:pPr>
              <w:pStyle w:val="Compact"/>
              <w:jc w:val="left"/>
            </w:pPr>
            <w:r>
              <w:t xml:space="preserve">UT-01</w:t>
            </w:r>
          </w:p>
        </w:tc>
        <w:tc>
          <w:p>
            <w:pPr>
              <w:pStyle w:val="Compact"/>
              <w:jc w:val="left"/>
            </w:pPr>
            <w:r>
              <w:t xml:space="preserve">✅ Automated (vitest)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  <w:tc>
          <w:p>
            <w:pPr>
              <w:pStyle w:val="Compact"/>
              <w:jc w:val="left"/>
            </w:pPr>
            <w:r>
              <w:t xml:space="preserve">UT-02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  <w:tc>
          <w:p>
            <w:pPr>
              <w:pStyle w:val="Compact"/>
              <w:jc w:val="left"/>
            </w:pPr>
            <w:r>
              <w:t xml:space="preserve">UT-03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TC-103</w:t>
            </w:r>
          </w:p>
        </w:tc>
        <w:tc>
          <w:p>
            <w:pPr>
              <w:pStyle w:val="Compact"/>
              <w:jc w:val="left"/>
            </w:pPr>
            <w:r>
              <w:t xml:space="preserve">UT-04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  <w:tc>
          <w:p>
            <w:pPr>
              <w:pStyle w:val="Compact"/>
              <w:jc w:val="left"/>
            </w:pPr>
            <w:r>
              <w:t xml:space="preserve">UT-05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TC-105</w:t>
            </w:r>
          </w:p>
        </w:tc>
        <w:tc>
          <w:p>
            <w:pPr>
              <w:pStyle w:val="Compact"/>
              <w:jc w:val="left"/>
            </w:pPr>
            <w:r>
              <w:t xml:space="preserve">UT-06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TC-106</w:t>
            </w:r>
          </w:p>
        </w:tc>
        <w:tc>
          <w:p>
            <w:pPr>
              <w:pStyle w:val="Compact"/>
              <w:jc w:val="left"/>
            </w:pPr>
            <w:r>
              <w:t xml:space="preserve">UT-07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TC-107</w:t>
            </w:r>
          </w:p>
        </w:tc>
        <w:tc>
          <w:p>
            <w:pPr>
              <w:pStyle w:val="Compact"/>
              <w:jc w:val="left"/>
            </w:pPr>
            <w:r>
              <w:t xml:space="preserve">UT-08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TC-108</w:t>
            </w:r>
          </w:p>
        </w:tc>
        <w:tc>
          <w:p>
            <w:pPr>
              <w:pStyle w:val="Compact"/>
              <w:jc w:val="left"/>
            </w:pPr>
            <w:r>
              <w:t xml:space="preserve">IT-06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TC-109</w:t>
            </w:r>
          </w:p>
        </w:tc>
        <w:tc>
          <w:p>
            <w:pPr>
              <w:pStyle w:val="Compact"/>
              <w:jc w:val="left"/>
            </w:pPr>
            <w:r>
              <w:t xml:space="preserve">IT-07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  <w:tc>
          <w:p>
            <w:pPr>
              <w:pStyle w:val="Compact"/>
              <w:jc w:val="left"/>
            </w:pPr>
            <w:r>
              <w:t xml:space="preserve">UT-09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  <w:tc>
          <w:p>
            <w:pPr>
              <w:pStyle w:val="Compact"/>
              <w:jc w:val="left"/>
            </w:pPr>
            <w:r>
              <w:t xml:space="preserve">UT-10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  <w:tc>
          <w:p>
            <w:pPr>
              <w:pStyle w:val="Compact"/>
              <w:jc w:val="left"/>
            </w:pPr>
            <w:r>
              <w:t xml:space="preserve">UT-11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  <w:tc>
          <w:p>
            <w:pPr>
              <w:pStyle w:val="Compact"/>
              <w:jc w:val="left"/>
            </w:pPr>
            <w:r>
              <w:t xml:space="preserve">UT-12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  <w:tc>
          <w:p>
            <w:pPr>
              <w:pStyle w:val="Compact"/>
              <w:jc w:val="left"/>
            </w:pPr>
            <w:r>
              <w:t xml:space="preserve">UT-13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TC-205</w:t>
            </w:r>
          </w:p>
        </w:tc>
        <w:tc>
          <w:p>
            <w:pPr>
              <w:pStyle w:val="Compact"/>
              <w:jc w:val="left"/>
            </w:pPr>
            <w:r>
              <w:t xml:space="preserve">UT-14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  <w:tc>
          <w:p>
            <w:pPr>
              <w:pStyle w:val="Compact"/>
              <w:jc w:val="left"/>
            </w:pPr>
            <w:r>
              <w:t xml:space="preserve">IT-08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  <w:tc>
          <w:p>
            <w:pPr>
              <w:pStyle w:val="Compact"/>
              <w:jc w:val="left"/>
            </w:pPr>
            <w:r>
              <w:t xml:space="preserve">UT-15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  <w:tc>
          <w:p>
            <w:pPr>
              <w:pStyle w:val="Compact"/>
              <w:jc w:val="left"/>
            </w:pPr>
            <w:r>
              <w:t xml:space="preserve">UT-16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  <w:tc>
          <w:p>
            <w:pPr>
              <w:pStyle w:val="Compact"/>
              <w:jc w:val="left"/>
            </w:pPr>
            <w:r>
              <w:t xml:space="preserve">UT-17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  <w:tc>
          <w:p>
            <w:pPr>
              <w:pStyle w:val="Compact"/>
              <w:jc w:val="left"/>
            </w:pPr>
            <w:r>
              <w:t xml:space="preserve">UT-18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  <w:tc>
          <w:p>
            <w:pPr>
              <w:pStyle w:val="Compact"/>
              <w:jc w:val="left"/>
            </w:pPr>
            <w:r>
              <w:t xml:space="preserve">UT-19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  <w:tc>
          <w:p>
            <w:pPr>
              <w:pStyle w:val="Compact"/>
              <w:jc w:val="left"/>
            </w:pPr>
            <w:r>
              <w:t xml:space="preserve">UT-20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  <w:tc>
          <w:p>
            <w:pPr>
              <w:pStyle w:val="Compact"/>
              <w:jc w:val="left"/>
            </w:pPr>
            <w:r>
              <w:t xml:space="preserve">IT-09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TC-308</w:t>
            </w:r>
          </w:p>
        </w:tc>
        <w:tc>
          <w:p>
            <w:pPr>
              <w:pStyle w:val="Compact"/>
              <w:jc w:val="left"/>
            </w:pPr>
            <w:r>
              <w:t xml:space="preserve">IT-10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  <w:tc>
          <w:p>
            <w:pPr>
              <w:pStyle w:val="Compact"/>
              <w:jc w:val="left"/>
            </w:pPr>
            <w:r>
              <w:t xml:space="preserve">UT-21</w:t>
            </w:r>
          </w:p>
        </w:tc>
        <w:tc>
          <w:p>
            <w:pPr>
              <w:pStyle w:val="Compact"/>
              <w:jc w:val="left"/>
            </w:pPr>
            <w:r>
              <w:t xml:space="preserve">✅ Automated (code review)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  <w:tc>
          <w:p>
            <w:pPr>
              <w:pStyle w:val="Compact"/>
              <w:jc w:val="left"/>
            </w:pPr>
            <w:r>
              <w:t xml:space="preserve">UT-22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  <w:tc>
          <w:p>
            <w:pPr>
              <w:pStyle w:val="Compact"/>
              <w:jc w:val="left"/>
            </w:pPr>
            <w:r>
              <w:t xml:space="preserve">IT-11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TC-400</w:t>
            </w:r>
          </w:p>
        </w:tc>
        <w:tc>
          <w:p>
            <w:pPr>
              <w:pStyle w:val="Compact"/>
              <w:jc w:val="left"/>
            </w:pPr>
            <w:r>
              <w:t xml:space="preserve">UT-23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TC-401</w:t>
            </w:r>
          </w:p>
        </w:tc>
        <w:tc>
          <w:p>
            <w:pPr>
              <w:pStyle w:val="Compact"/>
              <w:jc w:val="left"/>
            </w:pPr>
            <w:r>
              <w:t xml:space="preserve">UT-24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TC-402</w:t>
            </w:r>
          </w:p>
        </w:tc>
        <w:tc>
          <w:p>
            <w:pPr>
              <w:pStyle w:val="Compact"/>
              <w:jc w:val="left"/>
            </w:pPr>
            <w:r>
              <w:t xml:space="preserve">UT-25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TC-403</w:t>
            </w:r>
          </w:p>
        </w:tc>
        <w:tc>
          <w:p>
            <w:pPr>
              <w:pStyle w:val="Compact"/>
              <w:jc w:val="left"/>
            </w:pPr>
            <w:r>
              <w:t xml:space="preserve">UT-26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TC-500</w:t>
            </w:r>
          </w:p>
        </w:tc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TC-501</w:t>
            </w:r>
          </w:p>
        </w:tc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TC-502</w:t>
            </w:r>
          </w:p>
        </w:tc>
        <w:tc>
          <w:p>
            <w:pPr>
              <w:pStyle w:val="Compact"/>
              <w:jc w:val="left"/>
            </w:pPr>
            <w:r>
              <w:t xml:space="preserve">SIT-03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  <w:tc>
          <w:p>
            <w:pPr>
              <w:pStyle w:val="Compact"/>
              <w:jc w:val="left"/>
            </w:pPr>
            <w:r>
              <w:t xml:space="preserve">IT-12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  <w:tc>
          <w:p>
            <w:pPr>
              <w:pStyle w:val="Compact"/>
              <w:jc w:val="left"/>
            </w:pPr>
            <w:r>
              <w:t xml:space="preserve">SIT-04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  <w:tc>
          <w:p>
            <w:pPr>
              <w:pStyle w:val="Compact"/>
              <w:jc w:val="left"/>
            </w:pPr>
            <w:r>
              <w:t xml:space="preserve">SIT-05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TC-700</w:t>
            </w:r>
          </w:p>
        </w:tc>
        <w:tc>
          <w:p>
            <w:pPr>
              <w:pStyle w:val="Compact"/>
              <w:jc w:val="left"/>
            </w:pPr>
            <w:r>
              <w:t xml:space="preserve">SIT-06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TC-701</w:t>
            </w:r>
          </w:p>
        </w:tc>
        <w:tc>
          <w:p>
            <w:pPr>
              <w:pStyle w:val="Compact"/>
              <w:jc w:val="left"/>
            </w:pPr>
            <w:r>
              <w:t xml:space="preserve">SIT-07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TC-702</w:t>
            </w:r>
          </w:p>
        </w:tc>
        <w:tc>
          <w:p>
            <w:pPr>
              <w:pStyle w:val="Compact"/>
              <w:jc w:val="left"/>
            </w:pPr>
            <w:r>
              <w:t xml:space="preserve">IT-12</w:t>
            </w:r>
          </w:p>
        </w:tc>
        <w:tc>
          <w:p>
            <w:pPr>
              <w:pStyle w:val="Compact"/>
              <w:jc w:val="left"/>
            </w:pPr>
            <w:r>
              <w:t xml:space="preserve">✅ Automated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TC-703</w:t>
            </w:r>
          </w:p>
        </w:tc>
        <w:tc>
          <w:p>
            <w:pPr>
              <w:pStyle w:val="Compact"/>
              <w:jc w:val="left"/>
            </w:pPr>
            <w:r>
              <w:t xml:space="preserve">SIT-08</w:t>
            </w:r>
          </w:p>
        </w:tc>
        <w:tc>
          <w:p>
            <w:pPr>
              <w:pStyle w:val="Compact"/>
              <w:jc w:val="left"/>
            </w:pPr>
            <w:r>
              <w:t xml:space="preserve">❌ Manual</w:t>
            </w:r>
          </w:p>
        </w:tc>
      </w:tr>
    </w:tbl>
    <w:bookmarkEnd w:id="81"/>
    <w:bookmarkStart w:id="82" w:name="environment-configuration"/>
    <w:p>
      <w:pPr>
        <w:pStyle w:val="Heading3"/>
      </w:pPr>
      <w:r>
        <w:t xml:space="preserve">Environment Configuration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VS Code Version:</w:t>
      </w:r>
      <w:r>
        <w:t xml:space="preserve"> </w:t>
      </w:r>
      <w:r>
        <w:t xml:space="preserve">^1.85.0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Node.js:</w:t>
      </w:r>
      <w:r>
        <w:t xml:space="preserve"> </w:t>
      </w:r>
      <w:r>
        <w:t xml:space="preserve">20.x LTS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TypeScript:</w:t>
      </w:r>
      <w:r>
        <w:t xml:space="preserve"> </w:t>
      </w:r>
      <w:r>
        <w:t xml:space="preserve">^5.4.0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Framework (UT):</w:t>
      </w:r>
      <w:r>
        <w:t xml:space="preserve"> </w:t>
      </w:r>
      <w:r>
        <w:t xml:space="preserve">vitest with vscode mock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Framework (IT):</w:t>
      </w:r>
      <w:r>
        <w:t xml:space="preserve"> </w:t>
      </w:r>
      <w:r>
        <w:t xml:space="preserve">@vscode/test-electron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OS:</w:t>
      </w:r>
      <w:r>
        <w:t xml:space="preserve"> </w:t>
      </w:r>
      <w:r>
        <w:t xml:space="preserve">Windows 10/11 (primary), macOS/Linux (CI)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Document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2026-05-23T01:03:01Z</dcterms:created>
  <dcterms:modified xsi:type="dcterms:W3CDTF">2026-05-23T01:03:01Z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