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technical-design-document-tdd"/>
    <w:p>
      <w:pPr>
        <w:pStyle w:val="Heading1"/>
      </w:pPr>
      <w:r>
        <w:t xml:space="preserve">Technical Design Document (TDD)</w:t>
      </w:r>
    </w:p>
    <w:bookmarkStart w:id="20" w:name="X5f20284a62a9e3f17f6a18d5054e1eaa7e6dda6"/>
    <w:p>
      <w:pPr>
        <w:pStyle w:val="Heading2"/>
      </w:pPr>
      <w:r>
        <w:t xml:space="preserve">Kiro SDLC Agents Extension — KSA-5: Auto-detect Runtime &amp; Run Indexer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Auto-detect Runtime &amp; Run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TA Agent – Technical Analyst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rPr>
          <w:bCs/>
          <w:b/>
        </w:rPr>
        <w:t xml:space="preserve">Scope Boundary:</w:t>
      </w:r>
      <w:r>
        <w:t xml:space="preserve"> </w:t>
      </w:r>
      <w:r>
        <w:t xml:space="preserve">This TDD specifies HOW to implement the Auto-detect Runtime &amp; Run Indexer feature. It does NOT repeat functional requirements, business rules, or use cases — refer to the FSD for those. This document focuses on: technology choices, architecture decisions, implementation patterns, and code structure.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provides the technical design for implementing the runtime auto-detection and indexer execution feature in the Kiro SDLC Agents VS Code extension. It covers the internal architecture of</w:t>
      </w:r>
      <w:r>
        <w:t xml:space="preserve"> </w:t>
      </w:r>
      <w:r>
        <w:rPr>
          <w:rStyle w:val="VerbatimChar"/>
        </w:rPr>
        <w:t xml:space="preserve">indexer.ts</w:t>
      </w:r>
      <w:r>
        <w:t xml:space="preserve">, the command-building strategy, process management, and error handling patterns.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Technical scope covers: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src/indexer.ts</w:t>
      </w:r>
      <w:r>
        <w:t xml:space="preserve"> </w:t>
      </w:r>
      <w:r>
        <w:t xml:space="preserve">module — all functions</w:t>
      </w:r>
      <w:r>
        <w:t xml:space="preserve"> </w:t>
      </w:r>
      <w:r>
        <w:t xml:space="preserve">- Configuration entries in</w:t>
      </w:r>
      <w:r>
        <w:t xml:space="preserve"> </w:t>
      </w:r>
      <w:r>
        <w:rPr>
          <w:rStyle w:val="VerbatimChar"/>
        </w:rPr>
        <w:t xml:space="preserve">src/config.ts</w:t>
      </w:r>
      <w:r>
        <w:t xml:space="preserve"> </w:t>
      </w:r>
      <w:r>
        <w:t xml:space="preserve">(INDEXER_SCRIPTS)</w:t>
      </w:r>
      <w:r>
        <w:t xml:space="preserve"> </w:t>
      </w:r>
      <w:r>
        <w:t xml:space="preserve">- Configuration contribution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(kiroSdlc.preferredIndexer)</w:t>
      </w:r>
      <w:r>
        <w:t xml:space="preserve"> </w:t>
      </w:r>
      <w:r>
        <w:t xml:space="preserve">- Integration with</w:t>
      </w:r>
      <w:r>
        <w:t xml:space="preserve"> </w:t>
      </w:r>
      <w:r>
        <w:rPr>
          <w:rStyle w:val="VerbatimChar"/>
        </w:rPr>
        <w:t xml:space="preserve">src/extension.ts</w:t>
      </w:r>
      <w:r>
        <w:t xml:space="preserve"> </w:t>
      </w:r>
      <w:r>
        <w:t xml:space="preserve">(command handler)</w:t>
      </w:r>
      <w:r>
        <w:t xml:space="preserve"> </w:t>
      </w:r>
      <w:r>
        <w:t xml:space="preserve">- Child process management and output streaming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5.4+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 (VS Code Extension Host)</w:t>
            </w:r>
          </w:p>
        </w:tc>
        <w:tc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1.85+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 Management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child_process</w:t>
            </w:r>
          </w:p>
        </w:tc>
        <w:tc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Resolution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TypeScript Compiler (tsc)</w:t>
            </w:r>
          </w:p>
        </w:tc>
        <w:tc>
          <w:p>
            <w:pPr>
              <w:pStyle w:val="Compact"/>
              <w:jc w:val="left"/>
            </w:pPr>
            <w:r>
              <w:t xml:space="preserve">5.4+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 Manager</w:t>
            </w:r>
          </w:p>
        </w:tc>
        <w:tc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p>
            <w:pPr>
              <w:pStyle w:val="Compact"/>
              <w:jc w:val="left"/>
            </w:pPr>
            <w:r>
              <w:t xml:space="preserve">10+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Responsibility</w:t>
      </w:r>
      <w:r>
        <w:t xml:space="preserve"> </w:t>
      </w:r>
      <w:r>
        <w:t xml:space="preserve">— each function does one thing (detect, build, execute)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Fail-fast with graceful degradation</w:t>
      </w:r>
      <w:r>
        <w:t xml:space="preserve"> </w:t>
      </w:r>
      <w:r>
        <w:t xml:space="preserve">— detect failures early, fall back to platform defaults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external dependencies</w:t>
      </w:r>
      <w:r>
        <w:t xml:space="preserve"> </w:t>
      </w:r>
      <w:r>
        <w:t xml:space="preserve">— uses only Node.js built-ins and VS Code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Platform-aware</w:t>
      </w:r>
      <w:r>
        <w:t xml:space="preserve"> </w:t>
      </w:r>
      <w:r>
        <w:t xml:space="preserve">— handles Windows/Unix differences in path separators and shell commands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Observable</w:t>
      </w:r>
      <w:r>
        <w:t xml:space="preserve"> </w:t>
      </w:r>
      <w:r>
        <w:t xml:space="preserve">— all operations produce visible output via Output Channel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2"/>
        </w:numPr>
        <w:pStyle w:val="Compact"/>
      </w:pPr>
      <w:r>
        <w:t xml:space="preserve">Must work within VS Code Extension Host (no native modules)</w:t>
      </w:r>
    </w:p>
    <w:p>
      <w:pPr>
        <w:numPr>
          <w:ilvl w:val="0"/>
          <w:numId w:val="1002"/>
        </w:numPr>
        <w:pStyle w:val="Compact"/>
      </w:pPr>
      <w:r>
        <w:t xml:space="preserve">Cannot use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 </w:t>
      </w:r>
      <w:r>
        <w:t xml:space="preserve">with streaming (VS Code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callback pattern is simpler for this use case)</w:t>
      </w:r>
    </w:p>
    <w:p>
      <w:pPr>
        <w:numPr>
          <w:ilvl w:val="0"/>
          <w:numId w:val="1002"/>
        </w:numPr>
        <w:pStyle w:val="Compact"/>
      </w:pPr>
      <w:r>
        <w:t xml:space="preserve">Must handle paths with spaces (common on Windows:</w:t>
      </w:r>
      <w:r>
        <w:t xml:space="preserve"> </w:t>
      </w:r>
      <w:r>
        <w:rPr>
          <w:rStyle w:val="VerbatimChar"/>
        </w:rPr>
        <w:t xml:space="preserve">C:\Program Files\...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Timeout must be configurable in future but hardcoded to 120s for now</w:t>
      </w:r>
    </w:p>
    <w:p>
      <w:pPr>
        <w:numPr>
          <w:ilvl w:val="0"/>
          <w:numId w:val="1002"/>
        </w:numPr>
        <w:pStyle w:val="Compact"/>
      </w:pPr>
      <w:r>
        <w:t xml:space="preserve">No network access required (all operations are local)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child_process</w:t>
            </w:r>
          </w:p>
        </w:tc>
        <w:tc>
          <w:p>
            <w:pPr>
              <w:pStyle w:val="Compact"/>
              <w:jc w:val="left"/>
            </w:pPr>
            <w:r>
              <w:t xml:space="preserve">https://nodejs.org/api/child_process.html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system-architecture"/>
    <w:p>
      <w:pPr>
        <w:pStyle w:val="Heading2"/>
      </w:pPr>
      <w:r>
        <w:t xml:space="preserve">2. System Architecture</w:t>
      </w:r>
    </w:p>
    <w:bookmarkStart w:id="32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indexer module is a single TypeScript file (</w:t>
      </w:r>
      <w:r>
        <w:rPr>
          <w:rStyle w:val="VerbatimChar"/>
        </w:rPr>
        <w:t xml:space="preserve">src/indexer.ts</w:t>
      </w:r>
      <w:r>
        <w:t xml:space="preserve">) that exports one public function</w:t>
      </w:r>
      <w:r>
        <w:t xml:space="preserve"> </w:t>
      </w:r>
      <w:r>
        <w:rPr>
          <w:rStyle w:val="VerbatimChar"/>
        </w:rPr>
        <w:t xml:space="preserve">runIndexer()</w:t>
      </w:r>
      <w:r>
        <w:t xml:space="preserve">. Internally it delegates to three private functions:</w:t>
      </w:r>
      <w:r>
        <w:t xml:space="preserve"> </w:t>
      </w:r>
      <w:r>
        <w:rPr>
          <w:rStyle w:val="VerbatimChar"/>
        </w:rPr>
        <w:t xml:space="preserve">detectAvailableIndexer()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buildCommand()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executeIndexer()</w:t>
      </w:r>
      <w:r>
        <w:t xml:space="preserve">. The module depends on VS Code APIs and Node.js built-ins only.</w:t>
      </w:r>
    </w:p>
    <w:p>
      <w:pPr>
        <w:pStyle w:val="CaptionedFigure"/>
      </w:pPr>
      <w:r>
        <w:t xml:space="preserve">Architecture Diagram</w:t>
      </w:r>
    </w:p>
    <w:p>
      <w:pPr>
        <w:pStyle w:val="ImageCaption"/>
      </w:pPr>
      <w:r>
        <w:t xml:space="preserve">Architecture Diagram</w:t>
      </w:r>
    </w:p>
    <w:bookmarkEnd w:id="32"/>
    <w:bookmarkStart w:id="33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t xml:space="preserve">Component Diagram</w:t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Command registration, calls</w:t>
            </w:r>
            <w:r>
              <w:t xml:space="preserve"> </w:t>
            </w:r>
            <w:r>
              <w:rPr>
                <w:rStyle w:val="VerbatimChar"/>
              </w:rPr>
              <w:t xml:space="preserve">runIndexer()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Runtime detection, command building, execution</w:t>
            </w:r>
          </w:p>
        </w:tc>
        <w:tc>
          <w:p>
            <w:pPr>
              <w:pStyle w:val="Compact"/>
              <w:jc w:val="left"/>
            </w:pPr>
            <w:r>
              <w:t xml:space="preserve">Node.js child_process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Static configuration (INDEXER_SCRIPTS, labels)</w:t>
            </w:r>
          </w:p>
        </w:tc>
        <w:tc>
          <w:p>
            <w:pPr>
              <w:pStyle w:val="Compact"/>
              <w:jc w:val="left"/>
            </w:pPr>
            <w:r>
              <w:t xml:space="preserve">TypeScript constants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Settings</w:t>
            </w:r>
          </w:p>
        </w:tc>
        <w:tc>
          <w:p>
            <w:pPr>
              <w:pStyle w:val="Compact"/>
              <w:jc w:val="left"/>
            </w:pP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preferredIndexer</w:t>
            </w:r>
            <w:r>
              <w:t xml:space="preserve"> </w:t>
            </w: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VS Code Configuration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Displays indexer output to user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 API</w:t>
            </w:r>
          </w:p>
        </w:tc>
      </w:tr>
    </w:tbl>
    <w:bookmarkEnd w:id="33"/>
    <w:bookmarkStart w:id="34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This is a VS Code extension — deployed as a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package installed in the user’s VS Code instance. No server-side deployment.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watch</w:t>
            </w:r>
            <w:r>
              <w:t xml:space="preserve"> </w:t>
            </w:r>
            <w:r>
              <w:t xml:space="preserve">→ TypeScript compiled to</w:t>
            </w:r>
            <w:r>
              <w:t xml:space="preserve"> </w:t>
            </w:r>
            <w:r>
              <w:rPr>
                <w:rStyle w:val="VerbatimChar"/>
              </w:rPr>
              <w:t xml:space="preserve">out/</w:t>
            </w:r>
            <w:r>
              <w:t xml:space="preserve"> </w:t>
            </w:r>
            <w:r>
              <w:t xml:space="preserve">→ F5 launches Extension Development Host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vsce package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.vsix</w:t>
            </w:r>
            <w:r>
              <w:t xml:space="preserve"> </w:t>
            </w:r>
            <w:r>
              <w:t xml:space="preserve">file → installed via VS Code marketplace or manual install</w:t>
            </w:r>
          </w:p>
        </w:tc>
      </w:tr>
    </w:tbl>
    <w:bookmarkEnd w:id="34"/>
    <w:bookmarkStart w:id="35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Sync (async/await)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handleRunIndex()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runIndexer()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VS Code Config</w:t>
            </w:r>
          </w:p>
        </w:tc>
        <w:tc>
          <w:p>
            <w:pPr>
              <w:pStyle w:val="Compact"/>
              <w:jc w:val="left"/>
            </w:pPr>
            <w:r>
              <w:t xml:space="preserve">API 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getConfiguration().get()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OS Shell</w:t>
            </w:r>
          </w:p>
        </w:tc>
        <w:tc>
          <w:p>
            <w:pPr>
              <w:pStyle w:val="Compact"/>
              <w:jc w:val="left"/>
            </w:pPr>
            <w:r>
              <w:t xml:space="preserve">child_process.exec</w:t>
            </w:r>
          </w:p>
        </w:tc>
        <w:tc>
          <w:p>
            <w:pPr>
              <w:pStyle w:val="Compact"/>
              <w:jc w:val="left"/>
            </w:pPr>
            <w:r>
              <w:t xml:space="preserve">Async (callback)</w:t>
            </w:r>
          </w:p>
        </w:tc>
        <w:tc>
          <w:p>
            <w:pPr>
              <w:pStyle w:val="Compact"/>
              <w:jc w:val="left"/>
            </w:pPr>
            <w:r>
              <w:t xml:space="preserve">Spawns probe/indexer processes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API 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channel.appendLine()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VS Code Window</w:t>
            </w:r>
          </w:p>
        </w:tc>
        <w:tc>
          <w:p>
            <w:pPr>
              <w:pStyle w:val="Compact"/>
              <w:jc w:val="left"/>
            </w:pPr>
            <w:r>
              <w:t xml:space="preserve">API call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showInformationMessage()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showErrorMessage()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4" w:name="api-design"/>
    <w:p>
      <w:pPr>
        <w:pStyle w:val="Heading2"/>
      </w:pPr>
      <w:r>
        <w:t xml:space="preserve">3. API Design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an internal module API (TypeScript functions), not a REST API.</w:t>
      </w:r>
    </w:p>
    <w:bookmarkStart w:id="37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1760"/>
        <w:gridCol w:w="1936"/>
        <w:gridCol w:w="2288"/>
        <w:gridCol w:w="140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runIndexer(workspaceRoot)</w:t>
            </w:r>
          </w:p>
        </w:tc>
        <w:tc>
          <w:p>
            <w:pPr>
              <w:pStyle w:val="Compact"/>
              <w:jc w:val="left"/>
            </w:pPr>
            <w:r>
              <w:t xml:space="preserve">Public (exported)</w:t>
            </w:r>
          </w:p>
        </w:tc>
        <w:tc>
          <w:p>
            <w:pPr>
              <w:pStyle w:val="Compact"/>
              <w:jc w:val="left"/>
            </w:pPr>
            <w:r>
              <w:t xml:space="preserve">Entry point — orchestrates full flow</w:t>
            </w:r>
          </w:p>
        </w:tc>
        <w:tc>
          <w:p>
            <w:pPr>
              <w:pStyle w:val="Compact"/>
              <w:jc w:val="left"/>
            </w:pPr>
            <w:r>
              <w:t xml:space="preserve">UC-01, UC-02, 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detectAvailableIndexer()</w:t>
            </w:r>
          </w:p>
        </w:tc>
        <w:tc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p>
            <w:pPr>
              <w:pStyle w:val="Compact"/>
              <w:jc w:val="left"/>
            </w:pPr>
            <w:r>
              <w:t xml:space="preserve">Probes runtimes in priority order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buildCommand(key, workspaceRoot)</w:t>
            </w:r>
          </w:p>
        </w:tc>
        <w:tc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p>
            <w:pPr>
              <w:pStyle w:val="Compact"/>
              <w:jc w:val="left"/>
            </w:pPr>
            <w:r>
              <w:t xml:space="preserve">Constructs shell command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executeIndexer(command, cwd, key)</w:t>
            </w:r>
          </w:p>
        </w:tc>
        <w:tc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p>
            <w:pPr>
              <w:pStyle w:val="Compact"/>
              <w:jc w:val="left"/>
            </w:pPr>
            <w:r>
              <w:t xml:space="preserve">Spawns process, streams output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commandExists(cmd)</w:t>
            </w:r>
          </w:p>
        </w:tc>
        <w:tc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p>
            <w:pPr>
              <w:pStyle w:val="Compact"/>
              <w:jc w:val="left"/>
            </w:pPr>
            <w:r>
              <w:t xml:space="preserve">Checks if command is available</w:t>
            </w:r>
          </w:p>
        </w:tc>
        <w:tc>
          <w:p>
            <w:pPr>
              <w:pStyle w:val="Compact"/>
              <w:jc w:val="left"/>
            </w:pPr>
            <w:r>
              <w:t xml:space="preserve">UC-01 (helper)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isWindows()</w:t>
            </w:r>
          </w:p>
        </w:tc>
        <w:tc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p>
            <w:pPr>
              <w:pStyle w:val="Compact"/>
              <w:jc w:val="left"/>
            </w:pPr>
            <w:r>
              <w:t xml:space="preserve">Platform detection utility</w:t>
            </w:r>
          </w:p>
        </w:tc>
        <w:tc>
          <w:p>
            <w:pPr>
              <w:pStyle w:val="Compact"/>
              <w:jc w:val="left"/>
            </w:pPr>
            <w:r>
              <w:t xml:space="preserve">UC-02 (helper)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function-runindexer"/>
    <w:p>
      <w:pPr>
        <w:pStyle w:val="Heading3"/>
      </w:pPr>
      <w:r>
        <w:t xml:space="preserve">3.2 Function: runIndexer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UC-02, UC-03, UC-04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 function runIndexer(workspaceRoot: string): Promise&lt;boolean&gt;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Called by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extension.ts → handleRunIndex()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workspaceRoot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Absolute path to workspace root directory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Return Value: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Promise&lt;boolean&gt;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indexer ran successfully,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otherwise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runIndexer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Read preferred indexer setting</w:t>
      </w:r>
      <w:r>
        <w:br/>
      </w:r>
      <w:r>
        <w:rPr>
          <w:rStyle w:val="NormalTok"/>
        </w:rPr>
        <w:t xml:space="preserve">    const preferred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getConfiguration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"kiroSdlc"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"preferredIndexer"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Determine indexer key</w:t>
      </w:r>
      <w:r>
        <w:br/>
      </w:r>
      <w:r>
        <w:rPr>
          <w:rStyle w:val="NormalTok"/>
        </w:rPr>
        <w:t xml:space="preserve">    const indexerKey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preferred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detectAvailableIndexer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preferred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IndexerKey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Handle no runtime found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indexerKey) {</w:t>
      </w:r>
      <w:r>
        <w:br/>
      </w:r>
      <w:r>
        <w:rPr>
          <w:rStyle w:val="NormalTok"/>
        </w:rPr>
        <w:t xml:space="preserve">       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showWarningMessage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 compatible runtime found. Install Python, Java, or Node.js."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Build command</w:t>
      </w:r>
      <w:r>
        <w:br/>
      </w:r>
      <w:r>
        <w:rPr>
          <w:rStyle w:val="NormalTok"/>
        </w:rPr>
        <w:t xml:space="preserve">    const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buildCommand</w:t>
      </w:r>
      <w:r>
        <w:rPr>
          <w:rStyle w:val="NormalTok"/>
        </w:rPr>
        <w:t xml:space="preserve">(indexerKey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workspaceRoot)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command) { return 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Execute</w:t>
      </w:r>
      <w:r>
        <w:br/>
      </w:r>
      <w:r>
        <w:rPr>
          <w:rStyle w:val="NormalTok"/>
        </w:rPr>
        <w:t xml:space="preserve">    return await </w:t>
      </w:r>
      <w:r>
        <w:rPr>
          <w:rStyle w:val="FunctionTok"/>
        </w:rPr>
        <w:t xml:space="preserve">executeIndexer</w:t>
      </w:r>
      <w:r>
        <w:rPr>
          <w:rStyle w:val="NormalTok"/>
        </w:rPr>
        <w:t xml:space="preserve">(command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indexerKey)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function-detectavailableindexer"/>
    <w:p>
      <w:pPr>
        <w:pStyle w:val="Heading3"/>
      </w:pPr>
      <w:r>
        <w:t xml:space="preserve">3.3 Function: detectAvailableIndexer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 function detectAvailableIndexer(): Promise&lt;IndexerKey \| null&gt;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</w:t>
            </w:r>
          </w:p>
        </w:tc>
        <w:tc>
          <w:p>
            <w:pPr>
              <w:pStyle w:val="Compact"/>
              <w:jc w:val="left"/>
            </w:pPr>
            <w:r>
              <w:t xml:space="preserve">No (private)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detectAvailableIndexer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IndexerKey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IndexerKey[]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"nodejs"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key of priority) {</w:t>
      </w:r>
      <w:r>
        <w:br/>
      </w:r>
      <w:r>
        <w:rPr>
          <w:rStyle w:val="NormalTok"/>
        </w:rPr>
        <w:t xml:space="preserve">        const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INDEXER_SCRIPTS[key]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checkCmd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 in script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(checkCmd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commandExists</w:t>
      </w:r>
      <w:r>
        <w:rPr>
          <w:rStyle w:val="NormalTok"/>
        </w:rPr>
        <w:t xml:space="preserve">(checkCmd)) {</w:t>
      </w:r>
      <w:r>
        <w:br/>
      </w:r>
      <w:r>
        <w:rPr>
          <w:rStyle w:val="NormalTok"/>
        </w:rPr>
        <w:t xml:space="preserve">            return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Platform fallback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isWindows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Probe times out (&gt; 5s)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commandExists</w:t>
            </w:r>
            <w:r>
              <w:t xml:space="preserve"> </w:t>
            </w:r>
            <w:r>
              <w:t xml:space="preserve">resolves false, moves to next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Probe throws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commandExists</w:t>
            </w:r>
            <w:r>
              <w:t xml:space="preserve"> </w:t>
            </w:r>
            <w:r>
              <w:t xml:space="preserve">resolves false, moves to next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probes fail</w:t>
            </w:r>
          </w:p>
        </w:tc>
        <w:tc>
          <w:p>
            <w:pPr>
              <w:pStyle w:val="Compact"/>
              <w:jc w:val="left"/>
            </w:pPr>
            <w:r>
              <w:t xml:space="preserve">Returns platform default (never returns null in practice)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function-buildcommand"/>
    <w:p>
      <w:pPr>
        <w:pStyle w:val="Heading3"/>
      </w:pPr>
      <w:r>
        <w:t xml:space="preserve">3.4 Function: buildCommand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UC-02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 buildCommand(key: IndexerKey, workspaceRoot: string): string \|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</w:t>
            </w:r>
          </w:p>
        </w:tc>
        <w:tc>
          <w:p>
            <w:pPr>
              <w:pStyle w:val="Compact"/>
              <w:jc w:val="left"/>
            </w:pPr>
            <w:r>
              <w:t xml:space="preserve">No (private)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buildCommand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IndexerKey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(key) {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`python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".analysis/code-intelligence/scripts/python/main.py"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workspaceRoot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isWindows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".analysis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code-intelligence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scripts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java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run.bat"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workspaceRoot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`bash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".analysis/code-intelligence/scripts/java/run.sh"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workspaceRoot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"nodejs"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const nodeDir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".analysis/code-intelligence/scripts/nodejs"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`cd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&amp;&amp; npm install &amp;&amp; npx tsx src/full-indexer.ts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workspaceRoot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"powershell"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const psScript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".analysis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code-intelligence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scripts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powershell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full-indexer.ps1"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`powershell -ExecutionPolicy Bypass -File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psScript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-RootDir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workspaceRoot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"bash"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const bashScript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".analysis/code-intelligence/scripts/bash/full-indexer.sh"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`bash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bashScript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workspaceRoot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return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Platform Handling: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Path Separator</w:t>
            </w:r>
          </w:p>
        </w:tc>
        <w:tc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</w:t>
            </w:r>
          </w:p>
        </w:tc>
        <w:tc>
          <w:p>
            <w:pPr>
              <w:pStyle w:val="Compact"/>
              <w:jc w:val="left"/>
            </w:pPr>
            <w:r>
              <w:t xml:space="preserve">cmd.exe (via exec)</w:t>
            </w:r>
          </w:p>
        </w:tc>
        <w:tc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.bat</w:t>
            </w:r>
            <w:r>
              <w:t xml:space="preserve"> </w:t>
            </w:r>
            <w:r>
              <w:t xml:space="preserve">for Java, backslash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Linux/Mac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/bin/sh (via exec)</w:t>
            </w:r>
          </w:p>
        </w:tc>
        <w:tc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for Java, forward slash paths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function-executeindexer"/>
    <w:p>
      <w:pPr>
        <w:pStyle w:val="Heading3"/>
      </w:pPr>
      <w:r>
        <w:t xml:space="preserve">3.5 Function: executeIndexer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UC-03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 function executeIndexer(command: string, cwd: string, key: IndexerKey): Promise&lt;boolean&gt;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</w:t>
            </w:r>
          </w:p>
        </w:tc>
        <w:tc>
          <w:p>
            <w:pPr>
              <w:pStyle w:val="Compact"/>
              <w:jc w:val="left"/>
            </w:pPr>
            <w:r>
              <w:t xml:space="preserve">No (private)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executeIndexer</w:t>
      </w:r>
      <w:r>
        <w:rPr>
          <w:rStyle w:val="NormalTok"/>
        </w:rPr>
        <w:t xml:space="preserve">(command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IndexerKey)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const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createOutputChannel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"Kiro Code Indexer"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`[Kiro] Running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INDEXER_SCRIPTS[key]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indexer...`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`[Kiro] Command: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(stdout) {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NormalTok"/>
        </w:rPr>
        <w:t xml:space="preserve">(stdout)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(stderr) {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NormalTok"/>
        </w:rPr>
        <w:t xml:space="preserve">(stderr)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`[Kiro]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showErrorMessage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`Indexer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else {</w:t>
      </w:r>
      <w:r>
        <w:br/>
      </w:r>
      <w:r>
        <w:rPr>
          <w:rStyle w:val="NormalTok"/>
        </w:rPr>
        <w:t xml:space="preserve">        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"[Kiro] ✅ Indexing complete!"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showInformationMessage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"Code indexing complete!"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Timeout Behavior: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timeout: 120000</w:t>
      </w:r>
      <w:r>
        <w:t xml:space="preserve"> </w:t>
      </w:r>
      <w:r>
        <w:t xml:space="preserve">is exceeded, Node.js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kills the child process and calls the callback with an error whose</w:t>
      </w:r>
      <w:r>
        <w:t xml:space="preserve"> </w:t>
      </w:r>
      <w:r>
        <w:rPr>
          <w:rStyle w:val="VerbatimChar"/>
        </w:rPr>
        <w:t xml:space="preserve">killed</w:t>
      </w:r>
      <w:r>
        <w:t xml:space="preserve"> </w:t>
      </w:r>
      <w:r>
        <w:t xml:space="preserve">property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function-commandexists"/>
    <w:p>
      <w:pPr>
        <w:pStyle w:val="Heading3"/>
      </w:pPr>
      <w:r>
        <w:t xml:space="preserve">3.6 Function: commandExists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Helper for UC-01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 commandExists(cmd: string): Promise&lt;boolean&gt;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</w:t>
            </w:r>
          </w:p>
        </w:tc>
        <w:tc>
          <w:p>
            <w:pPr>
              <w:pStyle w:val="Compact"/>
              <w:jc w:val="left"/>
            </w:pPr>
            <w:r>
              <w:t xml:space="preserve">No (private)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commandExists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function-iswindows"/>
    <w:p>
      <w:pPr>
        <w:pStyle w:val="Heading3"/>
      </w:pPr>
      <w:r>
        <w:t xml:space="preserve">3.7 Function: isWindows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 isWindows(): boolean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</w:t>
            </w:r>
          </w:p>
        </w:tc>
        <w:tc>
          <w:p>
            <w:pPr>
              <w:pStyle w:val="Compact"/>
              <w:jc w:val="left"/>
            </w:pPr>
            <w:r>
              <w:t xml:space="preserve">No (private)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isWindows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"win32"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atabase-design"/>
    <w:p>
      <w:pPr>
        <w:pStyle w:val="Heading2"/>
      </w:pPr>
      <w:r>
        <w:t xml:space="preserve">4. Database Design</w:t>
      </w:r>
    </w:p>
    <w:p>
      <w:pPr>
        <w:pStyle w:val="FirstParagraph"/>
      </w:pPr>
      <w:r>
        <w:t xml:space="preserve">Not applicable — this feature has no database. All data is in-memory (configuration) or file-system (scripts).</w:t>
      </w:r>
    </w:p>
    <w:p>
      <w:r>
        <w:pict>
          <v:rect style="width:0;height:1.5pt" o:hralign="center" o:hrstd="t" o:hr="t"/>
        </w:pict>
      </w:r>
    </w:p>
    <w:bookmarkEnd w:id="45"/>
    <w:bookmarkStart w:id="50" w:name="class-module-design"/>
    <w:p>
      <w:pPr>
        <w:pStyle w:val="Heading2"/>
      </w:pPr>
      <w:r>
        <w:t xml:space="preserve">5. Class / Module Design</w:t>
      </w:r>
    </w:p>
    <w:bookmarkStart w:id="46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kiro-sdlc-agents/src/</w:t>
      </w:r>
      <w:r>
        <w:br/>
      </w:r>
      <w:r>
        <w:rPr>
          <w:rStyle w:val="VerbatimChar"/>
        </w:rPr>
        <w:t xml:space="preserve">├── extension.ts          ← Entry point, command registration</w:t>
      </w:r>
      <w:r>
        <w:br/>
      </w:r>
      <w:r>
        <w:rPr>
          <w:rStyle w:val="VerbatimChar"/>
        </w:rPr>
        <w:t xml:space="preserve">├── indexer.ts            ← Runtime detection + execution (THIS FEATURE)</w:t>
      </w:r>
      <w:r>
        <w:br/>
      </w:r>
      <w:r>
        <w:rPr>
          <w:rStyle w:val="VerbatimChar"/>
        </w:rPr>
        <w:t xml:space="preserve">├── config.ts             ← INDEXER_SCRIPTS, INDEXER_OPTIONS constants</w:t>
      </w:r>
      <w:r>
        <w:br/>
      </w:r>
      <w:r>
        <w:rPr>
          <w:rStyle w:val="VerbatimChar"/>
        </w:rPr>
        <w:t xml:space="preserve">├── injector.ts           ← File copy logic (KSA-3)</w:t>
      </w:r>
      <w:r>
        <w:br/>
      </w:r>
      <w:r>
        <w:rPr>
          <w:rStyle w:val="VerbatimChar"/>
        </w:rPr>
        <w:t xml:space="preserve">└── checksum.ts           ← File integrity verification (KSA-11)</w:t>
      </w:r>
    </w:p>
    <w:bookmarkEnd w:id="46"/>
    <w:bookmarkStart w:id="47" w:name="type-definitions"/>
    <w:p>
      <w:pPr>
        <w:pStyle w:val="Heading3"/>
      </w:pPr>
      <w:r>
        <w:t xml:space="preserve">5.2 Type Definitions</w:t>
      </w:r>
    </w:p>
    <w:p>
      <w:pPr>
        <w:pStyle w:val="SourceCode"/>
      </w:pPr>
      <w:r>
        <w:rPr>
          <w:rStyle w:val="CommentTok"/>
        </w:rPr>
        <w:t xml:space="preserve">// In config.ts</w:t>
      </w:r>
      <w:r>
        <w:br/>
      </w:r>
      <w:r>
        <w:rPr>
          <w:rStyle w:val="NormalTok"/>
        </w:rPr>
        <w:t xml:space="preserve">export const INDEXER_SCRIPTS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python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--version"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--version"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nodejs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--version"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"Node.js"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powershell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 -Command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$PSVersionTable.PSVersion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 --version"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Derived type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IndexerKey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typeof INDEXER_SCRIPTS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= "python" | "java" | "nodejs" | "powershell" | "bash"</w:t>
      </w:r>
    </w:p>
    <w:bookmarkEnd w:id="47"/>
    <w:bookmarkStart w:id="48" w:name="design-patterns"/>
    <w:p>
      <w:pPr>
        <w:pStyle w:val="Heading3"/>
      </w:pPr>
      <w:r>
        <w:t xml:space="preserve">5.3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buildCommand()</w:t>
            </w:r>
            <w:r>
              <w:t xml:space="preserve"> </w:t>
            </w:r>
            <w:r>
              <w:t xml:space="preserve">switch</w:t>
            </w:r>
          </w:p>
        </w:tc>
        <w:tc>
          <w:p>
            <w:pPr>
              <w:pStyle w:val="Compact"/>
              <w:jc w:val="left"/>
            </w:pPr>
            <w:r>
              <w:t xml:space="preserve">Each runtime has different command construction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 of Responsibility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detectAvailableIndexer()</w:t>
            </w:r>
            <w:r>
              <w:t xml:space="preserve"> </w:t>
            </w:r>
            <w:r>
              <w:t xml:space="preserve">loop</w:t>
            </w:r>
          </w:p>
        </w:tc>
        <w:tc>
          <w:p>
            <w:pPr>
              <w:pStyle w:val="Compact"/>
              <w:jc w:val="left"/>
            </w:pPr>
            <w:r>
              <w:t xml:space="preserve">Probes are tried in order until one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Promise wrapping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executeIndexer()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commandExists()</w:t>
            </w:r>
          </w:p>
        </w:tc>
        <w:tc>
          <w:p>
            <w:pPr>
              <w:pStyle w:val="Compact"/>
              <w:jc w:val="left"/>
            </w:pPr>
            <w:r>
              <w:t xml:space="preserve">Wraps callback-based</w:t>
            </w:r>
            <w:r>
              <w:t xml:space="preserve"> </w:t>
            </w:r>
            <w:r>
              <w:rPr>
                <w:rStyle w:val="VerbatimChar"/>
              </w:rPr>
              <w:t xml:space="preserve">cp.exec</w:t>
            </w:r>
            <w:r>
              <w:t xml:space="preserve"> </w:t>
            </w:r>
            <w:r>
              <w:t xml:space="preserve">in async/await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Null 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buildCommand()</w:t>
            </w:r>
            <w:r>
              <w:t xml:space="preserve"> </w:t>
            </w:r>
            <w:r>
              <w:t xml:space="preserve">returns null</w:t>
            </w:r>
          </w:p>
        </w:tc>
        <w:tc>
          <w:p>
            <w:pPr>
              <w:pStyle w:val="Compact"/>
              <w:jc w:val="left"/>
            </w:pPr>
            <w:r>
              <w:t xml:space="preserve">Signals invalid key without throwing</w:t>
            </w:r>
          </w:p>
        </w:tc>
      </w:tr>
    </w:tbl>
    <w:bookmarkEnd w:id="48"/>
    <w:bookmarkStart w:id="49" w:name="error-handling"/>
    <w:p>
      <w:pPr>
        <w:pStyle w:val="Heading3"/>
      </w:pPr>
      <w:r>
        <w:t xml:space="preserve">5.4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86"/>
        <w:gridCol w:w="1616"/>
        <w:gridCol w:w="1616"/>
        <w:gridCol w:w="2101"/>
      </w:tblGrid>
      <w:tr>
        <w:tc>
          <w:p>
            <w:pPr>
              <w:pStyle w:val="Compact"/>
              <w:jc w:val="left"/>
            </w:pPr>
            <w:r>
              <w:t xml:space="preserve">Error Condition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User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runtime detected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detectAvailableIndexer</w:t>
            </w:r>
          </w:p>
        </w:tc>
        <w:tc>
          <w:p>
            <w:pPr>
              <w:pStyle w:val="Compact"/>
              <w:jc w:val="left"/>
            </w:pPr>
            <w:r>
              <w:t xml:space="preserve">Returns platform default</w:t>
            </w:r>
          </w:p>
        </w:tc>
        <w:tc>
          <w:p>
            <w:pPr>
              <w:pStyle w:val="Compact"/>
              <w:jc w:val="left"/>
            </w:pPr>
            <w:r>
              <w:t xml:space="preserve">Transparent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default unavailable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runIndexer</w:t>
            </w:r>
          </w:p>
        </w:tc>
        <w:tc>
          <w:p>
            <w:pPr>
              <w:pStyle w:val="Compact"/>
              <w:jc w:val="left"/>
            </w:pPr>
            <w:r>
              <w:t xml:space="preserve">Shows warning toast</w:t>
            </w:r>
          </w:p>
        </w:tc>
        <w:tc>
          <w:p>
            <w:pPr>
              <w:pStyle w:val="Compact"/>
              <w:jc w:val="left"/>
            </w:pPr>
            <w:r>
              <w:t xml:space="preserve">User sees</w:t>
            </w:r>
            <w:r>
              <w:t xml:space="preserve"> </w:t>
            </w:r>
            <w:r>
              <w:t xml:space="preserve">“</w:t>
            </w:r>
            <w:r>
              <w:t xml:space="preserve">No compatible runtime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IndexerKey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buildCommand</w:t>
            </w:r>
          </w:p>
        </w:tc>
        <w:tc>
          <w:p>
            <w:pPr>
              <w:pStyle w:val="Compact"/>
              <w:jc w:val="left"/>
            </w:pPr>
            <w:r>
              <w:t xml:space="preserve">Returns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runIndexer</w:t>
            </w:r>
            <w:r>
              <w:t xml:space="preserve"> </w:t>
            </w:r>
            <w:r>
              <w:t xml:space="preserve">returns false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 fails (exit ≠ 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executeIndexer</w:t>
            </w:r>
          </w:p>
        </w:tc>
        <w:tc>
          <w:p>
            <w:pPr>
              <w:pStyle w:val="Compact"/>
              <w:jc w:val="left"/>
            </w:pPr>
            <w:r>
              <w:t xml:space="preserve">Shows error in channel + toast</w:t>
            </w:r>
          </w:p>
        </w:tc>
        <w:tc>
          <w:p>
            <w:pPr>
              <w:pStyle w:val="Compact"/>
              <w:jc w:val="left"/>
            </w:pPr>
            <w:r>
              <w:t xml:space="preserve">User sees error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 timeout (&gt; 120s)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executeIndexer</w:t>
            </w:r>
          </w:p>
        </w:tc>
        <w:tc>
          <w:p>
            <w:pPr>
              <w:pStyle w:val="Compact"/>
              <w:jc w:val="left"/>
            </w:pPr>
            <w:r>
              <w:t xml:space="preserve">Process killed, error shown</w:t>
            </w:r>
          </w:p>
        </w:tc>
        <w:tc>
          <w:p>
            <w:pPr>
              <w:pStyle w:val="Compact"/>
              <w:jc w:val="left"/>
            </w:pPr>
            <w:r>
              <w:t xml:space="preserve">User sees timeout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Probe timeout (&gt; 5s)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commandExists</w:t>
            </w:r>
          </w:p>
        </w:tc>
        <w:tc>
          <w:p>
            <w:pPr>
              <w:pStyle w:val="Compact"/>
              <w:jc w:val="left"/>
            </w:pPr>
            <w:r>
              <w:t xml:space="preserve">Resolves false</w:t>
            </w:r>
          </w:p>
        </w:tc>
        <w:tc>
          <w:p>
            <w:pPr>
              <w:pStyle w:val="Compact"/>
              <w:jc w:val="left"/>
            </w:pPr>
            <w:r>
              <w:t xml:space="preserve">Transparent, moves to next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integration-design"/>
    <w:p>
      <w:pPr>
        <w:pStyle w:val="Heading2"/>
      </w:pPr>
      <w:r>
        <w:t xml:space="preserve">6. Integration Design</w:t>
      </w:r>
    </w:p>
    <w:bookmarkStart w:id="51" w:name="integration-extension-command-system"/>
    <w:p>
      <w:pPr>
        <w:pStyle w:val="Heading3"/>
      </w:pPr>
      <w:r>
        <w:t xml:space="preserve">6.1 Integration: Extension Command System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TypeScript function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extension.ts → handleRunIndex()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User command</w:t>
            </w:r>
            <w:r>
              <w:t xml:space="preserve"> </w:t>
            </w:r>
            <w:r>
              <w:rPr>
                <w:rStyle w:val="VerbatimChar"/>
              </w:rPr>
              <w:t xml:space="preserve">kiroSdlc.runIndex</w:t>
            </w:r>
            <w:r>
              <w:t xml:space="preserve"> </w:t>
            </w:r>
            <w:r>
              <w:t xml:space="preserve">or auto-trigger after injection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Sequence Diagram:</w:t>
      </w:r>
    </w:p>
    <w:p>
      <w:pPr>
        <w:pStyle w:val="CaptionedFigure"/>
      </w:pPr>
      <w:r>
        <w:t xml:space="preserve">API Sequence</w:t>
      </w:r>
    </w:p>
    <w:p>
      <w:pPr>
        <w:pStyle w:val="ImageCaption"/>
      </w:pPr>
      <w:r>
        <w:t xml:space="preserve">API Sequence</w:t>
      </w:r>
    </w:p>
    <w:bookmarkEnd w:id="51"/>
    <w:bookmarkStart w:id="52" w:name="integration-vs-code-configuration"/>
    <w:p>
      <w:pPr>
        <w:pStyle w:val="Heading3"/>
      </w:pPr>
      <w:r>
        <w:t xml:space="preserve">6.2 Integration: VS Code Configuration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VS Code Configuration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preferredIndexer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vscode.workspace.getConfiguration("kiroSdlc").get&lt;string&gt;("preferredIndexer", "auto")</w:t>
            </w:r>
          </w:p>
        </w:tc>
      </w:tr>
    </w:tbl>
    <w:bookmarkEnd w:id="52"/>
    <w:bookmarkStart w:id="53" w:name="integration-node.js-child_process"/>
    <w:p>
      <w:pPr>
        <w:pStyle w:val="Heading3"/>
      </w:pPr>
      <w:r>
        <w:t xml:space="preserve">6.3 Integration: Node.js child_process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Node.js built-in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child_process.exec()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cwd: workspaceRoot, timeout: 120000 }</w:t>
            </w:r>
            <w:r>
              <w:t xml:space="preserve"> </w:t>
            </w:r>
            <w:r>
              <w:t xml:space="preserve">for execution;</w:t>
            </w:r>
            <w:r>
              <w:t xml:space="preserve"> </w:t>
            </w:r>
            <w:r>
              <w:rPr>
                <w:rStyle w:val="VerbatimChar"/>
              </w:rPr>
              <w:t xml:space="preserve">{ timeout: 5000 }</w:t>
            </w:r>
            <w:r>
              <w:t xml:space="preserve"> </w:t>
            </w:r>
            <w:r>
              <w:t xml:space="preserve">for probes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(error, stdout, stderr) =&gt; void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security-design"/>
    <w:p>
      <w:pPr>
        <w:pStyle w:val="Heading2"/>
      </w:pPr>
      <w:r>
        <w:t xml:space="preserve">7. Security Design</w:t>
      </w:r>
    </w:p>
    <w:bookmarkStart w:id="55" w:name="command-injection-prevention"/>
    <w:p>
      <w:pPr>
        <w:pStyle w:val="Heading3"/>
      </w:pPr>
      <w:r>
        <w:t xml:space="preserve">7.1 Command Injection Prevention</w:t>
      </w:r>
    </w:p>
    <w:p>
      <w:pPr>
        <w:pStyle w:val="FirstParagraph"/>
      </w:pPr>
      <w:r>
        <w:t xml:space="preserve">Commands are constructed from:</w:t>
      </w:r>
      <w:r>
        <w:t xml:space="preserve"> </w:t>
      </w:r>
      <w:r>
        <w:t xml:space="preserve">1. Static templates (hardcoded in</w:t>
      </w:r>
      <w:r>
        <w:t xml:space="preserve"> </w:t>
      </w:r>
      <w:r>
        <w:rPr>
          <w:rStyle w:val="VerbatimChar"/>
        </w:rPr>
        <w:t xml:space="preserve">buildCommand()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workspaceRoot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vscode.workspace.workspaceFolders[0].uri.fsPath</w:t>
      </w:r>
      <w:r>
        <w:t xml:space="preserve"> </w:t>
      </w:r>
      <w:r>
        <w:t xml:space="preserve">(trusted VS Code API)</w:t>
      </w:r>
      <w:r>
        <w:t xml:space="preserve"> </w:t>
      </w:r>
      <w:r>
        <w:t xml:space="preserve">3. No user-supplied arbitrary strings in commands</w:t>
      </w:r>
    </w:p>
    <w:p>
      <w:pPr>
        <w:pStyle w:val="BodyText"/>
      </w:pPr>
      <w:r>
        <w:rPr>
          <w:bCs/>
          <w:b/>
        </w:rPr>
        <w:t xml:space="preserve">Risk Assessment:</w:t>
      </w:r>
      <w:r>
        <w:t xml:space="preserve"> </w:t>
      </w:r>
      <w:r>
        <w:t xml:space="preserve">Low — no untrusted input enters command construction.</w:t>
      </w:r>
    </w:p>
    <w:bookmarkEnd w:id="55"/>
    <w:bookmarkStart w:id="56" w:name="execution-policy"/>
    <w:p>
      <w:pPr>
        <w:pStyle w:val="Heading3"/>
      </w:pPr>
      <w:r>
        <w:t xml:space="preserve">7.2 Execution Policy</w:t>
      </w:r>
    </w:p>
    <w:p>
      <w:pPr>
        <w:numPr>
          <w:ilvl w:val="0"/>
          <w:numId w:val="1003"/>
        </w:numPr>
        <w:pStyle w:val="Compact"/>
      </w:pPr>
      <w:r>
        <w:t xml:space="preserve">PowerShell:</w:t>
      </w:r>
      <w:r>
        <w:t xml:space="preserve"> </w:t>
      </w:r>
      <w:r>
        <w:rPr>
          <w:rStyle w:val="VerbatimChar"/>
        </w:rPr>
        <w:t xml:space="preserve">-ExecutionPolicy Bypass</w:t>
      </w:r>
      <w:r>
        <w:t xml:space="preserve"> </w:t>
      </w:r>
      <w:r>
        <w:t xml:space="preserve">is scoped to the single script invocation</w:t>
      </w:r>
    </w:p>
    <w:p>
      <w:pPr>
        <w:numPr>
          <w:ilvl w:val="0"/>
          <w:numId w:val="1003"/>
        </w:numPr>
        <w:pStyle w:val="Compact"/>
      </w:pPr>
      <w:r>
        <w:t xml:space="preserve">This does NOT change the system-wide execution policy</w:t>
      </w:r>
    </w:p>
    <w:p>
      <w:pPr>
        <w:numPr>
          <w:ilvl w:val="0"/>
          <w:numId w:val="1003"/>
        </w:numPr>
        <w:pStyle w:val="Compact"/>
      </w:pPr>
      <w:r>
        <w:t xml:space="preserve">The script being executed is one the user explicitly injected into their workspace</w:t>
      </w:r>
    </w:p>
    <w:bookmarkEnd w:id="56"/>
    <w:bookmarkStart w:id="57" w:name="process-permissions"/>
    <w:p>
      <w:pPr>
        <w:pStyle w:val="Heading3"/>
      </w:pPr>
      <w:r>
        <w:t xml:space="preserve">7.3 Process Permissions</w:t>
      </w:r>
    </w:p>
    <w:p>
      <w:pPr>
        <w:numPr>
          <w:ilvl w:val="0"/>
          <w:numId w:val="1004"/>
        </w:numPr>
        <w:pStyle w:val="Compact"/>
      </w:pPr>
      <w:r>
        <w:t xml:space="preserve">Child process inherits the VS Code process permissions (user-level)</w:t>
      </w:r>
    </w:p>
    <w:p>
      <w:pPr>
        <w:numPr>
          <w:ilvl w:val="0"/>
          <w:numId w:val="1004"/>
        </w:numPr>
        <w:pStyle w:val="Compact"/>
      </w:pPr>
      <w:r>
        <w:t xml:space="preserve">No privilege escalation</w:t>
      </w:r>
    </w:p>
    <w:p>
      <w:pPr>
        <w:numPr>
          <w:ilvl w:val="0"/>
          <w:numId w:val="1004"/>
        </w:numPr>
        <w:pStyle w:val="Compact"/>
      </w:pPr>
      <w:r>
        <w:t xml:space="preserve">No network access required by the indexer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erformance-scalability"/>
    <w:p>
      <w:pPr>
        <w:pStyle w:val="Heading2"/>
      </w:pPr>
      <w:r>
        <w:t xml:space="preserve">8. Performance &amp; Scalability</w:t>
      </w:r>
    </w:p>
    <w:bookmarkStart w:id="59" w:name="performance-targets"/>
    <w:p>
      <w:pPr>
        <w:pStyle w:val="Heading3"/>
      </w:pPr>
      <w:r>
        <w:t xml:space="preserve">8.1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detection (all probes)</w:t>
            </w:r>
          </w:p>
        </w:tc>
        <w:tc>
          <w:p>
            <w:pPr>
              <w:pStyle w:val="Compact"/>
              <w:jc w:val="left"/>
            </w:pPr>
            <w:r>
              <w:t xml:space="preserve">&lt; 10s worst case</w:t>
            </w:r>
          </w:p>
        </w:tc>
        <w:tc>
          <w:p>
            <w:pPr>
              <w:pStyle w:val="Compact"/>
              <w:jc w:val="left"/>
            </w:pPr>
            <w:r>
              <w:t xml:space="preserve">5 probes × 5s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detection (typical)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First probe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execution</w:t>
            </w:r>
          </w:p>
        </w:tc>
        <w:tc>
          <w:p>
            <w:pPr>
              <w:pStyle w:val="Compact"/>
              <w:jc w:val="left"/>
            </w:pPr>
            <w:r>
              <w:t xml:space="preserve">&lt; 120s</w:t>
            </w:r>
          </w:p>
        </w:tc>
        <w:tc>
          <w:p>
            <w:pPr>
              <w:pStyle w:val="Compact"/>
              <w:jc w:val="left"/>
            </w:pPr>
            <w:r>
              <w:t xml:space="preserve">Timeout kills at 120s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building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Synchronous string operations</w:t>
            </w:r>
          </w:p>
        </w:tc>
      </w:tr>
    </w:tbl>
    <w:bookmarkEnd w:id="59"/>
    <w:bookmarkStart w:id="60" w:name="resource-usage"/>
    <w:p>
      <w:pPr>
        <w:pStyle w:val="Heading3"/>
      </w:pPr>
      <w:r>
        <w:t xml:space="preserve">8.2 Resource Usage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processes</w:t>
            </w:r>
          </w:p>
        </w:tc>
        <w:tc>
          <w:p>
            <w:pPr>
              <w:pStyle w:val="Compact"/>
              <w:jc w:val="left"/>
            </w:pPr>
            <w:r>
              <w:t xml:space="preserve">1 at a time (sequential probes, then 1 indexer)</w:t>
            </w:r>
          </w:p>
        </w:tc>
        <w:tc>
          <w:p>
            <w:pPr>
              <w:pStyle w:val="Compact"/>
              <w:jc w:val="left"/>
            </w:pPr>
            <w:r>
              <w:t xml:space="preserve">Max 1 concurrent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Minimal (stdout/stderr buffered by exec)</w:t>
            </w:r>
          </w:p>
        </w:tc>
        <w:tc>
          <w:p>
            <w:pPr>
              <w:pStyle w:val="Compact"/>
              <w:jc w:val="left"/>
            </w:pPr>
            <w:r>
              <w:t xml:space="preserve">Default exec buffer (1MB)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Delegated to child process</w:t>
            </w:r>
          </w:p>
        </w:tc>
        <w:tc>
          <w:p>
            <w:pPr>
              <w:pStyle w:val="Compact"/>
              <w:jc w:val="left"/>
            </w:pPr>
            <w:r>
              <w:t xml:space="preserve">User’s machine resources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I/O</w:t>
            </w:r>
          </w:p>
        </w:tc>
        <w:tc>
          <w:p>
            <w:pPr>
              <w:pStyle w:val="Compact"/>
              <w:jc w:val="left"/>
            </w:pPr>
            <w:r>
              <w:t xml:space="preserve">Indexer reads source files</w:t>
            </w:r>
          </w:p>
        </w:tc>
        <w:tc>
          <w:p>
            <w:pPr>
              <w:pStyle w:val="Compact"/>
              <w:jc w:val="left"/>
            </w:pPr>
            <w:r>
              <w:t xml:space="preserve">Workspace size 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monitoring-observability"/>
    <w:p>
      <w:pPr>
        <w:pStyle w:val="Heading2"/>
      </w:pPr>
      <w:r>
        <w:t xml:space="preserve">9. Monitoring &amp; Observability</w:t>
      </w:r>
    </w:p>
    <w:bookmarkStart w:id="62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started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runtime label, command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output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stdout/stderr lines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success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completion message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 + 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error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 + 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runtime found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warning message</w:t>
            </w:r>
          </w:p>
        </w:tc>
        <w:tc>
          <w:p>
            <w:pPr>
              <w:pStyle w:val="Compact"/>
              <w:jc w:val="left"/>
            </w:pPr>
            <w:r>
              <w:t xml:space="preserve">Toast</w:t>
            </w:r>
          </w:p>
        </w:tc>
      </w:tr>
    </w:tbl>
    <w:bookmarkEnd w:id="62"/>
    <w:bookmarkStart w:id="63" w:name="output-channel-format"/>
    <w:p>
      <w:pPr>
        <w:pStyle w:val="Heading3"/>
      </w:pPr>
      <w:r>
        <w:t xml:space="preserve">9.2 Output Channel Format</w:t>
      </w:r>
    </w:p>
    <w:p>
      <w:pPr>
        <w:pStyle w:val="SourceCode"/>
      </w:pPr>
      <w:r>
        <w:rPr>
          <w:rStyle w:val="VerbatimChar"/>
        </w:rPr>
        <w:t xml:space="preserve">[Kiro] Running Python indexer...</w:t>
      </w:r>
      <w:r>
        <w:br/>
      </w:r>
      <w:r>
        <w:rPr>
          <w:rStyle w:val="VerbatimChar"/>
        </w:rPr>
        <w:t xml:space="preserve">[Kiro] Command: python /path/to/.analysis/code-intelligence/scripts/python/main.py "/workspace"</w:t>
      </w:r>
      <w:r>
        <w:br/>
      </w:r>
      <w:r>
        <w:br/>
      </w:r>
      <w:r>
        <w:rPr>
          <w:rStyle w:val="VerbatimChar"/>
        </w:rPr>
        <w:t xml:space="preserve">... indexer output lines ...</w:t>
      </w:r>
      <w:r>
        <w:br/>
      </w:r>
      <w:r>
        <w:br/>
      </w:r>
      <w:r>
        <w:rPr>
          <w:rStyle w:val="VerbatimChar"/>
        </w:rPr>
        <w:t xml:space="preserve">[Kiro] ✅ Indexing complete!</w:t>
      </w:r>
    </w:p>
    <w:p>
      <w:pPr>
        <w:pStyle w:val="FirstParagraph"/>
      </w:pPr>
      <w:r>
        <w:t xml:space="preserve">Or on error:</w:t>
      </w:r>
    </w:p>
    <w:p>
      <w:pPr>
        <w:pStyle w:val="SourceCode"/>
      </w:pPr>
      <w:r>
        <w:rPr>
          <w:rStyle w:val="VerbatimChar"/>
        </w:rPr>
        <w:t xml:space="preserve">[Kiro] Running Python indexer...</w:t>
      </w:r>
      <w:r>
        <w:br/>
      </w:r>
      <w:r>
        <w:rPr>
          <w:rStyle w:val="VerbatimChar"/>
        </w:rPr>
        <w:t xml:space="preserve">[Kiro] Command: python /path/to/script.py "/workspace"</w:t>
      </w:r>
      <w:r>
        <w:br/>
      </w:r>
      <w:r>
        <w:br/>
      </w:r>
      <w:r>
        <w:rPr>
          <w:rStyle w:val="VerbatimChar"/>
        </w:rPr>
        <w:t xml:space="preserve">... partial output ...</w:t>
      </w:r>
      <w:r>
        <w:br/>
      </w:r>
      <w:r>
        <w:rPr>
          <w:rStyle w:val="VerbatimChar"/>
        </w:rPr>
        <w:t xml:space="preserve">... stderr output ...</w:t>
      </w:r>
      <w:r>
        <w:br/>
      </w:r>
      <w:r>
        <w:br/>
      </w:r>
      <w:r>
        <w:rPr>
          <w:rStyle w:val="VerbatimChar"/>
        </w:rPr>
        <w:t xml:space="preserve">[Kiro] ERROR: Command failed with exit code 1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deployment-considerations"/>
    <w:p>
      <w:pPr>
        <w:pStyle w:val="Heading2"/>
      </w:pPr>
      <w:r>
        <w:t xml:space="preserve">10. Deployment Considerations</w:t>
      </w:r>
    </w:p>
    <w:bookmarkStart w:id="65" w:name="extension-configuration-contribution"/>
    <w:p>
      <w:pPr>
        <w:pStyle w:val="Heading3"/>
      </w:pPr>
      <w:r>
        <w:t xml:space="preserve">10.1 Extension Configuration Contribution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"kiroSdlc.preferredIndexer"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"Preferred indexer script (auto = detect from environment)"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build-compile"/>
    <w:p>
      <w:pPr>
        <w:pStyle w:val="Heading3"/>
      </w:pPr>
      <w:r>
        <w:t xml:space="preserve">10.2 Build &amp; Compile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watch    </w:t>
      </w:r>
      <w:r>
        <w:rPr>
          <w:rStyle w:val="CommentTok"/>
        </w:rPr>
        <w:t xml:space="preserve"># TypeScript watch mode</w:t>
      </w:r>
      <w:r>
        <w:br/>
      </w:r>
      <w:r>
        <w:br/>
      </w:r>
      <w:r>
        <w:rPr>
          <w:rStyle w:val="CommentTok"/>
        </w:rPr>
        <w:t xml:space="preserve">#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compile  </w:t>
      </w:r>
      <w:r>
        <w:rPr>
          <w:rStyle w:val="CommentTok"/>
        </w:rPr>
        <w:t xml:space="preserve"># tsc -p ./</w:t>
      </w:r>
      <w:r>
        <w:br/>
      </w:r>
      <w:r>
        <w:rPr>
          <w:rStyle w:val="ExtensionTok"/>
        </w:rPr>
        <w:t xml:space="preserve">vsce</w:t>
      </w:r>
      <w:r>
        <w:rPr>
          <w:rStyle w:val="NormalTok"/>
        </w:rPr>
        <w:t xml:space="preserve"> package     </w:t>
      </w:r>
      <w:r>
        <w:rPr>
          <w:rStyle w:val="CommentTok"/>
        </w:rPr>
        <w:t xml:space="preserve"># Creates .vsix</w:t>
      </w:r>
    </w:p>
    <w:bookmarkEnd w:id="66"/>
    <w:bookmarkStart w:id="67" w:name="testing-strategy"/>
    <w:p>
      <w:pPr>
        <w:pStyle w:val="Heading3"/>
      </w:pPr>
      <w:r>
        <w:t xml:space="preserve">10.3 Testing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30"/>
        <w:gridCol w:w="1980"/>
        <w:gridCol w:w="2310"/>
      </w:tblGrid>
      <w:tr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Jest + mock VS Code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isWindows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Test Runner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runIndexer()</w:t>
            </w:r>
            <w:r>
              <w:t xml:space="preserve"> </w:t>
            </w:r>
            <w:r>
              <w:t xml:space="preserve">flow with real processes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Testing</w:t>
            </w:r>
          </w:p>
        </w:tc>
        <w:tc>
          <w:p>
            <w:pPr>
              <w:pStyle w:val="Compact"/>
              <w:jc w:val="left"/>
            </w:pPr>
            <w:r>
              <w:t xml:space="preserve">Extension Development Host (F5)</w:t>
            </w:r>
          </w:p>
        </w:tc>
        <w:tc>
          <w:p>
            <w:pPr>
              <w:pStyle w:val="Compact"/>
              <w:jc w:val="left"/>
            </w:pPr>
            <w:r>
              <w:t xml:space="preserve">End-to-end with real runtimes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2" w:name="implementation-checklist"/>
    <w:p>
      <w:pPr>
        <w:pStyle w:val="Heading2"/>
      </w:pPr>
      <w:r>
        <w:t xml:space="preserve">11. Implementation Checklist</w:t>
      </w:r>
    </w:p>
    <w:bookmarkStart w:id="69" w:name="files-to-createmodify"/>
    <w:p>
      <w:pPr>
        <w:pStyle w:val="Heading3"/>
      </w:pPr>
      <w:r>
        <w:t xml:space="preserve">Files to Create/Modify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1584"/>
        <w:gridCol w:w="2112"/>
        <w:gridCol w:w="343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src/indexer.ts</w:t>
            </w:r>
          </w:p>
        </w:tc>
        <w:tc>
          <w:p>
            <w:pPr>
              <w:pStyle w:val="Compact"/>
              <w:jc w:val="left"/>
            </w:pPr>
            <w:r>
              <w:t xml:space="preserve">Verify/Update</w:t>
            </w:r>
          </w:p>
        </w:tc>
        <w:tc>
          <w:p>
            <w:pPr>
              <w:pStyle w:val="Compact"/>
              <w:jc w:val="left"/>
            </w:pPr>
            <w:r>
              <w:t xml:space="preserve">Main implementation — already exists, verify matches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src/config.ts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p>
            <w:pPr>
              <w:pStyle w:val="Compact"/>
              <w:jc w:val="left"/>
            </w:pPr>
            <w:r>
              <w:t xml:space="preserve">INDEXER_SCRIPTS constant — already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kiroSdlc.preferredIndexer</w:t>
            </w:r>
            <w:r>
              <w:t xml:space="preserve"> </w:t>
            </w:r>
            <w:r>
              <w:t xml:space="preserve">configuration — already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src/extension.ts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handleRunIndex()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runIndexer()</w:t>
            </w:r>
            <w:r>
              <w:t xml:space="preserve"> </w:t>
            </w:r>
            <w:r>
              <w:t xml:space="preserve">— already exists</w:t>
            </w:r>
          </w:p>
        </w:tc>
      </w:tr>
    </w:tbl>
    <w:bookmarkEnd w:id="69"/>
    <w:bookmarkStart w:id="70" w:name="implementation-notes"/>
    <w:p>
      <w:pPr>
        <w:pStyle w:val="Heading3"/>
      </w:pPr>
      <w:r>
        <w:t xml:space="preserve">Implementation 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Current code already implements this feature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src/indexer.ts</w:t>
      </w:r>
      <w:r>
        <w:t xml:space="preserve"> </w:t>
      </w:r>
      <w:r>
        <w:t xml:space="preserve">contains the full implementation matching this TDD</w:t>
      </w:r>
    </w:p>
    <w:p>
      <w:pPr>
        <w:numPr>
          <w:ilvl w:val="0"/>
          <w:numId w:val="1005"/>
        </w:numPr>
        <w:pStyle w:val="Compact"/>
      </w:pPr>
      <w:r>
        <w:t xml:space="preserve">The existing code uses</w:t>
      </w:r>
      <w:r>
        <w:t xml:space="preserve"> </w:t>
      </w:r>
      <w:r>
        <w:rPr>
          <w:rStyle w:val="VerbatimChar"/>
        </w:rPr>
        <w:t xml:space="preserve">cp.exec</w:t>
      </w:r>
      <w:r>
        <w:t xml:space="preserve"> </w:t>
      </w:r>
      <w:r>
        <w:t xml:space="preserve">with callback pattern (not streaming) — stdout/stderr are appended after process completes, not in real-time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Potential improvement: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cp.spawn</w:t>
      </w:r>
      <w:r>
        <w:t xml:space="preserve"> </w:t>
      </w:r>
      <w:r>
        <w:t xml:space="preserve">for real-time streaming (future enhancement, not in scope for KSA-5)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commandExists</w:t>
      </w:r>
      <w:r>
        <w:t xml:space="preserve"> </w:t>
      </w:r>
      <w:r>
        <w:t xml:space="preserve">function uses the check command directly (e.g.,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) which may produce output — this is acceptable as the output is discarded</w:t>
      </w:r>
    </w:p>
    <w:bookmarkEnd w:id="70"/>
    <w:bookmarkStart w:id="71" w:name="acceptance-verification"/>
    <w:p>
      <w:pPr>
        <w:pStyle w:val="Heading3"/>
      </w:pPr>
      <w:r>
        <w:t xml:space="preserve">Acceptance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3004"/>
        <w:gridCol w:w="409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How to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Detect Python</w:t>
            </w:r>
          </w:p>
        </w:tc>
        <w:tc>
          <w:p>
            <w:pPr>
              <w:pStyle w:val="Compact"/>
              <w:jc w:val="left"/>
            </w:pPr>
            <w:r>
              <w:t xml:space="preserve">Install Python, set preferredIndexer=auto, run indexer → should detect Python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Detect Java</w:t>
            </w:r>
          </w:p>
        </w:tc>
        <w:tc>
          <w:p>
            <w:pPr>
              <w:pStyle w:val="Compact"/>
              <w:jc w:val="left"/>
            </w:pPr>
            <w:r>
              <w:t xml:space="preserve">Uninstall Python, install Java, run indexer → should detect 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Preferred override</w:t>
            </w:r>
          </w:p>
        </w:tc>
        <w:tc>
          <w:p>
            <w:pPr>
              <w:pStyle w:val="Compact"/>
              <w:jc w:val="left"/>
            </w:pPr>
            <w:r>
              <w:t xml:space="preserve">Set preferredIndexer=nodejs, run indexer → should use Node.js directly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Run indexer →</w:t>
            </w:r>
            <w:r>
              <w:t xml:space="preserve"> </w:t>
            </w: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  <w:r>
              <w:t xml:space="preserve"> </w:t>
            </w:r>
            <w:r>
              <w:t xml:space="preserve">channel appears with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Success toast</w:t>
            </w:r>
          </w:p>
        </w:tc>
        <w:tc>
          <w:p>
            <w:pPr>
              <w:pStyle w:val="Compact"/>
              <w:jc w:val="left"/>
            </w:pPr>
            <w:r>
              <w:t xml:space="preserve">Indexer completes →</w:t>
            </w:r>
            <w:r>
              <w:t xml:space="preserve"> </w:t>
            </w:r>
            <w:r>
              <w:t xml:space="preserve">“</w:t>
            </w:r>
            <w:r>
              <w:t xml:space="preserve">Code indexing complete!</w:t>
            </w:r>
            <w:r>
              <w:t xml:space="preserve">”</w:t>
            </w:r>
            <w:r>
              <w:t xml:space="preserve"> </w:t>
            </w:r>
            <w:r>
              <w:t xml:space="preserve">toast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Remove all runtimes → warning message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Create script that sleeps 130s → process killed after 120s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82" w:name="appendix"/>
    <w:p>
      <w:pPr>
        <w:pStyle w:val="Heading2"/>
      </w:pPr>
      <w:r>
        <w:t xml:space="preserve">12. Appendix</w:t>
      </w:r>
    </w:p>
    <w:bookmarkStart w:id="73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IndexerKey</w:t>
            </w:r>
          </w:p>
        </w:tc>
        <w:tc>
          <w:p>
            <w:pPr>
              <w:pStyle w:val="Compact"/>
              <w:jc w:val="left"/>
            </w:pPr>
            <w:r>
              <w:t xml:space="preserve">TypeScript type:</w:t>
            </w:r>
            <w:r>
              <w:t xml:space="preserve"> </w:t>
            </w:r>
            <w:r>
              <w:rPr>
                <w:rStyle w:val="VerbatimChar"/>
              </w:rPr>
              <w:t xml:space="preserve">"python" \| "java" \| "nodejs" \| "powershell" \| "bash"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Probe</w:t>
            </w:r>
          </w:p>
        </w:tc>
        <w:tc>
          <w:p>
            <w:pPr>
              <w:pStyle w:val="Compact"/>
              <w:jc w:val="left"/>
            </w:pPr>
            <w:r>
              <w:t xml:space="preserve">A lightweight command (e.g.,</w:t>
            </w:r>
            <w:r>
              <w:t xml:space="preserve"> </w:t>
            </w:r>
            <w:r>
              <w:rPr>
                <w:rStyle w:val="VerbatimChar"/>
              </w:rPr>
              <w:t xml:space="preserve">python --version</w:t>
            </w:r>
            <w:r>
              <w:t xml:space="preserve">) to check runtime 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VS Code read-only text panel for displaying process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child_process.exec()</w:t>
            </w:r>
            <w:r>
              <w:t xml:space="preserve"> </w:t>
            </w:r>
            <w:r>
              <w:t xml:space="preserve">— spawns shell, buffers output, calls callback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spawn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child_process.spawn()</w:t>
            </w:r>
            <w:r>
              <w:t xml:space="preserve"> </w:t>
            </w:r>
            <w:r>
              <w:t xml:space="preserve">— spawns process, streams output (not used here)</w:t>
            </w:r>
          </w:p>
        </w:tc>
      </w:tr>
    </w:tbl>
    <w:bookmarkEnd w:id="73"/>
    <w:bookmarkStart w:id="74" w:name="open-questions"/>
    <w:p>
      <w:pPr>
        <w:pStyle w:val="Heading3"/>
      </w:pPr>
      <w:r>
        <w:t xml:space="preserve">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we use</w:t>
            </w:r>
            <w:r>
              <w:t xml:space="preserve"> </w:t>
            </w:r>
            <w:r>
              <w:rPr>
                <w:rStyle w:val="VerbatimChar"/>
              </w:rPr>
              <w:t xml:space="preserve">spawn</w:t>
            </w:r>
            <w:r>
              <w:t xml:space="preserve"> </w:t>
            </w:r>
            <w:r>
              <w:t xml:space="preserve">for real-time streaming?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 </w:t>
            </w:r>
            <w:r>
              <w:t xml:space="preserve">is simpler and sufficient for this use case. Real-time streaming is a future enhancement.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be tried as fallback on Linux?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Currently only tries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. Could add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fallback in future.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timeout be configurable?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 hardcoded 120s is sufficient. Can be made configurable in future if needed.</w:t>
            </w:r>
          </w:p>
        </w:tc>
      </w:tr>
    </w:tbl>
    <w:bookmarkEnd w:id="74"/>
    <w:bookmarkStart w:id="81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API Sequence — Run Indexer</w:t>
            </w:r>
          </w:p>
        </w:tc>
        <w:tc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api-sequence-run-indexer.png</w:t>
              </w:r>
            </w:hyperlink>
          </w:p>
        </w:tc>
        <w:tc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api-sequence-run-indexer.drawio</w:t>
              </w:r>
            </w:hyperlink>
          </w:p>
        </w:tc>
      </w:tr>
    </w:tbl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0" Target="diagrams/api-sequence-run-indexer.drawio" TargetMode="External" /><Relationship Type="http://schemas.openxmlformats.org/officeDocument/2006/relationships/hyperlink" Id="rId79" Target="diagrams/api-sequence-run-indexer.png" TargetMode="External" /><Relationship Type="http://schemas.openxmlformats.org/officeDocument/2006/relationships/hyperlink" Id="rId76" Target="diagrams/architecture.drawio" TargetMode="External" /><Relationship Type="http://schemas.openxmlformats.org/officeDocument/2006/relationships/hyperlink" Id="rId75" Target="diagrams/architecture.png" TargetMode="External" /><Relationship Type="http://schemas.openxmlformats.org/officeDocument/2006/relationships/hyperlink" Id="rId78" Target="diagrams/component.drawio" TargetMode="External" /><Relationship Type="http://schemas.openxmlformats.org/officeDocument/2006/relationships/hyperlink" Id="rId77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diagrams/api-sequence-run-indexer.drawio" TargetMode="External" /><Relationship Type="http://schemas.openxmlformats.org/officeDocument/2006/relationships/hyperlink" Id="rId79" Target="diagrams/api-sequence-run-indexer.png" TargetMode="External" /><Relationship Type="http://schemas.openxmlformats.org/officeDocument/2006/relationships/hyperlink" Id="rId76" Target="diagrams/architecture.drawio" TargetMode="External" /><Relationship Type="http://schemas.openxmlformats.org/officeDocument/2006/relationships/hyperlink" Id="rId75" Target="diagrams/architecture.png" TargetMode="External" /><Relationship Type="http://schemas.openxmlformats.org/officeDocument/2006/relationships/hyperlink" Id="rId78" Target="diagrams/component.drawio" TargetMode="External" /><Relationship Type="http://schemas.openxmlformats.org/officeDocument/2006/relationships/hyperlink" Id="rId77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2026-05-23T01:03:16Z</dcterms:created>
  <dcterms:modified xsi:type="dcterms:W3CDTF">2026-05-23T01:03:16Z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