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dd32c88fdcf6e1192b24115f3fbecc68871ab47"/>
    <w:p>
      <w:pPr>
        <w:pStyle w:val="Heading2"/>
      </w:pPr>
      <w:r>
        <w:t xml:space="preserve">MCP Code Intelligence — KSA-153: [Graph] Data Model &amp; Storage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 - relationships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graph data model design — the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schema, enhanced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columns, indexes, and CRUD operations for storing code relationships in SQLite.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SQLite schema design for relationships table</w:t>
      </w:r>
    </w:p>
    <w:p>
      <w:pPr>
        <w:numPr>
          <w:ilvl w:val="0"/>
          <w:numId w:val="1001"/>
        </w:numPr>
        <w:pStyle w:val="Compact"/>
      </w:pPr>
      <w:r>
        <w:t xml:space="preserve">Enhanced symbols table columns</w:t>
      </w:r>
    </w:p>
    <w:p>
      <w:pPr>
        <w:numPr>
          <w:ilvl w:val="0"/>
          <w:numId w:val="1001"/>
        </w:numPr>
        <w:pStyle w:val="Compact"/>
      </w:pPr>
      <w:r>
        <w:t xml:space="preserve">Index strategy for graph traversal performance</w:t>
      </w:r>
    </w:p>
    <w:p>
      <w:pPr>
        <w:numPr>
          <w:ilvl w:val="0"/>
          <w:numId w:val="1001"/>
        </w:numPr>
        <w:pStyle w:val="Compact"/>
      </w:pPr>
      <w:r>
        <w:t xml:space="preserve">CRUD operations (insert, delete, query)</w:t>
      </w:r>
    </w:p>
    <w:p>
      <w:pPr>
        <w:numPr>
          <w:ilvl w:val="0"/>
          <w:numId w:val="1001"/>
        </w:numPr>
        <w:pStyle w:val="Compact"/>
      </w:pPr>
      <w:r>
        <w:t xml:space="preserve">Incremental update strategy (per-file re-index)</w:t>
      </w:r>
    </w:p>
    <w:p>
      <w:pPr>
        <w:numPr>
          <w:ilvl w:val="0"/>
          <w:numId w:val="1001"/>
        </w:numPr>
        <w:pStyle w:val="Compact"/>
      </w:pPr>
      <w:r>
        <w:t xml:space="preserve">Migration scripts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overview"/>
    <w:p>
      <w:pPr>
        <w:pStyle w:val="Heading2"/>
      </w:pPr>
      <w:r>
        <w:t xml:space="preserve">2. System Overview</w:t>
      </w:r>
    </w:p>
    <w:bookmarkStart w:id="25" w:name="data-flow"/>
    <w:p>
      <w:pPr>
        <w:pStyle w:val="Heading3"/>
      </w:pPr>
      <w:r>
        <w:t xml:space="preserve">2.1 Data Flow</w:t>
      </w:r>
    </w:p>
    <w:p>
      <w:pPr>
        <w:pStyle w:val="SourceCode"/>
      </w:pPr>
      <w:r>
        <w:rPr>
          <w:rStyle w:val="VerbatimChar"/>
        </w:rPr>
        <w:t xml:space="preserve">Language Parser (KSA-146) 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ExtractedRelationship[]</w:t>
      </w:r>
      <w:r>
        <w:br/>
      </w:r>
      <w:r>
        <w:rPr>
          <w:rStyle w:val="VerbatimChar"/>
        </w:rPr>
        <w:t xml:space="preserve">Graph Storage Layer (this ticket)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SQL queries</w:t>
      </w:r>
      <w:r>
        <w:br/>
      </w:r>
      <w:r>
        <w:rPr>
          <w:rStyle w:val="VerbatimChar"/>
        </w:rPr>
        <w:t xml:space="preserve">Call Graph Tools (KSA-154)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JSON response</w:t>
      </w:r>
      <w:r>
        <w:br/>
      </w:r>
      <w:r>
        <w:rPr>
          <w:rStyle w:val="VerbatimChar"/>
        </w:rPr>
        <w:t xml:space="preserve">AI Agents (MCP clients)</w:t>
      </w:r>
    </w:p>
    <w:bookmarkEnd w:id="25"/>
    <w:bookmarkStart w:id="26" w:name="storage-architecture"/>
    <w:p>
      <w:pPr>
        <w:pStyle w:val="Heading3"/>
      </w:pPr>
      <w:r>
        <w:t xml:space="preserve">2.2 Storage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Engine</w:t>
      </w:r>
      <w:r>
        <w:t xml:space="preserve">: SQLite 3.x with WAL mode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(enhanced),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(new)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Indexes</w:t>
      </w:r>
      <w:r>
        <w:t xml:space="preserve">: Composite indexes for graph traversal patterns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Transactions</w:t>
      </w:r>
      <w:r>
        <w:t xml:space="preserve">: Per-file atomic updates (delete old + insert new)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3" w:name="functional-requirements"/>
    <w:p>
      <w:pPr>
        <w:pStyle w:val="Heading2"/>
      </w:pPr>
      <w:r>
        <w:t xml:space="preserve">3. Functional Requirements</w:t>
      </w:r>
    </w:p>
    <w:bookmarkStart w:id="34" w:name="feature-relationships-table"/>
    <w:p>
      <w:pPr>
        <w:pStyle w:val="Heading3"/>
      </w:pPr>
      <w:r>
        <w:t xml:space="preserve">3.1 Feature: Relationships Table</w:t>
      </w:r>
    </w:p>
    <w:bookmarkStart w:id="28" w:name="schema"/>
    <w:p>
      <w:pPr>
        <w:pStyle w:val="Heading4"/>
      </w:pPr>
      <w:r>
        <w:t xml:space="preserve">3.1.1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relationships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source_symbol_id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target_symbol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'calls'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'imports'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'inherits'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'implements'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'decorates'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file_path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TEXT,</w:t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(source_symbol_id)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(target_symbol_id)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28"/>
    <w:bookmarkStart w:id="29" w:name="use-case-store-relationships"/>
    <w:p>
      <w:pPr>
        <w:pStyle w:val="Heading4"/>
      </w:pPr>
      <w:r>
        <w:t xml:space="preserve">3.1.2 Use Case: Store Relationships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 — Insert Relationships After Parse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01"/>
        <w:gridCol w:w="3334"/>
        <w:gridCol w:w="2084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Begin transaction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BEGIN 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Delete existing relationships for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FROM relationships WHERE file_path = 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Insert new relationships (batch)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relationships (source_symbol_id, target_symbol, kind, file_path, line, metadata) VALUES (?, ?, ?, ?, ?, ?)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 — Resolve target_symbol_id: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94"/>
        <w:gridCol w:w="4525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p>
            <w:pPr>
              <w:pStyle w:val="Compact"/>
              <w:jc w:val="left"/>
            </w:pPr>
            <w:r>
              <w:t xml:space="preserve">After insert, attempt to resolve target_symbol to target_symbol_id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relationships SET target_symbol_id = (SELECT id FROM symbols WHERE name = ? AND file_path LIKE ?) WHERE target_symbol = ? AND target_symbol_id IS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p>
            <w:pPr>
              <w:pStyle w:val="Compact"/>
              <w:jc w:val="left"/>
            </w:pPr>
            <w:r>
              <w:t xml:space="preserve">Unresolved targets remain with target_symbol_id = NULL</w:t>
            </w:r>
          </w:p>
        </w:tc>
      </w:tr>
    </w:tbl>
    <w:bookmarkEnd w:id="29"/>
    <w:bookmarkStart w:id="30" w:name="use-case-query-callers"/>
    <w:p>
      <w:pPr>
        <w:pStyle w:val="Heading4"/>
      </w:pPr>
      <w:r>
        <w:t xml:space="preserve">3.1.3 Use Case: Query Callers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 — Find Callers of Symbol</w:t>
      </w:r>
    </w:p>
    <w:p>
      <w:pPr>
        <w:pStyle w:val="SourceCode"/>
      </w:pPr>
      <w:r>
        <w:rPr>
          <w:rStyle w:val="CommentTok"/>
        </w:rPr>
        <w:t xml:space="preserve">-- Direct callers (depth=1)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s.name, s.kind, s.file_path, s.line, r.line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call_line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symbols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r.source_symbol_id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r.target_symbol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Or by target_symbol_id (faster if resolved)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s.name, s.kind, s.file_path, s.line, r.line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call_line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symbols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r.source_symbol_id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r.target_symbol_id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NormalTok"/>
        </w:rPr>
        <w:t xml:space="preserve">;</w:t>
      </w:r>
    </w:p>
    <w:bookmarkEnd w:id="30"/>
    <w:bookmarkStart w:id="31" w:name="use-case-query-callees"/>
    <w:p>
      <w:pPr>
        <w:pStyle w:val="Heading4"/>
      </w:pPr>
      <w:r>
        <w:t xml:space="preserve">3.1.4 Use Case: Query Callees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 — Find Callees of Symbol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r.target_symbol, r.line, r.metadata,</w:t>
      </w:r>
      <w:r>
        <w:br/>
      </w:r>
      <w:r>
        <w:rPr>
          <w:rStyle w:val="NormalTok"/>
        </w:rPr>
        <w:t xml:space="preserve">       ts.file_path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target_file, ts.kind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target_kind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symbols 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r.target_symbol_id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r.source_symbol_id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NormalTok"/>
        </w:rPr>
        <w:t xml:space="preserve">;</w:t>
      </w:r>
    </w:p>
    <w:bookmarkEnd w:id="31"/>
    <w:bookmarkStart w:id="32" w:name="use-case-query-imports"/>
    <w:p>
      <w:pPr>
        <w:pStyle w:val="Heading4"/>
      </w:pPr>
      <w:r>
        <w:t xml:space="preserve">3.1.5 Use Case: Query Imports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 — Find Imports of File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r.target_symbol, r.line, r.metadata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r.line;</w:t>
      </w:r>
    </w:p>
    <w:bookmarkEnd w:id="32"/>
    <w:bookmarkStart w:id="33" w:name="use-case-query-inheritance"/>
    <w:p>
      <w:pPr>
        <w:pStyle w:val="Heading4"/>
      </w:pPr>
      <w:r>
        <w:t xml:space="preserve">3.1.6 Use Case: Query Inheritance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UC-05 — Find Class Hierarchy</w:t>
      </w:r>
    </w:p>
    <w:p>
      <w:pPr>
        <w:pStyle w:val="SourceCode"/>
      </w:pPr>
      <w:r>
        <w:rPr>
          <w:rStyle w:val="CommentTok"/>
        </w:rPr>
        <w:t xml:space="preserve">-- Find what a class extends/implements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r.target_symbol, r.kind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r.source_symbol_id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'inherits'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'implements'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Find implementors of an interface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s.name, s.file_path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symbols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r.source_symbol_id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r.target_symbol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'implements'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feature-enhanced-symbols-table"/>
    <w:p>
      <w:pPr>
        <w:pStyle w:val="Heading3"/>
      </w:pPr>
      <w:r>
        <w:t xml:space="preserve">3.2 Feature: Enhanced Symbols Table</w:t>
      </w:r>
    </w:p>
    <w:bookmarkStart w:id="35" w:name="migration-sql"/>
    <w:p>
      <w:pPr>
        <w:pStyle w:val="Heading4"/>
      </w:pPr>
      <w:r>
        <w:t xml:space="preserve">3.2.1 Migration SQL</w:t>
      </w:r>
    </w:p>
    <w:p>
      <w:pPr>
        <w:pStyle w:val="SourceCode"/>
      </w:pPr>
      <w:r>
        <w:rPr>
          <w:rStyle w:val="CommentTok"/>
        </w:rPr>
        <w:t xml:space="preserve">-- Idempotent migration (safe to run multiple times)</w:t>
      </w:r>
      <w:r>
        <w:br/>
      </w:r>
      <w:r>
        <w:rPr>
          <w:rStyle w:val="CommentTok"/>
        </w:rPr>
        <w:t xml:space="preserve">-- Check if columns exist before adding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return_type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parent_symbol_id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decorators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complexity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is_async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is_exported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doc_comment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start_line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end_line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modifiers TEXT;</w:t>
      </w:r>
    </w:p>
    <w:bookmarkEnd w:id="35"/>
    <w:bookmarkStart w:id="36" w:name="business-rules"/>
    <w:p>
      <w:pPr>
        <w:pStyle w:val="Heading4"/>
      </w:pPr>
      <w:r>
        <w:t xml:space="preserve">3.2.2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Nullable columns</w:t>
            </w:r>
          </w:p>
        </w:tc>
        <w:tc>
          <w:p>
            <w:pPr>
              <w:pStyle w:val="Compact"/>
              <w:jc w:val="left"/>
            </w:pPr>
            <w:r>
              <w:t xml:space="preserve">All new columns nullable — no existing data affected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JSON arrays</w:t>
            </w:r>
          </w:p>
        </w:tc>
        <w:tc>
          <w:p>
            <w:pPr>
              <w:pStyle w:val="Compact"/>
              <w:jc w:val="left"/>
            </w:pPr>
            <w:r>
              <w:t xml:space="preserve">decorators and modifiers stored as JSON arrays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Parent resolution</w:t>
            </w:r>
          </w:p>
        </w:tc>
        <w:tc>
          <w:p>
            <w:pPr>
              <w:pStyle w:val="Compact"/>
              <w:jc w:val="left"/>
            </w:pPr>
            <w:r>
              <w:t xml:space="preserve">parent_symbol_id resolved during same-file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Complexity range</w:t>
            </w:r>
          </w:p>
        </w:tc>
        <w:tc>
          <w:p>
            <w:pPr>
              <w:pStyle w:val="Compact"/>
              <w:jc w:val="left"/>
            </w:pPr>
            <w:r>
              <w:t xml:space="preserve">1-100 (null if not computed)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feature-index-strategy"/>
    <w:p>
      <w:pPr>
        <w:pStyle w:val="Heading3"/>
      </w:pPr>
      <w:r>
        <w:t xml:space="preserve">3.3 Feature: Index Strategy</w:t>
      </w:r>
    </w:p>
    <w:bookmarkStart w:id="38" w:name="required-indexes"/>
    <w:p>
      <w:pPr>
        <w:pStyle w:val="Heading4"/>
      </w:pPr>
      <w:r>
        <w:t xml:space="preserve">3.3.1 Required Indexes</w:t>
      </w:r>
    </w:p>
    <w:p>
      <w:pPr>
        <w:pStyle w:val="SourceCode"/>
      </w:pPr>
      <w:r>
        <w:rPr>
          <w:rStyle w:val="CommentTok"/>
        </w:rPr>
        <w:t xml:space="preserve">-- Relationships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idx_rel_source_kind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relationships(source_symbol_id, kind);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idx_rel_target_kind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relationships(target_symbol, kind);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idx_rel_target_id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relationships(target_symbol_id)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target_symbol_id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idx_rel_file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relationships(file_path);</w:t>
      </w:r>
      <w:r>
        <w:br/>
      </w:r>
      <w:r>
        <w:br/>
      </w:r>
      <w:r>
        <w:rPr>
          <w:rStyle w:val="CommentTok"/>
        </w:rPr>
        <w:t xml:space="preserve">-- Enhanced symbols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idx_sym_parent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symbols(parent_symbol_id)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parent_symbol_id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idx_sym_file_kind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symbols(file_path, kind);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idx_sym_exported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symbols(is_exported)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38"/>
    <w:bookmarkStart w:id="39" w:name="performance-targets"/>
    <w:p>
      <w:pPr>
        <w:pStyle w:val="Heading4"/>
      </w:pPr>
      <w:r>
        <w:t xml:space="preserve">3.3.2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Query Pattern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Index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callers of symbol</w:t>
            </w:r>
          </w:p>
        </w:tc>
        <w:tc>
          <w:p>
            <w:pPr>
              <w:pStyle w:val="Compact"/>
              <w:jc w:val="left"/>
            </w:pPr>
            <w:r>
              <w:t xml:space="preserve">&lt;50ms @ 100K rows</w:t>
            </w:r>
          </w:p>
        </w:tc>
        <w:tc>
          <w:p>
            <w:pPr>
              <w:pStyle w:val="Compact"/>
              <w:jc w:val="left"/>
            </w:pPr>
            <w:r>
              <w:t xml:space="preserve">idx_rel_target_kind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callees of symbol</w:t>
            </w:r>
          </w:p>
        </w:tc>
        <w:tc>
          <w:p>
            <w:pPr>
              <w:pStyle w:val="Compact"/>
              <w:jc w:val="left"/>
            </w:pPr>
            <w:r>
              <w:t xml:space="preserve">&lt;50ms @ 100K rows</w:t>
            </w:r>
          </w:p>
        </w:tc>
        <w:tc>
          <w:p>
            <w:pPr>
              <w:pStyle w:val="Compact"/>
              <w:jc w:val="left"/>
            </w:pPr>
            <w:r>
              <w:t xml:space="preserve">idx_rel_source_kind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file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p>
            <w:pPr>
              <w:pStyle w:val="Compact"/>
              <w:jc w:val="left"/>
            </w:pPr>
            <w:r>
              <w:t xml:space="preserve">idx_rel_file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class methods</w:t>
            </w:r>
          </w:p>
        </w:tc>
        <w:tc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p>
            <w:pPr>
              <w:pStyle w:val="Compact"/>
              <w:jc w:val="left"/>
            </w:pPr>
            <w:r>
              <w:t xml:space="preserve">idx_sym_parent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exported symbols</w:t>
            </w:r>
          </w:p>
        </w:tc>
        <w:tc>
          <w:p>
            <w:pPr>
              <w:pStyle w:val="Compact"/>
              <w:jc w:val="left"/>
            </w:pPr>
            <w:r>
              <w:t xml:space="preserve">&lt;20ms</w:t>
            </w:r>
          </w:p>
        </w:tc>
        <w:tc>
          <w:p>
            <w:pPr>
              <w:pStyle w:val="Compact"/>
              <w:jc w:val="left"/>
            </w:pPr>
            <w:r>
              <w:t xml:space="preserve">idx_sym_exported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feature-incremental-updates"/>
    <w:p>
      <w:pPr>
        <w:pStyle w:val="Heading3"/>
      </w:pPr>
      <w:r>
        <w:t xml:space="preserve">3.4 Feature: Incremental Updates</w:t>
      </w:r>
    </w:p>
    <w:bookmarkStart w:id="41" w:name="use-case-re-index-single-file"/>
    <w:p>
      <w:pPr>
        <w:pStyle w:val="Heading4"/>
      </w:pPr>
      <w:r>
        <w:t xml:space="preserve">3.4.1 Use Case: Re-index Single File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UC-06 — Incremental File Re-index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01"/>
        <w:gridCol w:w="3334"/>
        <w:gridCol w:w="2084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Begin transaction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 old symbol IDs for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id FROM symbols WHERE file_path = 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Delete relationships from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FROM relationships WHERE file_path = 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Delete symbols from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FROM symbols WHERE file_path = 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Insert new symbols</w:t>
            </w:r>
          </w:p>
        </w:tc>
        <w:tc>
          <w:p>
            <w:pPr>
              <w:pStyle w:val="Compact"/>
              <w:jc w:val="left"/>
            </w:pPr>
            <w:r>
              <w:t xml:space="preserve">Batch INSERT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Insert new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Batch INSERT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Attempt target resolution</w:t>
            </w:r>
          </w:p>
        </w:tc>
        <w:tc>
          <w:p>
            <w:pPr>
              <w:pStyle w:val="Compact"/>
              <w:jc w:val="left"/>
            </w:pPr>
            <w:r>
              <w:t xml:space="preserve">UPDATE target_symbol_id where possible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Atomic</w:t>
            </w:r>
          </w:p>
        </w:tc>
        <w:tc>
          <w:p>
            <w:pPr>
              <w:pStyle w:val="Compact"/>
              <w:jc w:val="left"/>
            </w:pPr>
            <w:r>
              <w:t xml:space="preserve">All steps in single 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p>
            <w:pPr>
              <w:pStyle w:val="Compact"/>
              <w:jc w:val="left"/>
            </w:pPr>
            <w:r>
              <w:t xml:space="preserve">Deleting symbols cascades to relationships (FK)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Stale refs</w:t>
            </w:r>
          </w:p>
        </w:tc>
        <w:tc>
          <w:p>
            <w:pPr>
              <w:pStyle w:val="Compact"/>
              <w:jc w:val="left"/>
            </w:pPr>
            <w:r>
              <w:t xml:space="preserve">Other files’ relationships pointing to deleted symbols get target_symbol_id =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Lazy resolve</w:t>
            </w:r>
          </w:p>
        </w:tc>
        <w:tc>
          <w:p>
            <w:pPr>
              <w:pStyle w:val="Compact"/>
              <w:jc w:val="left"/>
            </w:pPr>
            <w:r>
              <w:t xml:space="preserve">target_symbol_id re-resolved on next query or background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non-functional-requirements"/>
    <w:p>
      <w:pPr>
        <w:pStyle w:val="Heading2"/>
      </w:pPr>
      <w:r>
        <w:t xml:space="preserve">4.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 file re-index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Bulk insert 1000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Graph query (1-hop)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Max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1M+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Max symbols</w:t>
            </w:r>
          </w:p>
        </w:tc>
        <w:tc>
          <w:p>
            <w:pPr>
              <w:pStyle w:val="Compact"/>
              <w:jc w:val="left"/>
            </w:pPr>
            <w:r>
              <w:t xml:space="preserve">500K+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p>
            <w:pPr>
              <w:pStyle w:val="Compact"/>
              <w:jc w:val="left"/>
            </w:pPr>
            <w:r>
              <w:t xml:space="preserve">FK constraints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Durability</w:t>
            </w:r>
          </w:p>
        </w:tc>
        <w:tc>
          <w:p>
            <w:pPr>
              <w:pStyle w:val="Compact"/>
              <w:jc w:val="left"/>
            </w:pPr>
            <w:r>
              <w:t xml:space="preserve">WAL mode</w:t>
            </w:r>
          </w:p>
        </w:tc>
        <w:tc>
          <w:p>
            <w:pPr>
              <w:pStyle w:val="Compact"/>
              <w:jc w:val="left"/>
            </w:pPr>
            <w:r>
              <w:t xml:space="preserve">Crash-safe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FK violation (source_symbol_id)</w:t>
            </w:r>
          </w:p>
        </w:tc>
        <w:tc>
          <w:p>
            <w:pPr>
              <w:pStyle w:val="Compact"/>
              <w:jc w:val="left"/>
            </w:pPr>
            <w:r>
              <w:t xml:space="preserve">Skip relationship, log warning</w:t>
            </w:r>
          </w:p>
        </w:tc>
        <w:tc>
          <w:p>
            <w:pPr>
              <w:pStyle w:val="Compact"/>
              <w:jc w:val="left"/>
            </w:pPr>
            <w:r>
              <w:t xml:space="preserve">Relationship not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relationship</w:t>
            </w:r>
          </w:p>
        </w:tc>
        <w:tc>
          <w:p>
            <w:pPr>
              <w:pStyle w:val="Compact"/>
              <w:jc w:val="left"/>
            </w:pPr>
            <w:r>
              <w:t xml:space="preserve">IGNORE or REPLACE</w:t>
            </w:r>
          </w:p>
        </w:tc>
        <w:tc>
          <w:p>
            <w:pPr>
              <w:pStyle w:val="Compact"/>
              <w:jc w:val="left"/>
            </w:pPr>
            <w:r>
              <w:t xml:space="preserve">No error, idempotent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failure</w:t>
            </w:r>
          </w:p>
        </w:tc>
        <w:tc>
          <w:p>
            <w:pPr>
              <w:pStyle w:val="Compact"/>
              <w:jc w:val="left"/>
            </w:pPr>
            <w:r>
              <w:t xml:space="preserve">Rollback, retry once</w:t>
            </w:r>
          </w:p>
        </w:tc>
        <w:tc>
          <w:p>
            <w:pPr>
              <w:pStyle w:val="Compact"/>
              <w:jc w:val="left"/>
            </w:pPr>
            <w:r>
              <w:t xml:space="preserve">File not indexed this 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full</w:t>
            </w:r>
          </w:p>
        </w:tc>
        <w:tc>
          <w:p>
            <w:pPr>
              <w:pStyle w:val="Compact"/>
              <w:jc w:val="left"/>
            </w:pPr>
            <w:r>
              <w:t xml:space="preserve">Log critical, stop indexing</w:t>
            </w:r>
          </w:p>
        </w:tc>
        <w:tc>
          <w:p>
            <w:pPr>
              <w:pStyle w:val="Compact"/>
              <w:jc w:val="left"/>
            </w:pPr>
            <w:r>
              <w:t xml:space="preserve">Indexing paused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Corrupted DB</w:t>
            </w:r>
          </w:p>
        </w:tc>
        <w:tc>
          <w:p>
            <w:pPr>
              <w:pStyle w:val="Compact"/>
              <w:jc w:val="left"/>
            </w:pPr>
            <w:r>
              <w:t xml:space="preserve">Detect via integrity_check, rebuild</w:t>
            </w:r>
          </w:p>
        </w:tc>
        <w:tc>
          <w:p>
            <w:pPr>
              <w:pStyle w:val="Compact"/>
              <w:jc w:val="left"/>
            </w:pPr>
            <w:r>
              <w:t xml:space="preserve">Full re-index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migration-strategy"/>
    <w:p>
      <w:pPr>
        <w:pStyle w:val="Heading2"/>
      </w:pPr>
      <w:r>
        <w:t xml:space="preserve">6. Migration Strategy</w:t>
      </w:r>
    </w:p>
    <w:bookmarkStart w:id="46" w:name="migration-steps"/>
    <w:p>
      <w:pPr>
        <w:pStyle w:val="Heading3"/>
      </w:pPr>
      <w:r>
        <w:t xml:space="preserve">6.1 Migration Steps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Detect current schema version</w:t>
      </w:r>
      <w:r>
        <w:t xml:space="preserve"> </w:t>
      </w:r>
      <w:r>
        <w:t xml:space="preserve">(check if relationships table exists)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Backup database</w:t>
      </w:r>
      <w:r>
        <w:t xml:space="preserve"> </w:t>
      </w:r>
      <w:r>
        <w:t xml:space="preserve">(copy .db file)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 ALTER TABLE</w:t>
      </w:r>
      <w:r>
        <w:t xml:space="preserve"> </w:t>
      </w:r>
      <w:r>
        <w:t xml:space="preserve">for new symbol columns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CREATE TABLE</w:t>
      </w:r>
      <w:r>
        <w:t xml:space="preserve"> </w:t>
      </w:r>
      <w:r>
        <w:t xml:space="preserve">relationships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CREATE INDEX</w:t>
      </w:r>
      <w:r>
        <w:t xml:space="preserve"> </w:t>
      </w:r>
      <w:r>
        <w:t xml:space="preserve">all indexes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 schema version</w:t>
      </w:r>
      <w:r>
        <w:t xml:space="preserve"> </w:t>
      </w:r>
      <w:r>
        <w:t xml:space="preserve">in metadata table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re-index required</w:t>
      </w:r>
      <w:r>
        <w:t xml:space="preserve"> </w:t>
      </w:r>
      <w:r>
        <w:t xml:space="preserve">— new columns populated on next file change</w:t>
      </w:r>
    </w:p>
    <w:bookmarkEnd w:id="46"/>
    <w:bookmarkStart w:id="47" w:name="rollback"/>
    <w:p>
      <w:pPr>
        <w:pStyle w:val="Heading3"/>
      </w:pPr>
      <w:r>
        <w:t xml:space="preserve">6.2 Rollback</w:t>
      </w:r>
    </w:p>
    <w:p>
      <w:pPr>
        <w:numPr>
          <w:ilvl w:val="0"/>
          <w:numId w:val="1004"/>
        </w:numPr>
        <w:pStyle w:val="Compact"/>
      </w:pPr>
      <w:r>
        <w:t xml:space="preserve">Drop relationships table</w:t>
      </w:r>
    </w:p>
    <w:p>
      <w:pPr>
        <w:numPr>
          <w:ilvl w:val="0"/>
          <w:numId w:val="1004"/>
        </w:numPr>
        <w:pStyle w:val="Compact"/>
      </w:pPr>
      <w:r>
        <w:t xml:space="preserve">New symbol columns remain (nullable, no harm)</w:t>
      </w:r>
    </w:p>
    <w:p>
      <w:pPr>
        <w:numPr>
          <w:ilvl w:val="0"/>
          <w:numId w:val="1004"/>
        </w:numPr>
        <w:pStyle w:val="Compact"/>
      </w:pPr>
      <w:r>
        <w:t xml:space="preserve">Or restore from backup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pen-issues"/>
    <w:p>
      <w:pPr>
        <w:pStyle w:val="Heading2"/>
      </w:pPr>
      <w:r>
        <w:t xml:space="preserve">7.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053"/>
        <w:gridCol w:w="498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Decision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target_symbol use qualified name or simple name?</w:t>
            </w:r>
          </w:p>
        </w:tc>
        <w:tc>
          <w:p>
            <w:pPr>
              <w:pStyle w:val="Compact"/>
              <w:jc w:val="left"/>
            </w:pPr>
            <w:r>
              <w:t xml:space="preserve">Qualified (module.Class.method) preferred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Max metadata JSON size?</w:t>
            </w:r>
          </w:p>
        </w:tc>
        <w:tc>
          <w:p>
            <w:pPr>
              <w:pStyle w:val="Compact"/>
              <w:jc w:val="left"/>
            </w:pPr>
            <w:r>
              <w:t xml:space="preserve">4KB limit recommended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Background job for target_symbol_id resolution?</w:t>
            </w:r>
          </w:p>
        </w:tc>
        <w:tc>
          <w:p>
            <w:pPr>
              <w:pStyle w:val="Compact"/>
              <w:jc w:val="left"/>
            </w:pPr>
            <w:r>
              <w:t xml:space="preserve">Yes, run after batch index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2026-05-24T23:17:00Z</dcterms:created>
  <dcterms:modified xsi:type="dcterms:W3CDTF">2026-05-24T23:17:00Z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