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usiness-requirements-document-brd"/>
    <w:p>
      <w:pPr>
        <w:pStyle w:val="Heading1"/>
      </w:pPr>
      <w:r>
        <w:t xml:space="preserve">Business Requirements Document (BRD)</w:t>
      </w:r>
    </w:p>
    <w:bookmarkStart w:id="20" w:name="Xf3ee1cb921ff2cbfaec0d9dba73a018b7d54c6f"/>
    <w:p>
      <w:pPr>
        <w:pStyle w:val="Heading2"/>
      </w:pPr>
      <w:r>
        <w:t xml:space="preserve">MCP Code Intelligence — KSA-156: [Graph] Impact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Impact Analysis - blast radius prediction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code_impact</w:t>
      </w:r>
      <w:r>
        <w:t xml:space="preserve"> </w:t>
      </w:r>
      <w:r>
        <w:t xml:space="preserve">MCP tool that predicts what breaks if you modify, delete, or rename a symbol. Combines call graph (KSA-154) + dependency graph (KSA-155) to compute blast radius — the set of files, functions, and tests affected by a change.</w:t>
      </w:r>
    </w:p>
    <w:p>
      <w:r>
        <w:pict>
          <v:rect style="width:0;height:1.5pt" o:hralign="center" o:hrstd="t" o:hr="t"/>
        </w:pict>
      </w:r>
    </w:p>
    <w:bookmarkEnd w:id="22"/>
    <w:bookmarkStart w:id="26" w:name="business-context"/>
    <w:p>
      <w:pPr>
        <w:pStyle w:val="Heading2"/>
      </w:pPr>
      <w:r>
        <w:t xml:space="preserve">2. Business Context</w:t>
      </w:r>
    </w:p>
    <w:bookmarkStart w:id="23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Before making changes, developers and AI agents need to know:</w:t>
      </w:r>
      <w:r>
        <w:t xml:space="preserve"> </w:t>
      </w:r>
      <w:r>
        <w:t xml:space="preserve">“</w:t>
      </w:r>
      <w:r>
        <w:t xml:space="preserve">If I modify function X, what else might break?</w:t>
      </w:r>
      <w:r>
        <w:t xml:space="preserve">”</w:t>
      </w:r>
      <w:r>
        <w:t xml:space="preserve"> </w:t>
      </w:r>
      <w:r>
        <w:t xml:space="preserve">Currently this requires manual grep/search which misses transitive dependencies and indirect callers.</w:t>
      </w:r>
    </w:p>
    <w:bookmarkEnd w:id="23"/>
    <w:bookmarkStart w:id="24" w:name="business-value"/>
    <w:p>
      <w:pPr>
        <w:pStyle w:val="Heading3"/>
      </w:pPr>
      <w:r>
        <w:t xml:space="preserve">2.2 Business Value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Safer refactoring:</w:t>
      </w:r>
      <w:r>
        <w:t xml:space="preserve"> </w:t>
      </w:r>
      <w:r>
        <w:t xml:space="preserve">Know full impact before changing code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Better PR reviews:</w:t>
      </w:r>
      <w:r>
        <w:t xml:space="preserve"> </w:t>
      </w:r>
      <w:r>
        <w:t xml:space="preserve">Understand scope of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agent confidence:</w:t>
      </w:r>
      <w:r>
        <w:t xml:space="preserve"> </w:t>
      </w:r>
      <w:r>
        <w:t xml:space="preserve">Agents can make targeted changes knowing the blast radius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selection:</w:t>
      </w:r>
      <w:r>
        <w:t xml:space="preserve"> </w:t>
      </w:r>
      <w:r>
        <w:t xml:space="preserve">Run only tests affected by a change</w:t>
      </w:r>
    </w:p>
    <w:bookmarkEnd w:id="24"/>
    <w:bookmarkStart w:id="25" w:name="dependencies"/>
    <w:p>
      <w:pPr>
        <w:pStyle w:val="Heading3"/>
      </w:pPr>
      <w:r>
        <w:t xml:space="preserve">2.3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 (callers/callees)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graph (imports)</w:t>
            </w:r>
          </w:p>
        </w:tc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requirements"/>
    <w:p>
      <w:pPr>
        <w:pStyle w:val="Heading2"/>
      </w:pPr>
      <w:r>
        <w:t xml:space="preserve">3. Requirements</w:t>
      </w:r>
    </w:p>
    <w:bookmarkStart w:id="32" w:name="functional-requirements"/>
    <w:p>
      <w:pPr>
        <w:pStyle w:val="Heading3"/>
      </w:pPr>
      <w:r>
        <w:t xml:space="preserve">3.1 Functional Requirements</w:t>
      </w:r>
    </w:p>
    <w:bookmarkStart w:id="27" w:name="fr-1-code_impact-mcp-tool"/>
    <w:p>
      <w:pPr>
        <w:pStyle w:val="Heading4"/>
      </w:pPr>
      <w:r>
        <w:t xml:space="preserve">FR-1: code_impact MCP Tool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Symbol name or file:symbol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modify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modify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delete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rename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How deep to trace impact (1-5)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include_tests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Include test files in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severity_threshold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critical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high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medium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low</w:t>
            </w:r>
            <w:r>
              <w:t xml:space="preserve">”</w:t>
            </w:r>
          </w:p>
        </w:tc>
      </w:tr>
    </w:tbl>
    <w:bookmarkEnd w:id="27"/>
    <w:bookmarkStart w:id="28" w:name="fr-2-impact-categories"/>
    <w:p>
      <w:pPr>
        <w:pStyle w:val="Heading4"/>
      </w:pPr>
      <w:r>
        <w:t xml:space="preserve">FR-2: Impact Categories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callers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Functions that directly call the modified symbol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Transitive callers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Functions that call direct callers (depth 2+)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implementors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Classes implementing modified interface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Dependent files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Files importing the modified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 files that test the modified symbol or its callers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users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Symbols using the modified type in signatures</w:t>
            </w:r>
          </w:p>
        </w:tc>
      </w:tr>
    </w:tbl>
    <w:bookmarkEnd w:id="28"/>
    <w:bookmarkStart w:id="29" w:name="fr-3-action-specific-analysis"/>
    <w:p>
      <w:pPr>
        <w:pStyle w:val="Heading4"/>
      </w:pPr>
      <w:r>
        <w:t xml:space="preserve">FR-3: Action-Specific Analysis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Additional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t xml:space="preserve">Callers may need update if signature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All callers WILL break, all imports WILL break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rename</w:t>
            </w:r>
          </w:p>
        </w:tc>
        <w:tc>
          <w:p>
            <w:pPr>
              <w:pStyle w:val="Compact"/>
              <w:jc w:val="left"/>
            </w:pPr>
            <w:r>
              <w:t xml:space="preserve">All callers need update, all imports need update</w:t>
            </w:r>
          </w:p>
        </w:tc>
      </w:tr>
    </w:tbl>
    <w:bookmarkEnd w:id="29"/>
    <w:bookmarkStart w:id="30" w:name="fr-4-output-format"/>
    <w:p>
      <w:pPr>
        <w:pStyle w:val="Heading4"/>
      </w:pPr>
      <w:r>
        <w:t xml:space="preserve">FR-4: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"GraphRepository.findCallers"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"blastRadius"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"totalAffected"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"CallGraphService.findCallers"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"src/graph/call-graph-service.ts"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caller"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"this.graphRepo.findCallers(current, kindFilter, limit)"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"code_callers handler"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"src/tools/call-graph-tools.ts"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"Transitive caller (depth 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"GraphRepository.findCallers"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"CallGraphService.findCallers"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"code_callers handler"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"tests/graph/call-graph.test.ts"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CallGraphService"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 CallGraphService.findCallers if signature changes"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 tests: tests/graph/call-graph.test.ts, tests/tools/call-graph-tools.test.ts"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fr-5-performance"/>
    <w:p>
      <w:pPr>
        <w:pStyle w:val="Heading4"/>
      </w:pPr>
      <w:r>
        <w:t xml:space="preserve">FR-5: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1 analysis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3 analysis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5 analysis</w:t>
            </w:r>
          </w:p>
        </w:tc>
        <w:tc>
          <w:p>
            <w:pPr>
              <w:pStyle w:val="Compact"/>
              <w:jc w:val="left"/>
            </w:pPr>
            <w:r>
              <w:t xml:space="preserve">&lt; 2000ms</w:t>
            </w:r>
          </w:p>
        </w:tc>
      </w:tr>
    </w:tbl>
    <w:bookmarkEnd w:id="31"/>
    <w:bookmarkEnd w:id="32"/>
    <w:bookmarkStart w:id="33" w:name="non-functional-requirements"/>
    <w:p>
      <w:pPr>
        <w:pStyle w:val="Heading3"/>
      </w:pPr>
      <w:r>
        <w:t xml:space="preserve">3.2 Non-Functional Requirements</w:t>
      </w:r>
    </w:p>
    <w:p>
      <w:pPr>
        <w:numPr>
          <w:ilvl w:val="0"/>
          <w:numId w:val="1002"/>
        </w:numPr>
        <w:pStyle w:val="Compact"/>
      </w:pPr>
      <w:r>
        <w:t xml:space="preserve">Must handle symbols with many callers (&gt;100) without timeout</w:t>
      </w:r>
    </w:p>
    <w:p>
      <w:pPr>
        <w:numPr>
          <w:ilvl w:val="0"/>
          <w:numId w:val="1002"/>
        </w:numPr>
        <w:pStyle w:val="Compact"/>
      </w:pPr>
      <w:r>
        <w:t xml:space="preserve">Cycle-safe (same symbol can appear in multiple paths)</w:t>
      </w:r>
    </w:p>
    <w:p>
      <w:pPr>
        <w:numPr>
          <w:ilvl w:val="0"/>
          <w:numId w:val="1002"/>
        </w:numPr>
        <w:pStyle w:val="Compact"/>
      </w:pPr>
      <w:r>
        <w:t xml:space="preserve">Results sorted by severity (critical first)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ser-stories"/>
    <w:p>
      <w:pPr>
        <w:pStyle w:val="Heading2"/>
      </w:pPr>
      <w:r>
        <w:t xml:space="preserve">4. User Stories</w:t>
      </w:r>
    </w:p>
    <w:bookmarkStart w:id="35" w:name="X0669b40754fdc092af8dbc2fdf0a70cb6511a42"/>
    <w:p>
      <w:pPr>
        <w:pStyle w:val="Heading3"/>
      </w:pPr>
      <w:r>
        <w:t xml:space="preserve">STORY-1: As an AI agent, I want to know what breaks if I modify a function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code_impact(symbol: "findCallers", action: "modify")</w:t>
      </w:r>
      <w:r>
        <w:t xml:space="preserve"> </w:t>
      </w:r>
      <w:r>
        <w:t xml:space="preserve">returns all direct + transitive callers</w:t>
      </w:r>
      <w:r>
        <w:t xml:space="preserve"> </w:t>
      </w:r>
      <w:r>
        <w:t xml:space="preserve">- Results include severity classification</w:t>
      </w:r>
      <w:r>
        <w:t xml:space="preserve"> </w:t>
      </w:r>
      <w:r>
        <w:t xml:space="preserve">- Affected test files identified</w:t>
      </w:r>
    </w:p>
    <w:bookmarkEnd w:id="35"/>
    <w:bookmarkStart w:id="36" w:name="X858aea6900214b75e9f9c733a2d13e686660c55"/>
    <w:p>
      <w:pPr>
        <w:pStyle w:val="Heading3"/>
      </w:pPr>
      <w:r>
        <w:t xml:space="preserve">STORY-2: As an AI agent, I want to safely delete unused code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code_impact(symbol: "oldHelper", action: "delete")</w:t>
      </w:r>
      <w:r>
        <w:t xml:space="preserve"> </w:t>
      </w:r>
      <w:r>
        <w:t xml:space="preserve">shows if anything still uses it</w:t>
      </w:r>
      <w:r>
        <w:t xml:space="preserve"> </w:t>
      </w:r>
      <w:r>
        <w:t xml:space="preserve">- If blastRadius.totalAffected = 0, safe to delete</w:t>
      </w:r>
      <w:r>
        <w:t xml:space="preserve"> </w:t>
      </w:r>
      <w:r>
        <w:t xml:space="preserve">- If &gt; 0, shows exactly what would break</w:t>
      </w:r>
    </w:p>
    <w:bookmarkEnd w:id="36"/>
    <w:bookmarkStart w:id="37" w:name="Xb9180937a44615705be4cb0d8fbe4f381364b0d"/>
    <w:p>
      <w:pPr>
        <w:pStyle w:val="Heading3"/>
      </w:pPr>
      <w:r>
        <w:t xml:space="preserve">STORY-3: As an AI agent, I want to rename a symbol and update all references</w:t>
      </w:r>
    </w:p>
    <w:p>
      <w:pPr>
        <w:pStyle w:val="FirstParagraph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code_impact(symbol: "getUserName", action: "rename")</w:t>
      </w:r>
      <w:r>
        <w:t xml:space="preserve"> </w:t>
      </w:r>
      <w:r>
        <w:t xml:space="preserve">lists all call sites</w:t>
      </w:r>
      <w:r>
        <w:t xml:space="preserve"> </w:t>
      </w:r>
      <w:r>
        <w:t xml:space="preserve">- Includes import statements that reference the symbol</w:t>
      </w:r>
      <w:r>
        <w:t xml:space="preserve"> </w:t>
      </w:r>
      <w:r>
        <w:t xml:space="preserve">- Includes test files that reference it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cceptance-criteria-summary"/>
    <w:p>
      <w:pPr>
        <w:pStyle w:val="Heading2"/>
      </w:pPr>
      <w:r>
        <w:t xml:space="preserve">5. Acceptance Criteria (Summary)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AC-1</w:t>
            </w:r>
          </w:p>
        </w:tc>
        <w:tc>
          <w:p>
            <w:pPr>
              <w:pStyle w:val="Compact"/>
              <w:jc w:val="left"/>
            </w:pPr>
            <w:r>
              <w:t xml:space="preserve">Direct callers identified with call site info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AC-2</w:t>
            </w:r>
          </w:p>
        </w:tc>
        <w:tc>
          <w:p>
            <w:pPr>
              <w:pStyle w:val="Compact"/>
              <w:jc w:val="left"/>
            </w:pPr>
            <w:r>
              <w:t xml:space="preserve">Transitive callers traced to configured depth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AC-3</w:t>
            </w:r>
          </w:p>
        </w:tc>
        <w:tc>
          <w:p>
            <w:pPr>
              <w:pStyle w:val="Compact"/>
              <w:jc w:val="left"/>
            </w:pPr>
            <w:r>
              <w:t xml:space="preserve">Severity classification (critical/high/medium/low)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AC-4</w:t>
            </w:r>
          </w:p>
        </w:tc>
        <w:tc>
          <w:p>
            <w:pPr>
              <w:pStyle w:val="Compact"/>
              <w:jc w:val="left"/>
            </w:pPr>
            <w:r>
              <w:t xml:space="preserve">Affected test files identified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AC-5</w:t>
            </w:r>
          </w:p>
        </w:tc>
        <w:tc>
          <w:p>
            <w:pPr>
              <w:pStyle w:val="Compact"/>
              <w:jc w:val="left"/>
            </w:pPr>
            <w:r>
              <w:t xml:space="preserve">Action-specific analysis (modify/delete/rename)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AC-6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 generated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AC-7</w:t>
            </w:r>
          </w:p>
        </w:tc>
        <w:tc>
          <w:p>
            <w:pPr>
              <w:pStyle w:val="Compact"/>
              <w:jc w:val="left"/>
            </w:pPr>
            <w:r>
              <w:t xml:space="preserve">&lt; 500ms for depth 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AC-8</w:t>
            </w:r>
          </w:p>
        </w:tc>
        <w:tc>
          <w:p>
            <w:pPr>
              <w:pStyle w:val="Compact"/>
              <w:jc w:val="left"/>
            </w:pPr>
            <w:r>
              <w:t xml:space="preserve">Handles 100+ callers without timeout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out-of-scope"/>
    <w:p>
      <w:pPr>
        <w:pStyle w:val="Heading2"/>
      </w:pPr>
      <w:r>
        <w:t xml:space="preserve">6. Out of Scope</w:t>
      </w:r>
    </w:p>
    <w:p>
      <w:pPr>
        <w:numPr>
          <w:ilvl w:val="0"/>
          <w:numId w:val="1003"/>
        </w:numPr>
        <w:pStyle w:val="Compact"/>
      </w:pPr>
      <w:r>
        <w:t xml:space="preserve">Automatic code modification (just analysis, not fix)</w:t>
      </w:r>
    </w:p>
    <w:p>
      <w:pPr>
        <w:numPr>
          <w:ilvl w:val="0"/>
          <w:numId w:val="1003"/>
        </w:numPr>
        <w:pStyle w:val="Compact"/>
      </w:pPr>
      <w:r>
        <w:t xml:space="preserve">Runtime impact (only static analysis)</w:t>
      </w:r>
    </w:p>
    <w:p>
      <w:pPr>
        <w:numPr>
          <w:ilvl w:val="0"/>
          <w:numId w:val="1003"/>
        </w:numPr>
        <w:pStyle w:val="Compact"/>
      </w:pPr>
      <w:r>
        <w:t xml:space="preserve">Cross-repository impact</w:t>
      </w:r>
    </w:p>
    <w:p>
      <w:pPr>
        <w:numPr>
          <w:ilvl w:val="0"/>
          <w:numId w:val="1003"/>
        </w:numPr>
        <w:pStyle w:val="Compact"/>
      </w:pPr>
      <w:r>
        <w:t xml:space="preserve">Semantic versioning impact (breaking change detection)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