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Heading1"/>
      </w:pPr>
      <w:r>
        <w:t xml:space="preserve">Business Requirements Document (BRD)</w:t>
      </w:r>
    </w:p>
    <w:bookmarkStart w:id="20" w:name="X74d2bcd4b7c42370e31f7538308aa03ee74e63b"/>
    <w:p>
      <w:pPr>
        <w:pStyle w:val="Heading2"/>
      </w:pPr>
      <w:r>
        <w:t xml:space="preserve">MCP Code Intelligence — KSA-150: [Tree-sitter] Go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Go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 tree-sitter parser for Go that extracts: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Symbols</w:t>
      </w:r>
      <w:r>
        <w:t xml:space="preserve">: functions, structs, interfaces, methods (with receiver), type aliases, constants, variables, packages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Relationships</w:t>
      </w:r>
      <w:r>
        <w:t xml:space="preserve">: calls, imports, interface implementations (implicit)</w:t>
      </w:r>
    </w:p>
    <w:p>
      <w:pPr>
        <w:pStyle w:val="BodyText"/>
      </w:pPr>
      <w:r>
        <w:t xml:space="preserve">This parser builds on the tree-sitter core infrastructure (KSA-145) and follows the same architecture as sibling parsers.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Tree-sitter core infrastructure (KSA-145 — prerequisite)</w:t>
      </w:r>
    </w:p>
    <w:p>
      <w:pPr>
        <w:numPr>
          <w:ilvl w:val="0"/>
          <w:numId w:val="1001"/>
        </w:numPr>
        <w:pStyle w:val="Compact"/>
      </w:pPr>
      <w:r>
        <w:t xml:space="preserve">Other language parsers (TypeScript → KSA-146, Java → KSA-149, etc.)</w:t>
      </w:r>
    </w:p>
    <w:p>
      <w:pPr>
        <w:numPr>
          <w:ilvl w:val="0"/>
          <w:numId w:val="1001"/>
        </w:numPr>
        <w:pStyle w:val="Compact"/>
      </w:pPr>
      <w:r>
        <w:t xml:space="preserve">Graph storage (KSA-153)</w:t>
      </w:r>
    </w:p>
    <w:p>
      <w:pPr>
        <w:numPr>
          <w:ilvl w:val="0"/>
          <w:numId w:val="1001"/>
        </w:numPr>
        <w:pStyle w:val="Compact"/>
      </w:pPr>
      <w:r>
        <w:t xml:space="preserve">Call graph query tools (KSA-154)</w:t>
      </w:r>
    </w:p>
    <w:p>
      <w:pPr>
        <w:numPr>
          <w:ilvl w:val="0"/>
          <w:numId w:val="1001"/>
        </w:numPr>
        <w:pStyle w:val="Compact"/>
      </w:pPr>
      <w:r>
        <w:t xml:space="preserve">Go module dependency resolution (go.mod analysis)</w:t>
      </w:r>
    </w:p>
    <w:p>
      <w:pPr>
        <w:numPr>
          <w:ilvl w:val="0"/>
          <w:numId w:val="1001"/>
        </w:numPr>
        <w:pStyle w:val="Compact"/>
      </w:pPr>
      <w:r>
        <w:t xml:space="preserve">CGo interop analysis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Tree-sitter core integration complete (KSA-145)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tree-sitter-go</w:t>
      </w:r>
      <w:r>
        <w:t xml:space="preserve"> </w:t>
      </w:r>
      <w:r>
        <w:t xml:space="preserve">grammar package installed</w:t>
      </w:r>
    </w:p>
    <w:p>
      <w:pPr>
        <w:numPr>
          <w:ilvl w:val="0"/>
          <w:numId w:val="1002"/>
        </w:numPr>
        <w:pStyle w:val="Compact"/>
      </w:pPr>
      <w:r>
        <w:t xml:space="preserve">Base</w:t>
      </w:r>
      <w:r>
        <w:t xml:space="preserve"> </w:t>
      </w:r>
      <w:r>
        <w:rPr>
          <w:rStyle w:val="VerbatimChar"/>
        </w:rPr>
        <w:t xml:space="preserve">TreeSitterParser</w:t>
      </w:r>
      <w:r>
        <w:t xml:space="preserve"> </w:t>
      </w:r>
      <w:r>
        <w:t xml:space="preserve">interface available from KSA-145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 regex extraction for Go captures only 3 patterns (func, struct, interface) with names only. The tree-sitter parser will extract:</w:t>
      </w:r>
      <w:r>
        <w:t xml:space="preserve"> </w:t>
      </w:r>
      <w:r>
        <w:t xml:space="preserve">- Full symbol metadata (params with types, return types, receiver type, exported status)</w:t>
      </w:r>
      <w:r>
        <w:t xml:space="preserve"> </w:t>
      </w:r>
      <w:r>
        <w:t xml:space="preserve">- All relationship types (calls, imports, implicit interface implementations)</w:t>
      </w:r>
      <w:r>
        <w:t xml:space="preserve"> </w:t>
      </w:r>
      <w:r>
        <w:t xml:space="preserve">- Package-level organization and exported/unexported analysis</w:t>
      </w:r>
      <w:r>
        <w:t xml:space="preserve"> </w:t>
      </w:r>
      <w:r>
        <w:t xml:space="preserve">- Method sets and receiver types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Go symbol types extracted with full metadata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function/method call relationships extracted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import relationships extracted for dependency analysis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methods associated with their receiver struct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interface implementation detection (implicit)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goroutine and channel patterns detected</w:t>
            </w:r>
          </w:p>
        </w:tc>
        <w:tc>
          <w:p>
            <w:pPr>
              <w:pStyle w:val="Compact"/>
              <w:jc w:val="left"/>
            </w:pPr>
            <w:r>
              <w:t xml:space="preserve">COULD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Indexer encounters a</w:t>
      </w:r>
      <w:r>
        <w:t xml:space="preserve"> </w:t>
      </w:r>
      <w:r>
        <w:rPr>
          <w:rStyle w:val="VerbatimChar"/>
        </w:rPr>
        <w:t xml:space="preserve">.go</w:t>
      </w:r>
      <w:r>
        <w:t xml:space="preserve"> </w:t>
      </w:r>
      <w:r>
        <w:t xml:space="preserve">file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Grammar registry (KSA-145) loads</w:t>
      </w:r>
      <w:r>
        <w:t xml:space="preserve"> </w:t>
      </w:r>
      <w:r>
        <w:rPr>
          <w:rStyle w:val="VerbatimChar"/>
        </w:rPr>
        <w:t xml:space="preserve">tree-sitter-go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File is parsed into AST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Go parser walks AST extracting symbols (functions, structs, interfaces, etc.)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Go parser walks AST extracting relationships (calls, imports)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Symbols stored in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table, relationships in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(KSA-153)</w:t>
      </w:r>
    </w:p>
    <w:p>
      <w:r>
        <w:pict>
          <v:rect style="width:0;height:1.5pt" o:hralign="center" o:hrstd="t" o:hr="t"/>
        </w:pict>
      </w:r>
    </w:p>
    <w:bookmarkEnd w:id="29"/>
    <w:bookmarkStart w:id="30" w:name="story-1-go-symbol-extraction"/>
    <w:p>
      <w:pPr>
        <w:pStyle w:val="Heading4"/>
      </w:pPr>
      <w:r>
        <w:t xml:space="preserve">STORY 1: Go Symbol Extraction</w:t>
      </w:r>
    </w:p>
    <w:p>
      <w:pPr>
        <w:pStyle w:val="BlockText"/>
      </w:pPr>
      <w:r>
        <w:t xml:space="preserve">As a developer, I want all Go symbol types extracted with full metadata.</w:t>
      </w:r>
    </w:p>
    <w:p>
      <w:pPr>
        <w:pStyle w:val="FirstParagraph"/>
      </w:pPr>
      <w:r>
        <w:rPr>
          <w:bCs/>
          <w:b/>
        </w:rPr>
        <w:t xml:space="preserve">Symbol Types to Extract: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90"/>
        <w:gridCol w:w="2527"/>
        <w:gridCol w:w="3201"/>
      </w:tblGrid>
      <w:tr>
        <w:tc>
          <w:p>
            <w:pPr>
              <w:pStyle w:val="Compact"/>
              <w:jc w:val="left"/>
            </w:pPr>
            <w:r>
              <w:t xml:space="preserve">Symbol Type</w:t>
            </w:r>
          </w:p>
        </w:tc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Metadata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params, return_types, exported, variadic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receiver_type, params, return_types, pointer_receiver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type_spec</w:t>
            </w:r>
            <w:r>
              <w:t xml:space="preserve"> </w:t>
            </w:r>
            <w:r>
              <w:t xml:space="preserve">(struct_type)</w:t>
            </w:r>
          </w:p>
        </w:tc>
        <w:tc>
          <w:p>
            <w:pPr>
              <w:pStyle w:val="Compact"/>
              <w:jc w:val="left"/>
            </w:pPr>
            <w:r>
              <w:t xml:space="preserve">name, fields, embedded_types,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type_spec</w:t>
            </w:r>
            <w:r>
              <w:t xml:space="preserve"> </w:t>
            </w:r>
            <w:r>
              <w:t xml:space="preserve">(interface_type)</w:t>
            </w:r>
          </w:p>
        </w:tc>
        <w:tc>
          <w:p>
            <w:pPr>
              <w:pStyle w:val="Compact"/>
              <w:jc w:val="left"/>
            </w:pPr>
            <w:r>
              <w:t xml:space="preserve">name, methods, embedded_interfaces,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type_spec</w:t>
            </w:r>
          </w:p>
        </w:tc>
        <w:tc>
          <w:p>
            <w:pPr>
              <w:pStyle w:val="Compact"/>
              <w:jc w:val="left"/>
            </w:pPr>
            <w:r>
              <w:t xml:space="preserve">name, underlying_type,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const_spec</w:t>
            </w:r>
          </w:p>
        </w:tc>
        <w:tc>
          <w:p>
            <w:pPr>
              <w:pStyle w:val="Compact"/>
              <w:jc w:val="left"/>
            </w:pPr>
            <w:r>
              <w:t xml:space="preserve">name, type, value, iota,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var_spec</w:t>
            </w:r>
          </w:p>
        </w:tc>
        <w:tc>
          <w:p>
            <w:pPr>
              <w:pStyle w:val="Compact"/>
              <w:jc w:val="left"/>
            </w:pPr>
            <w:r>
              <w:t xml:space="preserve">name, type,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package_clause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All 8 symbol types correctly extracted from Go files</w:t>
      </w:r>
    </w:p>
    <w:p>
      <w:pPr>
        <w:numPr>
          <w:ilvl w:val="0"/>
          <w:numId w:val="1003"/>
        </w:numPr>
        <w:pStyle w:val="Compact"/>
      </w:pPr>
      <w:r>
        <w:t xml:space="preserve">Function parameters include names and types (e.g.,</w:t>
      </w:r>
      <w:r>
        <w:t xml:space="preserve"> </w:t>
      </w:r>
      <w:r>
        <w:rPr>
          <w:rStyle w:val="VerbatimChar"/>
        </w:rPr>
        <w:t xml:space="preserve">ctx context.Context, id int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Multiple return values captured (e.g.,</w:t>
      </w:r>
      <w:r>
        <w:t xml:space="preserve"> </w:t>
      </w:r>
      <w:r>
        <w:rPr>
          <w:rStyle w:val="VerbatimChar"/>
        </w:rPr>
        <w:t xml:space="preserve">(User, error)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Named return values captured (e.g.,</w:t>
      </w:r>
      <w:r>
        <w:t xml:space="preserve"> </w:t>
      </w:r>
      <w:r>
        <w:rPr>
          <w:rStyle w:val="VerbatimChar"/>
        </w:rPr>
        <w:t xml:space="preserve">(result int, err error)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Exported status determined by capitalization (Go convention)</w:t>
      </w:r>
    </w:p>
    <w:p>
      <w:pPr>
        <w:numPr>
          <w:ilvl w:val="0"/>
          <w:numId w:val="1003"/>
        </w:numPr>
        <w:pStyle w:val="Compact"/>
      </w:pPr>
      <w:r>
        <w:t xml:space="preserve">Variadic parameters detected (e.g.,</w:t>
      </w:r>
      <w:r>
        <w:t xml:space="preserve"> </w:t>
      </w:r>
      <w:r>
        <w:rPr>
          <w:rStyle w:val="VerbatimChar"/>
        </w:rPr>
        <w:t xml:space="preserve">args ...string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Struct tags captured (e.g.,</w:t>
      </w:r>
      <w:r>
        <w:t xml:space="preserve"> </w:t>
      </w:r>
      <w:r>
        <w:rPr>
          <w:rStyle w:val="VerbatimChar"/>
        </w:rPr>
        <w:t xml:space="preserve">`json:"name"`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story-2-functionmethod-call-extraction"/>
    <w:p>
      <w:pPr>
        <w:pStyle w:val="Heading4"/>
      </w:pPr>
      <w:r>
        <w:t xml:space="preserve">STORY 2: Function/Method Call Extraction</w:t>
      </w:r>
    </w:p>
    <w:p>
      <w:pPr>
        <w:pStyle w:val="BlockText"/>
      </w:pPr>
      <w:r>
        <w:t xml:space="preserve">As a developer, I want function/method call relationships extracted.</w:t>
      </w:r>
    </w:p>
    <w:p>
      <w:pPr>
        <w:pStyle w:val="FirstParagraph"/>
      </w:pPr>
      <w:r>
        <w:rPr>
          <w:bCs/>
          <w:b/>
        </w:rPr>
        <w:t xml:space="preserve">Call Patterns to Detect: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foo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fmt.Println()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fmt.Println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s.Method()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[type].Method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Chained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resp.Body.Close()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[type].Close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Goroutine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handler()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handler</w:t>
            </w:r>
            <w:r>
              <w:t xml:space="preserve"> </w:t>
            </w:r>
            <w:r>
              <w:t xml:space="preserve">(async)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defer file.Close()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[type].Close</w:t>
            </w:r>
            <w:r>
              <w:t xml:space="preserve"> </w:t>
            </w:r>
            <w:r>
              <w:t xml:space="preserve">(deferred)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 literal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func() { foo() }()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foo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Direct function calls detected with package qualifier</w:t>
      </w:r>
    </w:p>
    <w:p>
      <w:pPr>
        <w:numPr>
          <w:ilvl w:val="0"/>
          <w:numId w:val="1004"/>
        </w:numPr>
        <w:pStyle w:val="Compact"/>
      </w:pPr>
      <w:r>
        <w:t xml:space="preserve">Method calls include receiver type when determinable</w:t>
      </w:r>
    </w:p>
    <w:p>
      <w:pPr>
        <w:numPr>
          <w:ilvl w:val="0"/>
          <w:numId w:val="1004"/>
        </w:numPr>
        <w:pStyle w:val="Compact"/>
      </w:pPr>
      <w:r>
        <w:t xml:space="preserve">Goroutine calls marked with</w:t>
      </w:r>
      <w:r>
        <w:t xml:space="preserve"> </w:t>
      </w:r>
      <w:r>
        <w:rPr>
          <w:rStyle w:val="VerbatimChar"/>
        </w:rPr>
        <w:t xml:space="preserve">async: true</w:t>
      </w:r>
      <w:r>
        <w:t xml:space="preserve"> </w:t>
      </w:r>
      <w:r>
        <w:t xml:space="preserve">metadata</w:t>
      </w:r>
    </w:p>
    <w:p>
      <w:pPr>
        <w:numPr>
          <w:ilvl w:val="0"/>
          <w:numId w:val="1004"/>
        </w:numPr>
        <w:pStyle w:val="Compact"/>
      </w:pPr>
      <w:r>
        <w:t xml:space="preserve">Deferred calls marked with</w:t>
      </w:r>
      <w:r>
        <w:t xml:space="preserve"> </w:t>
      </w:r>
      <w:r>
        <w:rPr>
          <w:rStyle w:val="VerbatimChar"/>
        </w:rPr>
        <w:t xml:space="preserve">deferred: true</w:t>
      </w:r>
      <w:r>
        <w:t xml:space="preserve"> </w:t>
      </w:r>
      <w:r>
        <w:t xml:space="preserve">metadata</w:t>
      </w:r>
    </w:p>
    <w:p>
      <w:pPr>
        <w:numPr>
          <w:ilvl w:val="0"/>
          <w:numId w:val="1004"/>
        </w:numPr>
        <w:pStyle w:val="Compact"/>
      </w:pPr>
      <w:r>
        <w:t xml:space="preserve">Calls within function bodies attributed to containing function</w:t>
      </w:r>
    </w:p>
    <w:p>
      <w:pPr>
        <w:numPr>
          <w:ilvl w:val="0"/>
          <w:numId w:val="1004"/>
        </w:numPr>
        <w:pStyle w:val="Compact"/>
      </w:pPr>
      <w:r>
        <w:t xml:space="preserve">At least 80% of call patterns detected</w:t>
      </w:r>
    </w:p>
    <w:p>
      <w:r>
        <w:pict>
          <v:rect style="width:0;height:1.5pt" o:hralign="center" o:hrstd="t" o:hr="t"/>
        </w:pict>
      </w:r>
    </w:p>
    <w:bookmarkEnd w:id="31"/>
    <w:bookmarkStart w:id="32" w:name="story-3-import-extraction"/>
    <w:p>
      <w:pPr>
        <w:pStyle w:val="Heading4"/>
      </w:pPr>
      <w:r>
        <w:t xml:space="preserve">STORY 3: Import Extraction</w:t>
      </w:r>
    </w:p>
    <w:p>
      <w:pPr>
        <w:pStyle w:val="BlockText"/>
      </w:pPr>
      <w:r>
        <w:t xml:space="preserve">As a developer, I want import relationships extracted for dependency analysis.</w:t>
      </w:r>
    </w:p>
    <w:p>
      <w:pPr>
        <w:pStyle w:val="FirstParagraph"/>
      </w:pPr>
      <w:r>
        <w:rPr>
          <w:bCs/>
          <w:b/>
        </w:rPr>
        <w:t xml:space="preserve">Import Patterns: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"fmt"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fmt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Grouped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("fmt"; "os")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fmt</w:t>
            </w:r>
            <w:r>
              <w:t xml:space="preserve">, imports →</w:t>
            </w:r>
            <w:r>
              <w:t xml:space="preserve"> </w:t>
            </w:r>
            <w:r>
              <w:rPr>
                <w:rStyle w:val="VerbatimChar"/>
              </w:rPr>
              <w:t xml:space="preserve">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Aliased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f "fmt"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fmt</w:t>
            </w:r>
            <w:r>
              <w:t xml:space="preserve"> </w:t>
            </w:r>
            <w:r>
              <w:t xml:space="preserve">(alias: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Dot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. "testing"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(dot)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Blank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_ "driver"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driver</w:t>
            </w:r>
            <w:r>
              <w:t xml:space="preserve"> </w:t>
            </w:r>
            <w:r>
              <w:t xml:space="preserve">(side-effect)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All import patterns correctly detected</w:t>
      </w:r>
    </w:p>
    <w:p>
      <w:pPr>
        <w:numPr>
          <w:ilvl w:val="0"/>
          <w:numId w:val="1005"/>
        </w:numPr>
        <w:pStyle w:val="Compact"/>
      </w:pPr>
      <w:r>
        <w:t xml:space="preserve">Import aliases captured</w:t>
      </w:r>
    </w:p>
    <w:p>
      <w:pPr>
        <w:numPr>
          <w:ilvl w:val="0"/>
          <w:numId w:val="1005"/>
        </w:numPr>
        <w:pStyle w:val="Compact"/>
      </w:pPr>
      <w:r>
        <w:t xml:space="preserve">Dot imports and blank imports marked with appropriate metadata</w:t>
      </w:r>
    </w:p>
    <w:p>
      <w:pPr>
        <w:numPr>
          <w:ilvl w:val="0"/>
          <w:numId w:val="1005"/>
        </w:numPr>
        <w:pStyle w:val="Compact"/>
      </w:pPr>
      <w:r>
        <w:t xml:space="preserve">Package path preserved as-is (e.g.,</w:t>
      </w:r>
      <w:r>
        <w:t xml:space="preserve"> </w:t>
      </w:r>
      <w:r>
        <w:rPr>
          <w:rStyle w:val="VerbatimChar"/>
        </w:rPr>
        <w:t xml:space="preserve">github.com/user/repo/pkg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story-4-method-receiver-association"/>
    <w:p>
      <w:pPr>
        <w:pStyle w:val="Heading4"/>
      </w:pPr>
      <w:r>
        <w:t xml:space="preserve">STORY 4: Method-Receiver Association</w:t>
      </w:r>
    </w:p>
    <w:p>
      <w:pPr>
        <w:pStyle w:val="BlockText"/>
      </w:pPr>
      <w:r>
        <w:t xml:space="preserve">As a developer, I want methods associated with their receiver struct.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Method receiver type extracted (e.g.,</w:t>
      </w:r>
      <w:r>
        <w:t xml:space="preserve"> </w:t>
      </w:r>
      <w:r>
        <w:rPr>
          <w:rStyle w:val="VerbatimChar"/>
        </w:rPr>
        <w:t xml:space="preserve">func (s *Server) Start()</w:t>
      </w:r>
      <w:r>
        <w:t xml:space="preserve"> </w:t>
      </w:r>
      <w:r>
        <w:t xml:space="preserve">→ receiver =</w:t>
      </w:r>
      <w:r>
        <w:t xml:space="preserve"> </w:t>
      </w:r>
      <w:r>
        <w:rPr>
          <w:rStyle w:val="VerbatimChar"/>
        </w:rPr>
        <w:t xml:space="preserve">*Server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Pointer vs value receiver distinguished</w:t>
      </w:r>
    </w:p>
    <w:p>
      <w:pPr>
        <w:numPr>
          <w:ilvl w:val="0"/>
          <w:numId w:val="1006"/>
        </w:numPr>
        <w:pStyle w:val="Compact"/>
      </w:pPr>
      <w:r>
        <w:t xml:space="preserve">Method creates</w:t>
      </w:r>
      <w:r>
        <w:t xml:space="preserve"> </w:t>
      </w:r>
      <w:r>
        <w:rPr>
          <w:rStyle w:val="VerbatimChar"/>
        </w:rPr>
        <w:t xml:space="preserve">belongs_to</w:t>
      </w:r>
      <w:r>
        <w:t xml:space="preserve"> </w:t>
      </w:r>
      <w:r>
        <w:t xml:space="preserve">relationship to receiver struct</w:t>
      </w:r>
    </w:p>
    <w:p>
      <w:pPr>
        <w:numPr>
          <w:ilvl w:val="0"/>
          <w:numId w:val="1006"/>
        </w:numPr>
        <w:pStyle w:val="Compact"/>
      </w:pPr>
      <w:r>
        <w:t xml:space="preserve">Method set for each struct determinable from relationships</w:t>
      </w:r>
    </w:p>
    <w:p>
      <w:r>
        <w:pict>
          <v:rect style="width:0;height:1.5pt" o:hralign="center" o:hrstd="t" o:hr="t"/>
        </w:pict>
      </w:r>
    </w:p>
    <w:bookmarkEnd w:id="33"/>
    <w:bookmarkStart w:id="34" w:name="Xab43abd5e627210ccce3a7d54aeef8f91229e98"/>
    <w:p>
      <w:pPr>
        <w:pStyle w:val="Heading4"/>
      </w:pPr>
      <w:r>
        <w:t xml:space="preserve">STORY 5: Interface Implementation Detection</w:t>
      </w:r>
    </w:p>
    <w:p>
      <w:pPr>
        <w:pStyle w:val="BlockText"/>
      </w:pPr>
      <w:r>
        <w:t xml:space="preserve">As a developer, I want interface implementation detection (Go’s implicit interfaces).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For each struct, compare method set against known interfaces</w:t>
      </w:r>
    </w:p>
    <w:p>
      <w:pPr>
        <w:numPr>
          <w:ilvl w:val="0"/>
          <w:numId w:val="1007"/>
        </w:numPr>
        <w:pStyle w:val="Compact"/>
      </w:pPr>
      <w:r>
        <w:t xml:space="preserve">If struct implements all methods of an interface → create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relationship</w:t>
      </w:r>
    </w:p>
    <w:p>
      <w:pPr>
        <w:numPr>
          <w:ilvl w:val="0"/>
          <w:numId w:val="1007"/>
        </w:numPr>
        <w:pStyle w:val="Compact"/>
      </w:pPr>
      <w:r>
        <w:t xml:space="preserve">This is best-effort (only works for interfaces defined in same indexed codebase)</w:t>
      </w:r>
    </w:p>
    <w:p>
      <w:pPr>
        <w:numPr>
          <w:ilvl w:val="0"/>
          <w:numId w:val="1007"/>
        </w:numPr>
        <w:pStyle w:val="Compact"/>
      </w:pPr>
      <w:r>
        <w:t xml:space="preserve">Embedded interfaces resolved (interface embedding)</w:t>
      </w:r>
    </w:p>
    <w:p>
      <w:r>
        <w:pict>
          <v:rect style="width:0;height:1.5pt" o:hralign="center" o:hrstd="t" o:hr="t"/>
        </w:pict>
      </w:r>
    </w:p>
    <w:bookmarkEnd w:id="34"/>
    <w:bookmarkStart w:id="35" w:name="story-6-goroutine-and-channel-patterns"/>
    <w:p>
      <w:pPr>
        <w:pStyle w:val="Heading4"/>
      </w:pPr>
      <w:r>
        <w:t xml:space="preserve">STORY 6: Goroutine and Channel Patterns</w:t>
      </w:r>
    </w:p>
    <w:p>
      <w:pPr>
        <w:pStyle w:val="BlockText"/>
      </w:pPr>
      <w:r>
        <w:t xml:space="preserve">As a developer, I want goroutine and channel patterns detected.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go</w:t>
      </w:r>
      <w:r>
        <w:t xml:space="preserve"> </w:t>
      </w:r>
      <w:r>
        <w:t xml:space="preserve">keyword usage detected, marking call as concurrent</w:t>
      </w:r>
    </w:p>
    <w:p>
      <w:pPr>
        <w:numPr>
          <w:ilvl w:val="0"/>
          <w:numId w:val="1008"/>
        </w:numPr>
        <w:pStyle w:val="Compact"/>
      </w:pPr>
      <w:r>
        <w:t xml:space="preserve">Channel send/receive operations detected as relationships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statement branches detected</w:t>
      </w:r>
    </w:p>
    <w:p>
      <w:pPr>
        <w:numPr>
          <w:ilvl w:val="0"/>
          <w:numId w:val="1008"/>
        </w:numPr>
        <w:pStyle w:val="Compact"/>
      </w:pPr>
      <w:r>
        <w:t xml:space="preserve">This is informational metadata, not blocking for v1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 (KSA-145)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Base parser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tree-sitter-go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Go grammar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 (KSA-153)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 (TypeScript parser)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Architecture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extraction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Go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extraction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</w:t>
            </w:r>
          </w:p>
        </w:tc>
        <w:tc>
          <w:p>
            <w:pPr>
              <w:pStyle w:val="Compact"/>
              <w:jc w:val="left"/>
            </w:pPr>
            <w:r>
              <w:t xml:space="preserve">Consume enriched Go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Implicit interface detection is computationally expensive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Limit to same-package interfaces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 generics (1.18+) not fully supported by grammar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Check grammar version, contribute upstream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Go files with generated code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Skip files matching</w:t>
            </w:r>
            <w:r>
              <w:t xml:space="preserve"> </w:t>
            </w:r>
            <w:r>
              <w:rPr>
                <w:rStyle w:val="VerbatimChar"/>
              </w:rPr>
              <w:t xml:space="preserve">*_generated.go</w:t>
            </w:r>
            <w:r>
              <w:t xml:space="preserve"> </w:t>
            </w:r>
            <w:r>
              <w:t xml:space="preserve">pattern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9"/>
        </w:numPr>
        <w:pStyle w:val="Compact"/>
      </w:pPr>
      <w:r>
        <w:t xml:space="preserve">tree-sitter-go grammar covers Go 1.21+ syntax (generics, range-over-func)</w:t>
      </w:r>
    </w:p>
    <w:p>
      <w:pPr>
        <w:numPr>
          <w:ilvl w:val="0"/>
          <w:numId w:val="1009"/>
        </w:numPr>
        <w:pStyle w:val="Compact"/>
      </w:pPr>
      <w:r>
        <w:t xml:space="preserve">Implicit interface detection is best-effort within indexed codebase</w:t>
      </w:r>
    </w:p>
    <w:p>
      <w:pPr>
        <w:numPr>
          <w:ilvl w:val="0"/>
          <w:numId w:val="1009"/>
        </w:numPr>
        <w:pStyle w:val="Compact"/>
      </w:pPr>
      <w:r>
        <w:t xml:space="preserve">External package types stored as string references</w:t>
      </w:r>
    </w:p>
    <w:p>
      <w:pPr>
        <w:numPr>
          <w:ilvl w:val="0"/>
          <w:numId w:val="1009"/>
        </w:numPr>
        <w:pStyle w:val="Compact"/>
      </w:pPr>
      <w:r>
        <w:t xml:space="preserve">Generated files can be excluded via configuration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Parse + extract &lt;15ms per file</w:t>
            </w:r>
          </w:p>
        </w:tc>
        <w:tc>
          <w:p>
            <w:pPr>
              <w:pStyle w:val="Compact"/>
              <w:jc w:val="left"/>
            </w:pPr>
            <w:r>
              <w:t xml:space="preserve">For files under 1000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extraction &gt;95%</w:t>
            </w:r>
          </w:p>
        </w:tc>
        <w:tc>
          <w:p>
            <w:pPr>
              <w:pStyle w:val="Compact"/>
              <w:jc w:val="left"/>
            </w:pPr>
            <w:r>
              <w:t xml:space="preserve">Compared to manual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Call detection &gt;80%</w:t>
            </w:r>
          </w:p>
        </w:tc>
        <w:tc>
          <w:p>
            <w:pPr>
              <w:pStyle w:val="Compact"/>
              <w:jc w:val="left"/>
            </w:pPr>
            <w:r>
              <w:t xml:space="preserve">For direct and method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Import detection &gt;99%</w:t>
            </w:r>
          </w:p>
        </w:tc>
        <w:tc>
          <w:p>
            <w:pPr>
              <w:pStyle w:val="Compact"/>
              <w:jc w:val="left"/>
            </w:pPr>
            <w:r>
              <w:t xml:space="preserve">Import patterns are well-defined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Go 1.21+ syntax</w:t>
            </w:r>
          </w:p>
        </w:tc>
        <w:tc>
          <w:p>
            <w:pPr>
              <w:pStyle w:val="Compact"/>
              <w:jc w:val="left"/>
            </w:pPr>
            <w:r>
              <w:t xml:space="preserve">Including generics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Go Parser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  <w:tc>
          <w:p>
            <w:pPr>
              <w:pStyle w:val="Compact"/>
              <w:jc w:val="left"/>
            </w:pPr>
            <w:r>
              <w:t xml:space="preserve">Sibling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Storage for relationships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appendix"/>
    <w:p>
      <w:pPr>
        <w:pStyle w:val="Heading2"/>
      </w:pPr>
      <w:r>
        <w:t xml:space="preserve">8. Appendix</w:t>
      </w:r>
    </w:p>
    <w:bookmarkStart w:id="4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Receiver</w:t>
            </w:r>
          </w:p>
        </w:tc>
        <w:tc>
          <w:p>
            <w:pPr>
              <w:pStyle w:val="Compact"/>
              <w:jc w:val="left"/>
            </w:pPr>
            <w:r>
              <w:t xml:space="preserve">The type a method is attached to (</w:t>
            </w:r>
            <w:r>
              <w:rPr>
                <w:rStyle w:val="VerbatimChar"/>
              </w:rPr>
              <w:t xml:space="preserve">func (s *Server) Start()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Implicit interface</w:t>
            </w:r>
          </w:p>
        </w:tc>
        <w:tc>
          <w:p>
            <w:pPr>
              <w:pStyle w:val="Compact"/>
              <w:jc w:val="left"/>
            </w:pPr>
            <w:r>
              <w:t xml:space="preserve">Go interfaces are satisfied implicitly (no</w:t>
            </w:r>
            <w:r>
              <w:t xml:space="preserve"> </w:t>
            </w:r>
            <w:r>
              <w:rPr>
                <w:rStyle w:val="VerbatimChar"/>
              </w:rPr>
              <w:t xml:space="preserve">implements</w:t>
            </w:r>
            <w:r>
              <w:t xml:space="preserve"> </w:t>
            </w:r>
            <w:r>
              <w:t xml:space="preserve">keyword)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Goroutine</w:t>
            </w:r>
          </w:p>
        </w:tc>
        <w:tc>
          <w:p>
            <w:pPr>
              <w:pStyle w:val="Compact"/>
              <w:jc w:val="left"/>
            </w:pPr>
            <w:r>
              <w:t xml:space="preserve">Lightweight concurrent execution (</w:t>
            </w:r>
            <w:r>
              <w:rPr>
                <w:rStyle w:val="VerbatimChar"/>
              </w:rPr>
              <w:t xml:space="preserve">go func()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Go’s concurrency primitive for communication between goroutines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Capitalized identifiers are public in Go</w:t>
            </w:r>
          </w:p>
        </w:tc>
      </w:tr>
    </w:tbl>
    <w:bookmarkEnd w:id="45"/>
    <w:bookmarkStart w:id="46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 BRD (Core)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documents/KSA-145/BRD.md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tree-sitter-go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https://github.com/tree-sitter/tree-sitter-go</w:t>
            </w:r>
          </w:p>
        </w:tc>
      </w:tr>
    </w:tbl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2026-05-25T01:29:56Z</dcterms:created>
  <dcterms:modified xsi:type="dcterms:W3CDTF">2026-05-25T01:29:56Z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