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ab25cc958d092441c8cbb4e2f6050988eff5bba"/>
    <w:p>
      <w:pPr>
        <w:pStyle w:val="Heading2"/>
      </w:pPr>
      <w:r>
        <w:t xml:space="preserve">MCP Code Intelligence — KSA-152: [Tree-sitter] Per-language Grammar Configuration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Per-language Grammar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BRD-v1-KSA-152.docx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use-cases"/>
    <w:p>
      <w:pPr>
        <w:pStyle w:val="Heading2"/>
      </w:pPr>
      <w:r>
        <w:t xml:space="preserve">1. Use Cases</w:t>
      </w:r>
    </w:p>
    <w:bookmarkStart w:id="22" w:name="uc-152-01-load-grammar-configuration"/>
    <w:p>
      <w:pPr>
        <w:pStyle w:val="Heading3"/>
      </w:pPr>
      <w:r>
        <w:t xml:space="preserve">UC-152-01: Load Grammar Configuration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(Parser Engine)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On startup, scan</w:t>
      </w:r>
      <w:r>
        <w:t xml:space="preserve"> </w:t>
      </w:r>
      <w:r>
        <w:rPr>
          <w:rStyle w:val="VerbatimChar"/>
        </w:rPr>
        <w:t xml:space="preserve">config/grammars/</w:t>
      </w:r>
      <w:r>
        <w:t xml:space="preserve"> </w:t>
      </w:r>
      <w:r>
        <w:t xml:space="preserve">directory for YAML files</w:t>
      </w:r>
      <w:r>
        <w:t xml:space="preserve"> </w:t>
      </w:r>
      <w:r>
        <w:t xml:space="preserve">2. For each YAML file: validate against grammar config schema</w:t>
      </w:r>
      <w:r>
        <w:t xml:space="preserve"> </w:t>
      </w:r>
      <w:r>
        <w:t xml:space="preserve">3. Register language with extension mappings</w:t>
      </w:r>
      <w:r>
        <w:t xml:space="preserve"> </w:t>
      </w:r>
      <w:r>
        <w:t xml:space="preserve">4. Load corresponding WASM grammar binary</w:t>
      </w:r>
      <w:r>
        <w:t xml:space="preserve"> </w:t>
      </w:r>
      <w:r>
        <w:t xml:space="preserve">5. Cache compiled config for runtime use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Invalid YAML → log error with line number, skip language</w:t>
      </w:r>
      <w:r>
        <w:t xml:space="preserve"> </w:t>
      </w:r>
      <w:r>
        <w:t xml:space="preserve">- 4a. WASM binary not found → log error, skip language</w:t>
      </w:r>
      <w:r>
        <w:t xml:space="preserve"> </w:t>
      </w:r>
      <w:r>
        <w:t xml:space="preserve">- 5a. Duplicate extension mapping → last-loaded wins, log warning</w:t>
      </w:r>
    </w:p>
    <w:bookmarkEnd w:id="22"/>
    <w:bookmarkStart w:id="23" w:name="Xe90ec9ed9edb0125581cbfc029e0fc412b6ac42"/>
    <w:p>
      <w:pPr>
        <w:pStyle w:val="Heading3"/>
      </w:pPr>
      <w:r>
        <w:t xml:space="preserve">UC-152-02: Parse File Using Grammar Config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(Indexer)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Determine file language from extension (using registered mappings)</w:t>
      </w:r>
      <w:r>
        <w:t xml:space="preserve"> </w:t>
      </w:r>
      <w:r>
        <w:t xml:space="preserve">2. Load grammar config for that language</w:t>
      </w:r>
      <w:r>
        <w:t xml:space="preserve"> </w:t>
      </w:r>
      <w:r>
        <w:t xml:space="preserve">3. Apply ParserConfig filters (check file size, test file patterns)</w:t>
      </w:r>
      <w:r>
        <w:t xml:space="preserve"> </w:t>
      </w:r>
      <w:r>
        <w:t xml:space="preserve">4. Parse file with tree-sitter using WASM grammar</w:t>
      </w:r>
      <w:r>
        <w:t xml:space="preserve"> </w:t>
      </w:r>
      <w:r>
        <w:t xml:space="preserve">5. Walk AST, match node types against entity mapping table</w:t>
      </w:r>
      <w:r>
        <w:t xml:space="preserve"> </w:t>
      </w:r>
      <w:r>
        <w:t xml:space="preserve">6. For each matched node: extract symbol (name, kind, location, body)</w:t>
      </w:r>
      <w:r>
        <w:t xml:space="preserve"> </w:t>
      </w:r>
      <w:r>
        <w:t xml:space="preserve">7. Extract relationships using relationship config patterns</w:t>
      </w:r>
      <w:r>
        <w:t xml:space="preserve"> </w:t>
      </w:r>
      <w:r>
        <w:t xml:space="preserve">8. Return extracted symbols and relationships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- 1a. Extension not registered → skip file (unknown language)</w:t>
      </w:r>
      <w:r>
        <w:t xml:space="preserve"> </w:t>
      </w:r>
      <w:r>
        <w:t xml:space="preserve">- 3a. File exceeds max_file_size → skip, log warning</w:t>
      </w:r>
      <w:r>
        <w:t xml:space="preserve"> </w:t>
      </w:r>
      <w:r>
        <w:t xml:space="preserve">- 3b. File matches test_patterns AND include_tests=false → skip</w:t>
      </w:r>
      <w:r>
        <w:t xml:space="preserve"> </w:t>
      </w:r>
      <w:r>
        <w:t xml:space="preserve">- 5a. AST node type not in mapping → ignore node</w:t>
      </w:r>
    </w:p>
    <w:bookmarkEnd w:id="23"/>
    <w:bookmarkStart w:id="24" w:name="uc-152-03-add-new-language-via-config"/>
    <w:p>
      <w:pPr>
        <w:pStyle w:val="Heading3"/>
      </w:pPr>
      <w:r>
        <w:t xml:space="preserve">UC-152-03: Add New Language via Config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Developer / Contributor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Create new YAML file in</w:t>
      </w:r>
      <w:r>
        <w:t xml:space="preserve"> </w:t>
      </w:r>
      <w:r>
        <w:rPr>
          <w:rStyle w:val="VerbatimChar"/>
        </w:rPr>
        <w:t xml:space="preserve">config/grammars/{language}.yaml</w:t>
      </w:r>
      <w:r>
        <w:t xml:space="preserve"> </w:t>
      </w:r>
      <w:r>
        <w:t xml:space="preserve">2. Define extensions, entity mappings, relationship patterns</w:t>
      </w:r>
      <w:r>
        <w:t xml:space="preserve"> </w:t>
      </w:r>
      <w:r>
        <w:t xml:space="preserve">3. Place WASM grammar binary in</w:t>
      </w:r>
      <w:r>
        <w:t xml:space="preserve"> </w:t>
      </w:r>
      <w:r>
        <w:rPr>
          <w:rStyle w:val="VerbatimChar"/>
        </w:rPr>
        <w:t xml:space="preserve">config/grammars/wasm/</w:t>
      </w:r>
      <w:r>
        <w:t xml:space="preserve"> </w:t>
      </w:r>
      <w:r>
        <w:t xml:space="preserve">4. Restart server (or trigger hot-reload)</w:t>
      </w:r>
      <w:r>
        <w:t xml:space="preserve"> </w:t>
      </w:r>
      <w:r>
        <w:t xml:space="preserve">5. System validates config and registers new language</w:t>
      </w:r>
      <w:r>
        <w:t xml:space="preserve"> </w:t>
      </w:r>
      <w:r>
        <w:t xml:space="preserve">6. New language files are now indexed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- 5a. Validation fails → error message with specific field/line</w:t>
      </w:r>
    </w:p>
    <w:bookmarkEnd w:id="24"/>
    <w:bookmarkStart w:id="25" w:name="X9874130f7a131d254e7907a3158781bf28b018e"/>
    <w:p>
      <w:pPr>
        <w:pStyle w:val="Heading3"/>
      </w:pPr>
      <w:r>
        <w:t xml:space="preserve">UC-152-04: Override ParserConfig Per-Language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In grammar config YAML, add</w:t>
      </w:r>
      <w:r>
        <w:t xml:space="preserve"> </w:t>
      </w:r>
      <w:r>
        <w:rPr>
          <w:rStyle w:val="VerbatimChar"/>
        </w:rPr>
        <w:t xml:space="preserve">parser_config</w:t>
      </w:r>
      <w:r>
        <w:t xml:space="preserve"> </w:t>
      </w:r>
      <w:r>
        <w:t xml:space="preserve">section</w:t>
      </w:r>
      <w:r>
        <w:t xml:space="preserve"> </w:t>
      </w:r>
      <w:r>
        <w:t xml:space="preserve">2. Override global defaults (e.g., include_private: true for Go)</w:t>
      </w:r>
      <w:r>
        <w:t xml:space="preserve"> </w:t>
      </w:r>
      <w:r>
        <w:t xml:space="preserve">3. On next parse, per-language config takes precedence over global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usiness-rules"/>
    <w:p>
      <w:pPr>
        <w:pStyle w:val="Heading2"/>
      </w:pPr>
      <w:r>
        <w:t xml:space="preserve">2.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BR-152-01</w:t>
            </w:r>
          </w:p>
        </w:tc>
        <w:tc>
          <w:p>
            <w:pPr>
              <w:pStyle w:val="Compact"/>
              <w:jc w:val="left"/>
            </w:pPr>
            <w:r>
              <w:t xml:space="preserve">Extension mapping must be unique across all configs</w:t>
            </w:r>
          </w:p>
        </w:tc>
        <w:tc>
          <w:p>
            <w:pPr>
              <w:pStyle w:val="Compact"/>
              <w:jc w:val="left"/>
            </w:pPr>
            <w:r>
              <w:t xml:space="preserve">Prevent ambiguous language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BR-152-02</w:t>
            </w:r>
          </w:p>
        </w:tc>
        <w:tc>
          <w:p>
            <w:pPr>
              <w:pStyle w:val="Compact"/>
              <w:jc w:val="left"/>
            </w:pPr>
            <w:r>
              <w:t xml:space="preserve">Per-language ParserConfig overrides global config</w:t>
            </w:r>
          </w:p>
        </w:tc>
        <w:tc>
          <w:p>
            <w:pPr>
              <w:pStyle w:val="Compact"/>
              <w:jc w:val="left"/>
            </w:pPr>
            <w:r>
              <w:t xml:space="preserve">Language-specific needs differ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BR-152-03</w:t>
            </w:r>
          </w:p>
        </w:tc>
        <w:tc>
          <w:p>
            <w:pPr>
              <w:pStyle w:val="Compact"/>
              <w:jc w:val="left"/>
            </w:pPr>
            <w:r>
              <w:t xml:space="preserve">Unknown AST node types are silently ignored</w:t>
            </w:r>
          </w:p>
        </w:tc>
        <w:tc>
          <w:p>
            <w:pPr>
              <w:pStyle w:val="Compact"/>
              <w:jc w:val="left"/>
            </w:pPr>
            <w:r>
              <w:t xml:space="preserve">Forward compatibility with grammar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BR-152-04</w:t>
            </w:r>
          </w:p>
        </w:tc>
        <w:tc>
          <w:p>
            <w:pPr>
              <w:pStyle w:val="Compact"/>
              <w:jc w:val="left"/>
            </w:pPr>
            <w:r>
              <w:t xml:space="preserve">Config schema version must match engine version</w:t>
            </w:r>
          </w:p>
        </w:tc>
        <w:tc>
          <w:p>
            <w:pPr>
              <w:pStyle w:val="Compact"/>
              <w:jc w:val="left"/>
            </w:pPr>
            <w:r>
              <w:t xml:space="preserve">Prevent incompatible configs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BR-152-05</w:t>
            </w:r>
          </w:p>
        </w:tc>
        <w:tc>
          <w:p>
            <w:pPr>
              <w:pStyle w:val="Compact"/>
              <w:jc w:val="left"/>
            </w:pPr>
            <w:r>
              <w:t xml:space="preserve">WASM grammar binary must be present for language to activate</w:t>
            </w:r>
          </w:p>
        </w:tc>
        <w:tc>
          <w:p>
            <w:pPr>
              <w:pStyle w:val="Compact"/>
              <w:jc w:val="left"/>
            </w:pPr>
            <w:r>
              <w:t xml:space="preserve">No fallback to regex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BR-152-06</w:t>
            </w:r>
          </w:p>
        </w:tc>
        <w:tc>
          <w:p>
            <w:pPr>
              <w:pStyle w:val="Compact"/>
              <w:jc w:val="left"/>
            </w:pPr>
            <w:r>
              <w:t xml:space="preserve">max_file_size default = 1MB, overridable per language</w:t>
            </w:r>
          </w:p>
        </w:tc>
        <w:tc>
          <w:p>
            <w:pPr>
              <w:pStyle w:val="Compact"/>
              <w:jc w:val="left"/>
            </w:pPr>
            <w:r>
              <w:t xml:space="preserve">Prevent OOM on generated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BR-152-07</w:t>
            </w:r>
          </w:p>
        </w:tc>
        <w:tc>
          <w:p>
            <w:pPr>
              <w:pStyle w:val="Compact"/>
              <w:jc w:val="left"/>
            </w:pPr>
            <w:r>
              <w:t xml:space="preserve">parallel_workers default = CPU core count</w:t>
            </w:r>
          </w:p>
        </w:tc>
        <w:tc>
          <w:p>
            <w:pPr>
              <w:pStyle w:val="Compact"/>
              <w:jc w:val="left"/>
            </w:pPr>
            <w:r>
              <w:t xml:space="preserve">Maximize indexing throughput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BR-152-08</w:t>
            </w:r>
          </w:p>
        </w:tc>
        <w:tc>
          <w:p>
            <w:pPr>
              <w:pStyle w:val="Compact"/>
              <w:jc w:val="left"/>
            </w:pPr>
            <w:r>
              <w:t xml:space="preserve">Config hot-reload only adds/updates, never removes active languages</w:t>
            </w:r>
          </w:p>
        </w:tc>
        <w:tc>
          <w:p>
            <w:pPr>
              <w:pStyle w:val="Compact"/>
              <w:jc w:val="left"/>
            </w:pPr>
            <w:r>
              <w:t xml:space="preserve">Prevent mid-session breakage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data-specifications"/>
    <w:p>
      <w:pPr>
        <w:pStyle w:val="Heading2"/>
      </w:pPr>
      <w:r>
        <w:t xml:space="preserve">3. Data Specifications</w:t>
      </w:r>
    </w:p>
    <w:bookmarkStart w:id="28" w:name="grammar-config-schema-yaml"/>
    <w:p>
      <w:pPr>
        <w:pStyle w:val="Heading3"/>
      </w:pPr>
      <w:r>
        <w:t xml:space="preserve">3.1 Grammar Config Schema (YAML)</w:t>
      </w:r>
    </w:p>
    <w:p>
      <w:pPr>
        <w:pStyle w:val="SourceCode"/>
      </w:pPr>
      <w:r>
        <w:rPr>
          <w:rStyle w:val="CommentTok"/>
        </w:rPr>
        <w:t xml:space="preserve"># config/grammars/python.yaml</w:t>
      </w:r>
      <w:r>
        <w:br/>
      </w: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rPr>
          <w:rStyle w:val="FunctionTok"/>
        </w:rPr>
        <w:t xml:space="preserve">display_name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rPr>
          <w:rStyle w:val="FunctionTok"/>
        </w:rPr>
        <w:t xml:space="preserve">extensions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".py"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".pyi"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".pyw"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grammar_wasm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"tree-sitter-python.wasm"</w:t>
      </w:r>
      <w:r>
        <w:br/>
      </w:r>
      <w:r>
        <w:br/>
      </w:r>
      <w:r>
        <w:rPr>
          <w:rStyle w:val="FunctionTok"/>
        </w:rPr>
        <w:t xml:space="preserve">parser_config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include_private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include_tests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parse_docs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max_file_size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1048576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timeout_per_file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br/>
      </w:r>
      <w:r>
        <w:rPr>
          <w:rStyle w:val="FunctionTok"/>
        </w:rPr>
        <w:t xml:space="preserve">entities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function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"function_definition"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body_field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params_field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"parameters"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return_type_field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"return_type"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modifiers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"async"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decorator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"decorator_list"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"class_definition"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body_field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bases_field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"argument_list"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"function_definition"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parent_types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"class_definition"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body_field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"body"</w:t>
      </w:r>
      <w:r>
        <w:br/>
      </w:r>
      <w:r>
        <w:br/>
      </w:r>
      <w:r>
        <w:rPr>
          <w:rStyle w:val="FunctionTok"/>
        </w:rPr>
        <w:t xml:space="preserve">relationships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calls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"call"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"function"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resolve_strategy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"name_lookup"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"import_statement"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"import_from_statement"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module_field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"module_name"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"name"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inheritance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"class"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"bases_field"</w:t>
      </w:r>
      <w:r>
        <w:br/>
      </w:r>
      <w:r>
        <w:br/>
      </w:r>
      <w:r>
        <w:rPr>
          <w:rStyle w:val="FunctionTok"/>
        </w:rPr>
        <w:t xml:space="preserve">scoping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private_patterns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"^_[^_]"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"^__[^_]"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test_file_patterns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"test_*.py"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"*_test.py"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"tests/**"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test_function_patterns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"test_*"</w:t>
      </w:r>
      <w:r>
        <w:rPr>
          <w:rStyle w:val="KeywordTok"/>
        </w:rPr>
        <w:t xml:space="preserve">]</w:t>
      </w:r>
    </w:p>
    <w:bookmarkEnd w:id="28"/>
    <w:bookmarkStart w:id="29" w:name="global-config"/>
    <w:p>
      <w:pPr>
        <w:pStyle w:val="Heading3"/>
      </w:pPr>
      <w:r>
        <w:t xml:space="preserve">3.2 Global Config</w:t>
      </w:r>
    </w:p>
    <w:p>
      <w:pPr>
        <w:pStyle w:val="SourceCode"/>
      </w:pPr>
      <w:r>
        <w:rPr>
          <w:rStyle w:val="CommentTok"/>
        </w:rPr>
        <w:t xml:space="preserve"># config/parser-global.yaml</w:t>
      </w:r>
      <w:r>
        <w:br/>
      </w: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FunctionTok"/>
        </w:rPr>
        <w:t xml:space="preserve">defaults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include_private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include_tests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parse_docs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max_file_size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1048576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max_function_size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parallel_workers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# 0 = auto (CPU cores)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timeout_per_file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br/>
      </w:r>
      <w:r>
        <w:rPr>
          <w:rStyle w:val="FunctionTok"/>
        </w:rPr>
        <w:t xml:space="preserve">grammar_dir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"config/grammars"</w:t>
      </w:r>
      <w:r>
        <w:br/>
      </w:r>
      <w:r>
        <w:rPr>
          <w:rStyle w:val="FunctionTok"/>
        </w:rPr>
        <w:t xml:space="preserve">wasm_dir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"config/grammars/wasm"</w:t>
      </w:r>
    </w:p>
    <w:bookmarkEnd w:id="29"/>
    <w:bookmarkStart w:id="30" w:name="entity-kind-enum"/>
    <w:p>
      <w:pPr>
        <w:pStyle w:val="Heading3"/>
      </w:pPr>
      <w:r>
        <w:t xml:space="preserve">3.3 Entity Kind Enum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Languages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Top-level function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Class definition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Interface definition</w:t>
            </w:r>
          </w:p>
        </w:tc>
        <w:tc>
          <w:p>
            <w:pPr>
              <w:pStyle w:val="Compact"/>
              <w:jc w:val="left"/>
            </w:pPr>
            <w:r>
              <w:t xml:space="preserve">TS, Kotlin, Java, Go, Rust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Class method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Class field/property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Enumeration</w:t>
            </w:r>
          </w:p>
        </w:tc>
        <w:tc>
          <w:p>
            <w:pPr>
              <w:pStyle w:val="Compact"/>
              <w:jc w:val="left"/>
            </w:pPr>
            <w:r>
              <w:t xml:space="preserve">TS, Kotlin, Java, Rust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Module/namespace</w:t>
            </w:r>
          </w:p>
        </w:tc>
        <w:tc>
          <w:p>
            <w:pPr>
              <w:pStyle w:val="Compact"/>
              <w:jc w:val="left"/>
            </w:pPr>
            <w:r>
              <w:t xml:space="preserve">Python, Rust, 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type_alias</w:t>
            </w:r>
          </w:p>
        </w:tc>
        <w:tc>
          <w:p>
            <w:pPr>
              <w:pStyle w:val="Compact"/>
              <w:jc w:val="left"/>
            </w:pPr>
            <w:r>
              <w:t xml:space="preserve">Type alias</w:t>
            </w:r>
          </w:p>
        </w:tc>
        <w:tc>
          <w:p>
            <w:pPr>
              <w:pStyle w:val="Compact"/>
              <w:jc w:val="left"/>
            </w:pPr>
            <w:r>
              <w:t xml:space="preserve">TS, Kotlin, Rust, 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p>
            <w:pPr>
              <w:pStyle w:val="Compact"/>
              <w:jc w:val="left"/>
            </w:pPr>
            <w:r>
              <w:t xml:space="preserve">Top-level constant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api-specifications"/>
    <w:p>
      <w:pPr>
        <w:pStyle w:val="Heading2"/>
      </w:pPr>
      <w:r>
        <w:t xml:space="preserve">4. API Specifications</w:t>
      </w:r>
    </w:p>
    <w:bookmarkStart w:id="32" w:name="mcp-tool-list_languages"/>
    <w:p>
      <w:pPr>
        <w:pStyle w:val="Heading3"/>
      </w:pPr>
      <w:r>
        <w:t xml:space="preserve">4.1 MCP Tool:</w:t>
      </w:r>
      <w:r>
        <w:t xml:space="preserve"> </w:t>
      </w:r>
      <w:r>
        <w:rPr>
          <w:rStyle w:val="VerbatimChar"/>
        </w:rPr>
        <w:t xml:space="preserve">list_languages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Output: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languages[].name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Language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languages[].display_name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languages[].extensions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File extensions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languages[].entity_kinds</w:t>
            </w:r>
          </w:p>
        </w:tc>
        <w:tc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p>
            <w:pPr>
              <w:pStyle w:val="Compact"/>
              <w:jc w:val="left"/>
            </w:pPr>
            <w:r>
              <w:t xml:space="preserve">Supported entity kinds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languages[].config_version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Config schema version</w:t>
            </w:r>
          </w:p>
        </w:tc>
      </w:tr>
    </w:tbl>
    <w:bookmarkEnd w:id="32"/>
    <w:bookmarkStart w:id="33" w:name="mcp-tool-get_parser_config"/>
    <w:p>
      <w:pPr>
        <w:pStyle w:val="Heading3"/>
      </w:pPr>
      <w:r>
        <w:t xml:space="preserve">4.2 MCP Tool:</w:t>
      </w:r>
      <w:r>
        <w:t xml:space="preserve"> </w:t>
      </w:r>
      <w:r>
        <w:rPr>
          <w:rStyle w:val="VerbatimChar"/>
        </w:rPr>
        <w:t xml:space="preserve">get_parser_config</w:t>
      </w:r>
    </w:p>
    <w:p>
      <w:pPr>
        <w:pStyle w:val="FirstParagraph"/>
      </w:pPr>
      <w:r>
        <w:rPr>
          <w:bCs/>
          <w:b/>
        </w:rPr>
        <w:t xml:space="preserve">Input: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Specific language (or all)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Current effective ParserConfig (global + per-language overrides)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rocessing-logic"/>
    <w:p>
      <w:pPr>
        <w:pStyle w:val="Heading2"/>
      </w:pPr>
      <w:r>
        <w:t xml:space="preserve">5. Processing Logic</w:t>
      </w:r>
    </w:p>
    <w:bookmarkStart w:id="35" w:name="config-loading-sequence"/>
    <w:p>
      <w:pPr>
        <w:pStyle w:val="Heading3"/>
      </w:pPr>
      <w:r>
        <w:t xml:space="preserve">5.1 Config Loading Sequence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Failure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Read global config</w:t>
            </w:r>
          </w:p>
        </w:tc>
        <w:tc>
          <w:p>
            <w:pPr>
              <w:pStyle w:val="Compact"/>
              <w:jc w:val="left"/>
            </w:pPr>
            <w:r>
              <w:t xml:space="preserve">Use hardcoded defaults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Scan grammar_dir for YAML files</w:t>
            </w:r>
          </w:p>
        </w:tc>
        <w:tc>
          <w:p>
            <w:pPr>
              <w:pStyle w:val="Compact"/>
              <w:jc w:val="left"/>
            </w:pPr>
            <w:r>
              <w:t xml:space="preserve">Empty = no languages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Validate each YAML against schema</w:t>
            </w:r>
          </w:p>
        </w:tc>
        <w:tc>
          <w:p>
            <w:pPr>
              <w:pStyle w:val="Compact"/>
              <w:jc w:val="left"/>
            </w:pPr>
            <w:r>
              <w:t xml:space="preserve">Skip invalid, log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WASM binary exists</w:t>
            </w:r>
          </w:p>
        </w:tc>
        <w:tc>
          <w:p>
            <w:pPr>
              <w:pStyle w:val="Compact"/>
              <w:jc w:val="left"/>
            </w:pPr>
            <w:r>
              <w:t xml:space="preserve">Skip language, log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Register extension mappings</w:t>
            </w:r>
          </w:p>
        </w:tc>
        <w:tc>
          <w:p>
            <w:pPr>
              <w:pStyle w:val="Compact"/>
              <w:jc w:val="left"/>
            </w:pPr>
            <w:r>
              <w:t xml:space="preserve">Warn on duplicates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Compile regex patterns</w:t>
            </w:r>
          </w:p>
        </w:tc>
        <w:tc>
          <w:p>
            <w:pPr>
              <w:pStyle w:val="Compact"/>
              <w:jc w:val="left"/>
            </w:pPr>
            <w:r>
              <w:t xml:space="preserve">Fail = skip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Report loaded languages</w:t>
            </w:r>
          </w:p>
        </w:tc>
        <w:tc>
          <w:p>
            <w:pPr>
              <w:pStyle w:val="Compact"/>
              <w:jc w:val="left"/>
            </w:pPr>
            <w:r>
              <w:t xml:space="preserve">Always succeeds</w:t>
            </w:r>
          </w:p>
        </w:tc>
      </w:tr>
    </w:tbl>
    <w:bookmarkEnd w:id="35"/>
    <w:bookmarkStart w:id="36" w:name="file-language-resolution"/>
    <w:p>
      <w:pPr>
        <w:pStyle w:val="Heading3"/>
      </w:pPr>
      <w:r>
        <w:t xml:space="preserve">5.2 File → Language Resolution</w:t>
      </w:r>
    </w:p>
    <w:p>
      <w:pPr>
        <w:pStyle w:val="SourceCode"/>
      </w:pPr>
      <w:r>
        <w:rPr>
          <w:rStyle w:val="VerbatimChar"/>
        </w:rPr>
        <w:t xml:space="preserve">1. Get file extension (e.g., ".py")</w:t>
      </w:r>
      <w:r>
        <w:br/>
      </w:r>
      <w:r>
        <w:rPr>
          <w:rStyle w:val="VerbatimChar"/>
        </w:rPr>
        <w:t xml:space="preserve">2. Lookup in extension_map → language config</w:t>
      </w:r>
      <w:r>
        <w:br/>
      </w:r>
      <w:r>
        <w:rPr>
          <w:rStyle w:val="VerbatimChar"/>
        </w:rPr>
        <w:t xml:space="preserve">3. If not found: check secondary patterns (e.g., "Makefile" → makefile)</w:t>
      </w:r>
      <w:r>
        <w:br/>
      </w:r>
      <w:r>
        <w:rPr>
          <w:rStyle w:val="VerbatimChar"/>
        </w:rPr>
        <w:t xml:space="preserve">4. If still not found: return None (skip file)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Load</w:t>
            </w:r>
          </w:p>
        </w:tc>
        <w:tc>
          <w:p>
            <w:pPr>
              <w:pStyle w:val="Compact"/>
              <w:jc w:val="left"/>
            </w:pPr>
            <w:r>
              <w:t xml:space="preserve">All configs loaded</w:t>
            </w:r>
          </w:p>
        </w:tc>
        <w:tc>
          <w:p>
            <w:pPr>
              <w:pStyle w:val="Compact"/>
              <w:jc w:val="left"/>
            </w:pPr>
            <w:r>
              <w:t xml:space="preserve">&lt; 50ms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Speed</w:t>
            </w:r>
          </w:p>
        </w:tc>
        <w:tc>
          <w:p>
            <w:pPr>
              <w:pStyle w:val="Compact"/>
              <w:jc w:val="left"/>
            </w:pPr>
            <w:r>
              <w:t xml:space="preserve">Per-file parsing</w:t>
            </w:r>
          </w:p>
        </w:tc>
        <w:tc>
          <w:p>
            <w:pPr>
              <w:pStyle w:val="Compact"/>
              <w:jc w:val="left"/>
            </w:pPr>
            <w:r>
              <w:t xml:space="preserve">&lt; 100ms for 1000-line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p>
            <w:pPr>
              <w:pStyle w:val="Compact"/>
              <w:jc w:val="left"/>
            </w:pPr>
            <w:r>
              <w:t xml:space="preserve">New language</w:t>
            </w:r>
          </w:p>
        </w:tc>
        <w:tc>
          <w:p>
            <w:pPr>
              <w:pStyle w:val="Compact"/>
              <w:jc w:val="left"/>
            </w:pPr>
            <w:r>
              <w:t xml:space="preserve">Config file only, no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Config errors</w:t>
            </w:r>
          </w:p>
        </w:tc>
        <w:tc>
          <w:p>
            <w:pPr>
              <w:pStyle w:val="Compact"/>
              <w:jc w:val="left"/>
            </w:pPr>
            <w:r>
              <w:t xml:space="preserve">Clear message with line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Hot-reload</w:t>
            </w:r>
          </w:p>
        </w:tc>
        <w:tc>
          <w:p>
            <w:pPr>
              <w:pStyle w:val="Compact"/>
              <w:jc w:val="left"/>
            </w:pPr>
            <w:r>
              <w:t xml:space="preserve">Config update</w:t>
            </w:r>
          </w:p>
        </w:tc>
        <w:tc>
          <w:p>
            <w:pPr>
              <w:pStyle w:val="Compact"/>
              <w:jc w:val="left"/>
            </w:pPr>
            <w:r>
              <w:t xml:space="preserve">&lt; 100ms, no downtime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error-handling"/>
    <w:p>
      <w:pPr>
        <w:pStyle w:val="Heading2"/>
      </w:pPr>
      <w:r>
        <w:t xml:space="preserve">7.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YAML syntax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Skip language, log with line number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WASM binary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Skip language, log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extension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Last-loaded wins, log conflict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entity kind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Ignore, log for debugging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 schema mismatch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Skip language, suggest upgrade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7" w:name="appendix"/>
    <w:p>
      <w:pPr>
        <w:pStyle w:val="Heading2"/>
      </w:pPr>
      <w:r>
        <w:t xml:space="preserve">8. Appendix</w:t>
      </w:r>
    </w:p>
    <w:bookmarkStart w:id="46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Config Load Sequence</w:t>
            </w:r>
          </w:p>
        </w:tc>
        <w:tc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sequence-config-load.png</w:t>
              </w:r>
            </w:hyperlink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sequence-config-load.drawio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Parser State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state-parser.png</w:t>
              </w:r>
            </w:hyperlink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state-parser.drawio</w:t>
              </w:r>
            </w:hyperlink>
          </w:p>
        </w:tc>
      </w:tr>
    </w:tbl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diagrams/sequence-config-load.drawio" TargetMode="External" /><Relationship Type="http://schemas.openxmlformats.org/officeDocument/2006/relationships/hyperlink" Id="rId42" Target="diagrams/sequence-config-load.png" TargetMode="External" /><Relationship Type="http://schemas.openxmlformats.org/officeDocument/2006/relationships/hyperlink" Id="rId45" Target="diagrams/state-parser.drawio" TargetMode="External" /><Relationship Type="http://schemas.openxmlformats.org/officeDocument/2006/relationships/hyperlink" Id="rId44" Target="diagrams/state-parser.png" TargetMode="External" /><Relationship Type="http://schemas.openxmlformats.org/officeDocument/2006/relationships/hyperlink" Id="rId41" Target="diagrams/system-context.drawio" TargetMode="External" /><Relationship Type="http://schemas.openxmlformats.org/officeDocument/2006/relationships/hyperlink" Id="rId40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diagrams/sequence-config-load.drawio" TargetMode="External" /><Relationship Type="http://schemas.openxmlformats.org/officeDocument/2006/relationships/hyperlink" Id="rId42" Target="diagrams/sequence-config-load.png" TargetMode="External" /><Relationship Type="http://schemas.openxmlformats.org/officeDocument/2006/relationships/hyperlink" Id="rId45" Target="diagrams/state-parser.drawio" TargetMode="External" /><Relationship Type="http://schemas.openxmlformats.org/officeDocument/2006/relationships/hyperlink" Id="rId44" Target="diagrams/state-parser.png" TargetMode="External" /><Relationship Type="http://schemas.openxmlformats.org/officeDocument/2006/relationships/hyperlink" Id="rId41" Target="diagrams/system-context.drawio" TargetMode="External" /><Relationship Type="http://schemas.openxmlformats.org/officeDocument/2006/relationships/hyperlink" Id="rId40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2026-05-25T02:09:02Z</dcterms:created>
  <dcterms:modified xsi:type="dcterms:W3CDTF">2026-05-25T02:09:02Z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