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echnical-design-document-tdd"/>
    <w:p>
      <w:pPr>
        <w:pStyle w:val="Heading1"/>
      </w:pPr>
      <w:r>
        <w:t xml:space="preserve">Technical Design Document (TDD)</w:t>
      </w:r>
    </w:p>
    <w:bookmarkStart w:id="20" w:name="Xab25cc958d092441c8cbb4e2f6050988eff5bba"/>
    <w:p>
      <w:pPr>
        <w:pStyle w:val="Heading2"/>
      </w:pPr>
      <w:r>
        <w:t xml:space="preserve">MCP Code Intelligence — KSA-152: [Tree-sitter] Per-language Grammar Configuration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grammar configuration system sits between the tree-sitter parser engine and the symbol extraction layer, providing a data-driven mapping from AST nodes to code intelligence symbols.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Indexer / Parser Engine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Grammar Config System (NEW)                          │</w:t>
      </w:r>
      <w:r>
        <w:br/>
      </w:r>
      <w:r>
        <w:rPr>
          <w:rStyle w:val="VerbatimChar"/>
        </w:rPr>
        <w:t xml:space="preserve">│  ├── ConfigLoader (YAML → validated config)         │</w:t>
      </w:r>
      <w:r>
        <w:br/>
      </w:r>
      <w:r>
        <w:rPr>
          <w:rStyle w:val="VerbatimChar"/>
        </w:rPr>
        <w:t xml:space="preserve">│  ├── ConfigValidator (JSON Schema validation)       │</w:t>
      </w:r>
      <w:r>
        <w:br/>
      </w:r>
      <w:r>
        <w:rPr>
          <w:rStyle w:val="VerbatimChar"/>
        </w:rPr>
        <w:t xml:space="preserve">│  ├── LanguageRegistry (extension → config mapping)  │</w:t>
      </w:r>
      <w:r>
        <w:br/>
      </w:r>
      <w:r>
        <w:rPr>
          <w:rStyle w:val="VerbatimChar"/>
        </w:rPr>
        <w:t xml:space="preserve">│  ├── EntityMapper (AST node → symbol kind)          │</w:t>
      </w:r>
      <w:r>
        <w:br/>
      </w:r>
      <w:r>
        <w:rPr>
          <w:rStyle w:val="VerbatimChar"/>
        </w:rPr>
        <w:t xml:space="preserve">│  ├── RelationshipExtractor (config-driven)          │</w:t>
      </w:r>
      <w:r>
        <w:br/>
      </w:r>
      <w:r>
        <w:rPr>
          <w:rStyle w:val="VerbatimChar"/>
        </w:rPr>
        <w:t xml:space="preserve">│  └── ParserConfigResolver (global + per-lang)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Tree-sitter Runtime (KSA-145)                        │</w:t>
      </w:r>
      <w:r>
        <w:br/>
      </w:r>
      <w:r>
        <w:rPr>
          <w:rStyle w:val="VerbatimChar"/>
        </w:rPr>
        <w:t xml:space="preserve">│  ├── WASM Grammar Loader                            │</w:t>
      </w:r>
      <w:r>
        <w:br/>
      </w:r>
      <w:r>
        <w:rPr>
          <w:rStyle w:val="VerbatimChar"/>
        </w:rPr>
        <w:t xml:space="preserve">│  └── AST Parser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9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src/mcp_code_intel/</w:t>
      </w:r>
      <w:r>
        <w:br/>
      </w:r>
      <w:r>
        <w:rPr>
          <w:rStyle w:val="VerbatimChar"/>
        </w:rPr>
        <w:t xml:space="preserve">├── grammar/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config_loader.py       # Load + validate YAML configs</w:t>
      </w:r>
      <w:r>
        <w:br/>
      </w:r>
      <w:r>
        <w:rPr>
          <w:rStyle w:val="VerbatimChar"/>
        </w:rPr>
        <w:t xml:space="preserve">│   ├── config_validator.py    # JSON Schema validation</w:t>
      </w:r>
      <w:r>
        <w:br/>
      </w:r>
      <w:r>
        <w:rPr>
          <w:rStyle w:val="VerbatimChar"/>
        </w:rPr>
        <w:t xml:space="preserve">│   ├── language_registry.py   # Extension → language mapping</w:t>
      </w:r>
      <w:r>
        <w:br/>
      </w:r>
      <w:r>
        <w:rPr>
          <w:rStyle w:val="VerbatimChar"/>
        </w:rPr>
        <w:t xml:space="preserve">│   ├── entity_mapper.py       # AST node → symbol kind</w:t>
      </w:r>
      <w:r>
        <w:br/>
      </w:r>
      <w:r>
        <w:rPr>
          <w:rStyle w:val="VerbatimChar"/>
        </w:rPr>
        <w:t xml:space="preserve">│   ├── relationship_extractor.py  # Config-driven relationship extraction</w:t>
      </w:r>
      <w:r>
        <w:br/>
      </w:r>
      <w:r>
        <w:rPr>
          <w:rStyle w:val="VerbatimChar"/>
        </w:rPr>
        <w:t xml:space="preserve">│   └── parser_config.py       # ParserConfig resolution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grammars/</w:t>
      </w:r>
      <w:r>
        <w:br/>
      </w:r>
      <w:r>
        <w:rPr>
          <w:rStyle w:val="VerbatimChar"/>
        </w:rPr>
        <w:t xml:space="preserve">│   │   ├── python.yaml</w:t>
      </w:r>
      <w:r>
        <w:br/>
      </w:r>
      <w:r>
        <w:rPr>
          <w:rStyle w:val="VerbatimChar"/>
        </w:rPr>
        <w:t xml:space="preserve">│   │   ├── typescript.yaml</w:t>
      </w:r>
      <w:r>
        <w:br/>
      </w:r>
      <w:r>
        <w:rPr>
          <w:rStyle w:val="VerbatimChar"/>
        </w:rPr>
        <w:t xml:space="preserve">│   │   ├── kotlin.yaml</w:t>
      </w:r>
      <w:r>
        <w:br/>
      </w:r>
      <w:r>
        <w:rPr>
          <w:rStyle w:val="VerbatimChar"/>
        </w:rPr>
        <w:t xml:space="preserve">│   │   ├── java.yaml</w:t>
      </w:r>
      <w:r>
        <w:br/>
      </w:r>
      <w:r>
        <w:rPr>
          <w:rStyle w:val="VerbatimChar"/>
        </w:rPr>
        <w:t xml:space="preserve">│   │   ├── go.yaml</w:t>
      </w:r>
      <w:r>
        <w:br/>
      </w:r>
      <w:r>
        <w:rPr>
          <w:rStyle w:val="VerbatimChar"/>
        </w:rPr>
        <w:t xml:space="preserve">│   │   ├── rust.yaml</w:t>
      </w:r>
      <w:r>
        <w:br/>
      </w:r>
      <w:r>
        <w:rPr>
          <w:rStyle w:val="VerbatimChar"/>
        </w:rPr>
        <w:t xml:space="preserve">│   │   └── schema.json        # Config validation schema</w:t>
      </w:r>
      <w:r>
        <w:br/>
      </w:r>
      <w:r>
        <w:rPr>
          <w:rStyle w:val="VerbatimChar"/>
        </w:rPr>
        <w:t xml:space="preserve">│   ├── grammars/wasm/</w:t>
      </w:r>
      <w:r>
        <w:br/>
      </w:r>
      <w:r>
        <w:rPr>
          <w:rStyle w:val="VerbatimChar"/>
        </w:rPr>
        <w:t xml:space="preserve">│   │   ├── tree-sitter-python.wasm</w:t>
      </w:r>
      <w:r>
        <w:br/>
      </w:r>
      <w:r>
        <w:rPr>
          <w:rStyle w:val="VerbatimChar"/>
        </w:rPr>
        <w:t xml:space="preserve">│   │   ├── tree-sitter-typescript.wasm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parser-global.yaml     # Global parser config</w:t>
      </w:r>
    </w:p>
    <w:bookmarkEnd w:id="23"/>
    <w:bookmarkStart w:id="28" w:name="class-design"/>
    <w:p>
      <w:pPr>
        <w:pStyle w:val="Heading3"/>
      </w:pPr>
      <w:r>
        <w:t xml:space="preserve">2.2 Class Design</w:t>
      </w:r>
    </w:p>
    <w:bookmarkStart w:id="24" w:name="configloader"/>
    <w:p>
      <w:pPr>
        <w:pStyle w:val="Heading4"/>
      </w:pPr>
      <w:r>
        <w:t xml:space="preserve">ConfigLoader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and validate grammar configuration files."""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grammar_dir: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"config/grammars"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.grammar_dir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._load_schema()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GrammarConfig]: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all grammar configs from directory."""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load_language(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GrammarConfig: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config for specific language."""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[ValidationError]: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config against schema."""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GrammarConfig: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extensions: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grammar_wasm: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entities: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EntityConfig]</w:t>
      </w:r>
      <w:r>
        <w:br/>
      </w:r>
      <w:r>
        <w:rPr>
          <w:rStyle w:val="NormalTok"/>
        </w:rPr>
        <w:t xml:space="preserve">    relationships: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RelationshipConfig]</w:t>
      </w:r>
      <w:r>
        <w:br/>
      </w:r>
      <w:r>
        <w:rPr>
          <w:rStyle w:val="NormalTok"/>
        </w:rPr>
        <w:t xml:space="preserve">    scoping: ScopingConfig</w:t>
      </w:r>
      <w:r>
        <w:br/>
      </w:r>
      <w:r>
        <w:rPr>
          <w:rStyle w:val="NormalTok"/>
        </w:rPr>
        <w:t xml:space="preserve">    parser_config: ParserConfig</w:t>
      </w:r>
    </w:p>
    <w:bookmarkEnd w:id="24"/>
    <w:bookmarkStart w:id="25" w:name="languageregistry"/>
    <w:p>
      <w:pPr>
        <w:pStyle w:val="Heading4"/>
      </w:pPr>
      <w:r>
        <w:t xml:space="preserve">LanguageRegistry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LanguageRegistry: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"""Maps file extensions to language configurations."""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GrammarConfig]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._languages: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GrammarConfig]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GrammarConfig)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language config."""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get_by_extension(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Optional[GrammarConfig]: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"""Lookup language by file extension."""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Optional[GrammarConfig]: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"""Lookup language by name."""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list_languages(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[LanguageInfo]: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registered languages."""</w:t>
      </w:r>
    </w:p>
    <w:bookmarkEnd w:id="25"/>
    <w:bookmarkStart w:id="26" w:name="entitymapper"/>
    <w:p>
      <w:pPr>
        <w:pStyle w:val="Heading4"/>
      </w:pPr>
      <w:r>
        <w:t xml:space="preserve">EntityMapper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EntityMapper: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tree-sitter AST nodes to code intelligence symbols."""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GrammarConfig):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._compile(config.entities)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TreeSitterNode, parent: Optional[TreeSitterNode])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Optional[Symbol]: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an AST node to a symbol if it matches entity config."""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TreeSitterNode, entity_config: EntityConfig)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symbol name from AST node using config field mapping."""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extract_body(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TreeSitterNode, entity_config: EntityConfig)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body text if body_field is configured."""</w:t>
      </w:r>
    </w:p>
    <w:bookmarkEnd w:id="26"/>
    <w:bookmarkStart w:id="27" w:name="parserconfigresolver"/>
    <w:p>
      <w:pPr>
        <w:pStyle w:val="Heading4"/>
      </w:pPr>
      <w:r>
        <w:t xml:space="preserve">ParserConfigResolver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ParserConfig:</w:t>
      </w:r>
      <w:r>
        <w:br/>
      </w:r>
      <w:r>
        <w:rPr>
          <w:rStyle w:val="NormalTok"/>
        </w:rPr>
        <w:t xml:space="preserve">    include_private: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include_tests: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parse_docs: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max_file_size: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1_048_576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1MB</w:t>
      </w:r>
      <w:r>
        <w:br/>
      </w:r>
      <w:r>
        <w:rPr>
          <w:rStyle w:val="NormalTok"/>
        </w:rPr>
        <w:t xml:space="preserve">    max_function_size: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br/>
      </w:r>
      <w:r>
        <w:rPr>
          <w:rStyle w:val="NormalTok"/>
        </w:rPr>
        <w:t xml:space="preserve">    parallel_workers: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 = auto</w:t>
      </w:r>
      <w:r>
        <w:br/>
      </w:r>
      <w:r>
        <w:rPr>
          <w:rStyle w:val="NormalTok"/>
        </w:rPr>
        <w:t xml:space="preserve">    timeout_per_file: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ParserConfigResolver: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"""Resolve effective ParserConfig (global + per-language override)."""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global_config: ParserConfig):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language_config: Optional[ParserConfig])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ParserConfig: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"""Merge global with per-language overrides."""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configuration-schema"/>
    <w:p>
      <w:pPr>
        <w:pStyle w:val="Heading2"/>
      </w:pPr>
      <w:r>
        <w:t xml:space="preserve">3. Configuration Schema</w:t>
      </w:r>
    </w:p>
    <w:bookmarkStart w:id="30" w:name="json-schema-for-validation"/>
    <w:p>
      <w:pPr>
        <w:pStyle w:val="Heading3"/>
      </w:pPr>
      <w:r>
        <w:t xml:space="preserve">3.1 JSON Schema for Validation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"grammar_wasm"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"^[a-z][a-z0-9_-]*$"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"grammar_wasm"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.wasm$"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"parser_config"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"#/definitions/parser_config"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"#/definitions/entity_config"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"#/definitions/relationship_config"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"#/definitions/scoping_config"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erformance-design"/>
    <w:p>
      <w:pPr>
        <w:pStyle w:val="Heading2"/>
      </w:pPr>
      <w:r>
        <w:t xml:space="preserve">4.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load (all languages)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YAML parse + cache compiled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lookup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p>
            <w:pPr>
              <w:pStyle w:val="Compact"/>
              <w:jc w:val="left"/>
            </w:pPr>
            <w:r>
              <w:t xml:space="preserve">HashMap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mapping (per node)</w:t>
            </w:r>
          </w:p>
        </w:tc>
        <w:tc>
          <w:p>
            <w:pPr>
              <w:pStyle w:val="Compact"/>
              <w:jc w:val="left"/>
            </w:pPr>
            <w:r>
              <w:t xml:space="preserve">&lt; 0.1ms</w:t>
            </w:r>
          </w:p>
        </w:tc>
        <w:tc>
          <w:p>
            <w:pPr>
              <w:pStyle w:val="Compact"/>
              <w:jc w:val="left"/>
            </w:pPr>
            <w:r>
              <w:t xml:space="preserve">Pre-compiled pattern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Atomic swap of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Cached JSON Schema validator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YAML syntax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error with line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validation fail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specific field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WASM binary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expected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extension</w:t>
            </w:r>
          </w:p>
        </w:tc>
        <w:tc>
          <w:p>
            <w:pPr>
              <w:pStyle w:val="Compact"/>
              <w:jc w:val="left"/>
            </w:pPr>
            <w:r>
              <w:t xml:space="preserve">Last-loaded wins,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entity kind</w:t>
            </w:r>
          </w:p>
        </w:tc>
        <w:tc>
          <w:p>
            <w:pPr>
              <w:pStyle w:val="Compact"/>
              <w:jc w:val="left"/>
            </w:pPr>
            <w:r>
              <w:t xml:space="preserve">Ignore silently (forward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hot-reload fail</w:t>
            </w:r>
          </w:p>
        </w:tc>
        <w:tc>
          <w:p>
            <w:pPr>
              <w:pStyle w:val="Compact"/>
              <w:jc w:val="left"/>
            </w:pPr>
            <w:r>
              <w:t xml:space="preserve">Keep previous config, log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ConfigLoader + YAML parsing</w:t>
            </w:r>
          </w:p>
        </w:tc>
        <w:tc>
          <w:p>
            <w:pPr>
              <w:pStyle w:val="Compact"/>
              <w:jc w:val="left"/>
            </w:pPr>
            <w:r>
              <w:t xml:space="preserve">grammar/config_loader.py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ConfigValidator + JSON Schema</w:t>
            </w:r>
          </w:p>
        </w:tc>
        <w:tc>
          <w:p>
            <w:pPr>
              <w:pStyle w:val="Compact"/>
              <w:jc w:val="left"/>
            </w:pPr>
            <w:r>
              <w:t xml:space="preserve">grammar/config_validator.py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LanguageRegistry</w:t>
            </w:r>
          </w:p>
        </w:tc>
        <w:tc>
          <w:p>
            <w:pPr>
              <w:pStyle w:val="Compact"/>
              <w:jc w:val="left"/>
            </w:pPr>
            <w:r>
              <w:t xml:space="preserve">grammar/language_registry.py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EntityMapper</w:t>
            </w:r>
          </w:p>
        </w:tc>
        <w:tc>
          <w:p>
            <w:pPr>
              <w:pStyle w:val="Compact"/>
              <w:jc w:val="left"/>
            </w:pPr>
            <w:r>
              <w:t xml:space="preserve">grammar/entity_mapper.py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RelationshipExtractor</w:t>
            </w:r>
          </w:p>
        </w:tc>
        <w:tc>
          <w:p>
            <w:pPr>
              <w:pStyle w:val="Compact"/>
              <w:jc w:val="left"/>
            </w:pPr>
            <w:r>
              <w:t xml:space="preserve">grammar/relationship_extractor.py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ParserConfigResolver</w:t>
            </w:r>
          </w:p>
        </w:tc>
        <w:tc>
          <w:p>
            <w:pPr>
              <w:pStyle w:val="Compact"/>
              <w:jc w:val="left"/>
            </w:pPr>
            <w:r>
              <w:t xml:space="preserve">grammar/parser_config.py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Python grammar config</w:t>
            </w:r>
          </w:p>
        </w:tc>
        <w:tc>
          <w:p>
            <w:pPr>
              <w:pStyle w:val="Compact"/>
              <w:jc w:val="left"/>
            </w:pPr>
            <w:r>
              <w:t xml:space="preserve">config/grammars/python.yaml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TypeScript grammar config</w:t>
            </w:r>
          </w:p>
        </w:tc>
        <w:tc>
          <w:p>
            <w:pPr>
              <w:pStyle w:val="Compact"/>
              <w:jc w:val="left"/>
            </w:pPr>
            <w:r>
              <w:t xml:space="preserve">config/grammars/typescript.yaml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Kotlin/Java/Go/Rust configs</w:t>
            </w:r>
          </w:p>
        </w:tc>
        <w:tc>
          <w:p>
            <w:pPr>
              <w:pStyle w:val="Compact"/>
              <w:jc w:val="left"/>
            </w:pPr>
            <w:r>
              <w:t xml:space="preserve">config/grammars/*.yaml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tests/grammar/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~8 days (0.5 weeks with buffer matches Jira estimate)</w:t>
      </w:r>
    </w:p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Heading2"/>
      </w:pPr>
      <w:r>
        <w:t xml:space="preserve">7. Appendix</w:t>
      </w:r>
    </w:p>
    <w:bookmarkStart w:id="3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