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business-requirements-document-brd"/>
    <w:p>
      <w:pPr>
        <w:pStyle w:val="Heading1"/>
      </w:pPr>
      <w:r>
        <w:t xml:space="preserve">Business Requirements Document (BRD)</w:t>
      </w:r>
    </w:p>
    <w:bookmarkStart w:id="20" w:name="Xec178e90d06bdfbe3bbd963255b5a2e65c04eef"/>
    <w:p>
      <w:pPr>
        <w:pStyle w:val="Heading2"/>
      </w:pPr>
      <w:r>
        <w:t xml:space="preserve">MCP Code Intelligence — KSA-159: [AI Context] get_edit_context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[AI Context] get_edit_context - source + callers + tests + git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p>
            <w:pPr>
              <w:pStyle w:val="Compact"/>
              <w:jc w:val="left"/>
            </w:pPr>
            <w:r>
              <w:t xml:space="preserve">0.5 week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get_edit_context</w:t>
      </w:r>
      <w:r>
        <w:t xml:space="preserve"> </w:t>
      </w:r>
      <w:r>
        <w:t xml:space="preserve">MCP tool that provides everything an AI agent needs before editing a symbol: the source code, its callers, related tests, relevant memories from KB, and recent git history. This is the</w:t>
      </w:r>
      <w:r>
        <w:t xml:space="preserve"> </w:t>
      </w:r>
      <w:r>
        <w:t xml:space="preserve">“</w:t>
      </w:r>
      <w:r>
        <w:t xml:space="preserve">one-stop shop</w:t>
      </w:r>
      <w:r>
        <w:t xml:space="preserve">”</w:t>
      </w:r>
      <w:r>
        <w:t xml:space="preserve"> </w:t>
      </w:r>
      <w:r>
        <w:t xml:space="preserve">context tool that eliminates the need for agents to make 5+ separate tool calls before making a code change.</w:t>
      </w:r>
    </w:p>
    <w:p>
      <w:r>
        <w:pict>
          <v:rect style="width:0;height:1.5pt" o:hralign="center" o:hrstd="t" o:hr="t"/>
        </w:pict>
      </w:r>
    </w:p>
    <w:bookmarkEnd w:id="22"/>
    <w:bookmarkStart w:id="26" w:name="business-context"/>
    <w:p>
      <w:pPr>
        <w:pStyle w:val="Heading2"/>
      </w:pPr>
      <w:r>
        <w:t xml:space="preserve">2. Business Context</w:t>
      </w:r>
    </w:p>
    <w:bookmarkStart w:id="23" w:name="problem-statement"/>
    <w:p>
      <w:pPr>
        <w:pStyle w:val="Heading3"/>
      </w:pPr>
      <w:r>
        <w:t xml:space="preserve">2.1 Problem Statement</w:t>
      </w:r>
    </w:p>
    <w:p>
      <w:pPr>
        <w:pStyle w:val="FirstParagraph"/>
      </w:pPr>
      <w:r>
        <w:t xml:space="preserve">Currently, before editing code, an AI agent must: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readCode</w:t>
      </w:r>
      <w:r>
        <w:t xml:space="preserve"> </w:t>
      </w:r>
      <w:r>
        <w:t xml:space="preserve">to get the source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code_callers</w:t>
      </w:r>
      <w:r>
        <w:t xml:space="preserve"> </w:t>
      </w:r>
      <w:r>
        <w:t xml:space="preserve">to understand who calls it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code_dependencies</w:t>
      </w:r>
      <w:r>
        <w:t xml:space="preserve"> </w:t>
      </w:r>
      <w:r>
        <w:t xml:space="preserve">to see imports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 </w:t>
      </w:r>
      <w:r>
        <w:t xml:space="preserve">to find relevant decisions/patterns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to see recent changes</w:t>
      </w:r>
    </w:p>
    <w:p>
      <w:pPr>
        <w:pStyle w:val="BodyText"/>
      </w:pPr>
      <w:r>
        <w:t xml:space="preserve">This is 5 tool calls, consuming tokens and time. A single</w:t>
      </w:r>
      <w:r>
        <w:t xml:space="preserve"> </w:t>
      </w:r>
      <w:r>
        <w:rPr>
          <w:rStyle w:val="VerbatimChar"/>
        </w:rPr>
        <w:t xml:space="preserve">get_edit_context</w:t>
      </w:r>
      <w:r>
        <w:t xml:space="preserve"> </w:t>
      </w:r>
      <w:r>
        <w:t xml:space="preserve">call provides all of this in one optimized response.</w:t>
      </w:r>
    </w:p>
    <w:bookmarkEnd w:id="23"/>
    <w:bookmarkStart w:id="24" w:name="business-value"/>
    <w:p>
      <w:pPr>
        <w:pStyle w:val="Heading3"/>
      </w:pPr>
      <w:r>
        <w:t xml:space="preserve">2.2 Business Value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Token efficiency:</w:t>
      </w:r>
      <w:r>
        <w:t xml:space="preserve"> </w:t>
      </w:r>
      <w:r>
        <w:t xml:space="preserve">1 call instead of 5 = ~80% fewer tokens for context gathering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Better edits:</w:t>
      </w:r>
      <w:r>
        <w:t xml:space="preserve"> </w:t>
      </w:r>
      <w:r>
        <w:t xml:space="preserve">Agent has complete picture before modifying code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Consistency:</w:t>
      </w:r>
      <w:r>
        <w:t xml:space="preserve"> </w:t>
      </w:r>
      <w:r>
        <w:t xml:space="preserve">Standard context format ensures nothing is missed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Single round-trip instead of sequential calls</w:t>
      </w:r>
    </w:p>
    <w:bookmarkEnd w:id="24"/>
    <w:bookmarkStart w:id="25" w:name="dependencies"/>
    <w:p>
      <w:pPr>
        <w:pStyle w:val="Heading3"/>
      </w:pPr>
      <w:r>
        <w:t xml:space="preserve">2.3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 graph</w:t>
            </w:r>
          </w:p>
        </w:tc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 graph</w:t>
            </w:r>
          </w:p>
        </w:tc>
        <w:tc>
          <w:p>
            <w:pPr>
              <w:pStyle w:val="Compact"/>
              <w:jc w:val="left"/>
            </w:pPr>
            <w:r>
              <w:t xml:space="preserve">KSA-155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Impact analysis</w:t>
            </w:r>
          </w:p>
        </w:tc>
        <w:tc>
          <w:p>
            <w:pPr>
              <w:pStyle w:val="Compact"/>
              <w:jc w:val="left"/>
            </w:pPr>
            <w:r>
              <w:t xml:space="preserve">KSA-156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memory system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4" w:name="requirements"/>
    <w:p>
      <w:pPr>
        <w:pStyle w:val="Heading2"/>
      </w:pPr>
      <w:r>
        <w:t xml:space="preserve">3. Requirements</w:t>
      </w:r>
    </w:p>
    <w:bookmarkStart w:id="32" w:name="functional-requirements"/>
    <w:p>
      <w:pPr>
        <w:pStyle w:val="Heading3"/>
      </w:pPr>
      <w:r>
        <w:t xml:space="preserve">3.1 Functional Requirements</w:t>
      </w:r>
    </w:p>
    <w:bookmarkStart w:id="27" w:name="fr-1-get_edit_context-mcp-tool"/>
    <w:p>
      <w:pPr>
        <w:pStyle w:val="Heading4"/>
      </w:pPr>
      <w:r>
        <w:t xml:space="preserve">FR-1: get_edit_context MCP Tool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Symbol to edit (name, qualified name, or file:line)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include_callers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Include caller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include_tests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Include related test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include_memories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Include KB memories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include_git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Include git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token_budget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p>
            <w:pPr>
              <w:pStyle w:val="Compact"/>
              <w:jc w:val="left"/>
            </w:pPr>
            <w:r>
              <w:t xml:space="preserve">Max tokens for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caller_depth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Depth for caller search</w:t>
            </w:r>
          </w:p>
        </w:tc>
      </w:tr>
    </w:tbl>
    <w:bookmarkEnd w:id="27"/>
    <w:bookmarkStart w:id="28" w:name="fr-2-context-sections"/>
    <w:p>
      <w:pPr>
        <w:pStyle w:val="Heading4"/>
      </w:pPr>
      <w:r>
        <w:t xml:space="preserve">FR-2: Context Sections</w:t>
      </w:r>
    </w:p>
    <w:p>
      <w:pPr>
        <w:pStyle w:val="FirstParagraph"/>
      </w:pPr>
      <w:r>
        <w:t xml:space="preserve">The response includes these sections, prioritized by relevance: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1 (always)</w:t>
            </w:r>
          </w:p>
        </w:tc>
        <w:tc>
          <w:p>
            <w:pPr>
              <w:pStyle w:val="Compact"/>
              <w:jc w:val="left"/>
            </w:pPr>
            <w:r>
              <w:t xml:space="preserve">Full source code of the symbol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t xml:space="preserve">1 (always)</w:t>
            </w:r>
          </w:p>
        </w:tc>
        <w:tc>
          <w:p>
            <w:pPr>
              <w:pStyle w:val="Compact"/>
              <w:jc w:val="left"/>
            </w:pPr>
            <w:r>
              <w:t xml:space="preserve">Function/class signature for quick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callers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Direct callers with call site context (2 lines around call)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Related test code (test function bodies)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What this symbol imports/uses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memories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Relevant KB entries (decisions, patterns, lessons)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git_history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Recent commits touching this symbol (last 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siblings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Other functions in the same file/class</w:t>
            </w:r>
          </w:p>
        </w:tc>
      </w:tr>
    </w:tbl>
    <w:bookmarkEnd w:id="28"/>
    <w:bookmarkStart w:id="29" w:name="fr-3-token-budget-management"/>
    <w:p>
      <w:pPr>
        <w:pStyle w:val="Heading4"/>
      </w:pPr>
      <w:r>
        <w:t xml:space="preserve">FR-3: Token Budget Management</w:t>
      </w:r>
    </w:p>
    <w:p>
      <w:pPr>
        <w:pStyle w:val="FirstParagraph"/>
      </w:pPr>
      <w:r>
        <w:t xml:space="preserve">The tool MUST respect the token_budget parameter:</w:t>
      </w:r>
      <w:r>
        <w:t xml:space="preserve"> </w:t>
      </w:r>
      <w:r>
        <w:t xml:space="preserve">1. Always include source + signature (minimum)</w:t>
      </w:r>
      <w:r>
        <w:t xml:space="preserve"> </w:t>
      </w:r>
      <w:r>
        <w:t xml:space="preserve">2. Add sections in priority order until budget exhausted</w:t>
      </w:r>
      <w:r>
        <w:t xml:space="preserve"> </w:t>
      </w:r>
      <w:r>
        <w:t xml:space="preserve">3. Truncate lower-priority sections if needed</w:t>
      </w:r>
      <w:r>
        <w:t xml:space="preserve"> </w:t>
      </w:r>
      <w:r>
        <w:t xml:space="preserve">4. Report what was included vs excluded</w:t>
      </w:r>
    </w:p>
    <w:bookmarkEnd w:id="29"/>
    <w:bookmarkStart w:id="30" w:name="fr-4-output-format"/>
    <w:p>
      <w:pPr>
        <w:pStyle w:val="Heading4"/>
      </w:pPr>
      <w:r>
        <w:t xml:space="preserve">FR-4: Output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"CallGraphService.findCallers"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"src/graph/call-graph-service.ts"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"async findCallers(...) { ... 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"async findCallers(symbolName: string, depth: number, limit: number): Promise&lt;CallGraphResponse&gt;"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"code_callers handler"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"src/tools/call-graph-tools.ts"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 result = await service.findCallers(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params.symbol, params.depth, params.limit</w:t>
      </w:r>
      <w:r>
        <w:rPr>
          <w:rStyle w:val="CharTok"/>
        </w:rPr>
        <w:t xml:space="preserve">\n</w:t>
      </w:r>
      <w:r>
        <w:rPr>
          <w:rStyle w:val="StringTok"/>
        </w:rPr>
        <w:t xml:space="preserve">);"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"tests/graph/call-graph.test.ts"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 find direct callers"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"test('should find direct callers', () =&gt; { ... })"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"GraphRepository"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"../database/graph-repository"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"SymbolResolver"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"./symbol-resolver"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BFS for graph traversal to avoid stack overflow"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"KSA-154: Implement call graph BFS"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"sectionsIncluded"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"source"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"callers"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"dependencies"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"memories"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"git_history"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"sectionsExcluded"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"siblings"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"queryTimeMs"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fr-5-performance"/>
    <w:p>
      <w:pPr>
        <w:pStyle w:val="Heading4"/>
      </w:pPr>
      <w:r>
        <w:t xml:space="preserve">FR-5: Performance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context (all sections)</w:t>
            </w:r>
          </w:p>
        </w:tc>
        <w:tc>
          <w:p>
            <w:pPr>
              <w:pStyle w:val="Compact"/>
              <w:jc w:val="left"/>
            </w:pPr>
            <w:r>
              <w:t xml:space="preserve">&lt; 300ms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Minimal context (source only)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</w:tr>
    </w:tbl>
    <w:bookmarkEnd w:id="31"/>
    <w:bookmarkEnd w:id="32"/>
    <w:bookmarkStart w:id="33" w:name="non-functional-requirements"/>
    <w:p>
      <w:pPr>
        <w:pStyle w:val="Heading3"/>
      </w:pPr>
      <w:r>
        <w:t xml:space="preserve">3.2 Non-Functional Requirements</w:t>
      </w:r>
    </w:p>
    <w:p>
      <w:pPr>
        <w:numPr>
          <w:ilvl w:val="0"/>
          <w:numId w:val="1002"/>
        </w:numPr>
        <w:pStyle w:val="Compact"/>
      </w:pPr>
      <w:r>
        <w:t xml:space="preserve">Token counting must be approximate but consistent (use word count * 1.3)</w:t>
      </w:r>
    </w:p>
    <w:p>
      <w:pPr>
        <w:numPr>
          <w:ilvl w:val="0"/>
          <w:numId w:val="1002"/>
        </w:numPr>
        <w:pStyle w:val="Compact"/>
      </w:pPr>
      <w:r>
        <w:t xml:space="preserve">Git history should not shell out if possible (use git log parsing)</w:t>
      </w:r>
    </w:p>
    <w:p>
      <w:pPr>
        <w:numPr>
          <w:ilvl w:val="0"/>
          <w:numId w:val="1002"/>
        </w:numPr>
        <w:pStyle w:val="Compact"/>
      </w:pPr>
      <w:r>
        <w:t xml:space="preserve">Memories should be filtered by relevance to the symbol/file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user-stories"/>
    <w:p>
      <w:pPr>
        <w:pStyle w:val="Heading2"/>
      </w:pPr>
      <w:r>
        <w:t xml:space="preserve">4. User Stories</w:t>
      </w:r>
    </w:p>
    <w:bookmarkStart w:id="35" w:name="X3bad6ab4259180de07125634df084d2c1dd28ae"/>
    <w:p>
      <w:pPr>
        <w:pStyle w:val="Heading3"/>
      </w:pPr>
      <w:r>
        <w:t xml:space="preserve">STORY-1: As an AI agent, I want complete context before editing a function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Single tool call returns source + callers + tests + memories</w:t>
      </w:r>
      <w:r>
        <w:t xml:space="preserve"> </w:t>
      </w:r>
      <w:r>
        <w:t xml:space="preserve">- Token budget respected</w:t>
      </w:r>
      <w:r>
        <w:t xml:space="preserve"> </w:t>
      </w:r>
      <w:r>
        <w:t xml:space="preserve">- Response structured for easy consumption</w:t>
      </w:r>
    </w:p>
    <w:bookmarkEnd w:id="35"/>
    <w:bookmarkStart w:id="36" w:name="X17ff3e249ce275f79b7e61f7c7f0f68b361ffa3"/>
    <w:p>
      <w:pPr>
        <w:pStyle w:val="Heading3"/>
      </w:pPr>
      <w:r>
        <w:t xml:space="preserve">STORY-2: As an AI agent, I want to know recent changes to a symbol before modifying it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Git history shows last 5 commits touching the file/symbol</w:t>
      </w:r>
      <w:r>
        <w:t xml:space="preserve"> </w:t>
      </w:r>
      <w:r>
        <w:t xml:space="preserve">- Commit messages help understand intent of previous changes</w:t>
      </w:r>
    </w:p>
    <w:bookmarkEnd w:id="36"/>
    <w:bookmarkStart w:id="37" w:name="X2a275803dcafcff26cb3ddef5e13bbadc41ea4e"/>
    <w:p>
      <w:pPr>
        <w:pStyle w:val="Heading3"/>
      </w:pPr>
      <w:r>
        <w:t xml:space="preserve">STORY-3: As an AI agent, I want relevant architectural decisions when editing code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KB memories related to the symbol/file/module are included</w:t>
      </w:r>
      <w:r>
        <w:t xml:space="preserve"> </w:t>
      </w:r>
      <w:r>
        <w:t xml:space="preserve">- Decisions and patterns are prioritized over raw context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cceptance-criteria-summary"/>
    <w:p>
      <w:pPr>
        <w:pStyle w:val="Heading2"/>
      </w:pPr>
      <w:r>
        <w:t xml:space="preserve">5. Acceptance Criteria (Summary)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AC-1</w:t>
            </w:r>
          </w:p>
        </w:tc>
        <w:tc>
          <w:p>
            <w:pPr>
              <w:pStyle w:val="Compact"/>
              <w:jc w:val="left"/>
            </w:pPr>
            <w:r>
              <w:t xml:space="preserve">Source code of symbol returned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AC-2</w:t>
            </w:r>
          </w:p>
        </w:tc>
        <w:tc>
          <w:p>
            <w:pPr>
              <w:pStyle w:val="Compact"/>
              <w:jc w:val="left"/>
            </w:pPr>
            <w:r>
              <w:t xml:space="preserve">Direct callers with context returned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AC-3</w:t>
            </w:r>
          </w:p>
        </w:tc>
        <w:tc>
          <w:p>
            <w:pPr>
              <w:pStyle w:val="Compact"/>
              <w:jc w:val="left"/>
            </w:pPr>
            <w:r>
              <w:t xml:space="preserve">Related tests identified and included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AC-4</w:t>
            </w:r>
          </w:p>
        </w:tc>
        <w:tc>
          <w:p>
            <w:pPr>
              <w:pStyle w:val="Compact"/>
              <w:jc w:val="left"/>
            </w:pPr>
            <w:r>
              <w:t xml:space="preserve">Token budget respected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AC-5</w:t>
            </w:r>
          </w:p>
        </w:tc>
        <w:tc>
          <w:p>
            <w:pPr>
              <w:pStyle w:val="Compact"/>
              <w:jc w:val="left"/>
            </w:pPr>
            <w:r>
              <w:t xml:space="preserve">KB memories included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AC-6</w:t>
            </w:r>
          </w:p>
        </w:tc>
        <w:tc>
          <w:p>
            <w:pPr>
              <w:pStyle w:val="Compact"/>
              <w:jc w:val="left"/>
            </w:pPr>
            <w:r>
              <w:t xml:space="preserve">Git history included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AC-7</w:t>
            </w:r>
          </w:p>
        </w:tc>
        <w:tc>
          <w:p>
            <w:pPr>
              <w:pStyle w:val="Compact"/>
              <w:jc w:val="left"/>
            </w:pPr>
            <w:r>
              <w:t xml:space="preserve">&lt; 300ms response time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AC-8</w:t>
            </w:r>
          </w:p>
        </w:tc>
        <w:tc>
          <w:p>
            <w:pPr>
              <w:pStyle w:val="Compact"/>
              <w:jc w:val="left"/>
            </w:pPr>
            <w:r>
              <w:t xml:space="preserve">Graceful degradation if sections unavailable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out-of-scope"/>
    <w:p>
      <w:pPr>
        <w:pStyle w:val="Heading2"/>
      </w:pPr>
      <w:r>
        <w:t xml:space="preserve">6. Out of Scope</w:t>
      </w:r>
    </w:p>
    <w:p>
      <w:pPr>
        <w:numPr>
          <w:ilvl w:val="0"/>
          <w:numId w:val="1003"/>
        </w:numPr>
        <w:pStyle w:val="Compact"/>
      </w:pPr>
      <w:r>
        <w:t xml:space="preserve">Automatic edit suggestions (just context, not actions)</w:t>
      </w:r>
    </w:p>
    <w:p>
      <w:pPr>
        <w:numPr>
          <w:ilvl w:val="0"/>
          <w:numId w:val="1003"/>
        </w:numPr>
        <w:pStyle w:val="Compact"/>
      </w:pPr>
      <w:r>
        <w:t xml:space="preserve">Multi-symbol context (one symbol per call)</w:t>
      </w:r>
    </w:p>
    <w:p>
      <w:pPr>
        <w:numPr>
          <w:ilvl w:val="0"/>
          <w:numId w:val="1003"/>
        </w:numPr>
        <w:pStyle w:val="Compact"/>
      </w:pPr>
      <w:r>
        <w:t xml:space="preserve">Real-time file watching (uses indexed data)</w:t>
      </w:r>
    </w:p>
    <w:p>
      <w:pPr>
        <w:numPr>
          <w:ilvl w:val="0"/>
          <w:numId w:val="1003"/>
        </w:numPr>
        <w:pStyle w:val="Compact"/>
      </w:pPr>
      <w:r>
        <w:t xml:space="preserve">IDE integration (MCP tool only)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2026-05-25T00:11:24Z</dcterms:created>
  <dcterms:modified xsi:type="dcterms:W3CDTF">2026-05-25T00:11:24Z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