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usiness-requirements-document-brd"/>
    <w:p>
      <w:pPr>
        <w:pStyle w:val="Heading1"/>
      </w:pPr>
      <w:r>
        <w:t xml:space="preserve">Business Requirements Document (BRD)</w:t>
      </w:r>
    </w:p>
    <w:bookmarkStart w:id="20" w:name="X0fafd3fcc07de2c16c4c7f1321e8785f82d5da2"/>
    <w:p>
      <w:pPr>
        <w:pStyle w:val="Heading2"/>
      </w:pPr>
      <w:r>
        <w:t xml:space="preserve">MCP Code Intelligence — KSA-167: [Security] Misconfig + Secrets + SBOM + SARIF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[Security] Misconfig + Secrets + SBOM + SARIF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KSA-167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ticket implements four security capabilities: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Misconfiguration Scan</w:t>
      </w:r>
      <w:r>
        <w:t xml:space="preserve"> </w:t>
      </w:r>
      <w:r>
        <w:t xml:space="preserve">— Detect insecure configurations: debug mode enabled, permissive CORS, weak TLS, insecure cookies (20 sinks)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Secrets Entropy Detection</w:t>
      </w:r>
      <w:r>
        <w:t xml:space="preserve"> </w:t>
      </w:r>
      <w:r>
        <w:t xml:space="preserve">— Find hardcoded secrets using Shannon entropy analysis + pattern matching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SBOM Generation</w:t>
      </w:r>
      <w:r>
        <w:t xml:space="preserve"> </w:t>
      </w:r>
      <w:r>
        <w:t xml:space="preserve">— Generate CycloneDX Software Bill of Materials from lockfiles (8 formats)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Dependency Audit</w:t>
      </w:r>
      <w:r>
        <w:t xml:space="preserve"> </w:t>
      </w:r>
      <w:r>
        <w:t xml:space="preserve">— Check dependencies against OSV vulnerability database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SARIF Export</w:t>
      </w:r>
      <w:r>
        <w:t xml:space="preserve"> </w:t>
      </w:r>
      <w:r>
        <w:t xml:space="preserve">— Export all security findings in SARIF format for GitHub/GitLab integration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Runtime configuration scanning (only static code/config files)</w:t>
      </w:r>
    </w:p>
    <w:p>
      <w:pPr>
        <w:numPr>
          <w:ilvl w:val="0"/>
          <w:numId w:val="1002"/>
        </w:numPr>
        <w:pStyle w:val="Compact"/>
      </w:pPr>
      <w:r>
        <w:t xml:space="preserve">Secret rotation / remediation</w:t>
      </w:r>
    </w:p>
    <w:p>
      <w:pPr>
        <w:numPr>
          <w:ilvl w:val="0"/>
          <w:numId w:val="1002"/>
        </w:numPr>
        <w:pStyle w:val="Compact"/>
      </w:pPr>
      <w:r>
        <w:t xml:space="preserve">License compliance checking (future ticket)</w:t>
      </w:r>
    </w:p>
    <w:p>
      <w:pPr>
        <w:numPr>
          <w:ilvl w:val="0"/>
          <w:numId w:val="1002"/>
        </w:numPr>
        <w:pStyle w:val="Compact"/>
      </w:pPr>
      <w:r>
        <w:t xml:space="preserve">Dependency auto-update / PR creation</w:t>
      </w:r>
    </w:p>
    <w:p>
      <w:pPr>
        <w:numPr>
          <w:ilvl w:val="0"/>
          <w:numId w:val="1002"/>
        </w:numPr>
        <w:pStyle w:val="Compact"/>
      </w:pPr>
      <w:r>
        <w:t xml:space="preserve">Custom vulnerability database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3"/>
        </w:numPr>
        <w:pStyle w:val="Compact"/>
      </w:pPr>
      <w:r>
        <w:t xml:space="preserve">KSA-164: Control Flow + Data Flow Analysis (for misconfig detection in code)</w:t>
      </w:r>
    </w:p>
    <w:p>
      <w:pPr>
        <w:numPr>
          <w:ilvl w:val="0"/>
          <w:numId w:val="1003"/>
        </w:numPr>
        <w:pStyle w:val="Compact"/>
      </w:pPr>
      <w:r>
        <w:t xml:space="preserve">KSA-165: Injection Detection (shared pattern infrastructure)</w:t>
      </w:r>
    </w:p>
    <w:p>
      <w:pPr>
        <w:numPr>
          <w:ilvl w:val="0"/>
          <w:numId w:val="1003"/>
        </w:numPr>
        <w:pStyle w:val="Compact"/>
      </w:pPr>
      <w:r>
        <w:t xml:space="preserve">KSA-145: Tree-sitter Core (AST parsing)</w:t>
      </w:r>
    </w:p>
    <w:p>
      <w:pPr>
        <w:numPr>
          <w:ilvl w:val="0"/>
          <w:numId w:val="1003"/>
        </w:numPr>
        <w:pStyle w:val="Compact"/>
      </w:pPr>
      <w:r>
        <w:t xml:space="preserve">Network access for OSV API queries (dependency audit)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This ticket provides</w:t>
      </w:r>
      <w:r>
        <w:t xml:space="preserve"> </w:t>
      </w:r>
      <w:r>
        <w:t xml:space="preserve">“</w:t>
      </w:r>
      <w:r>
        <w:t xml:space="preserve">supply chain security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configuration security</w:t>
      </w:r>
      <w:r>
        <w:t xml:space="preserve">”</w:t>
      </w:r>
      <w:r>
        <w:t xml:space="preserve"> </w:t>
      </w:r>
      <w:r>
        <w:t xml:space="preserve">capabilities:</w:t>
      </w:r>
      <w:r>
        <w:t xml:space="preserve"> </w:t>
      </w:r>
      <w:r>
        <w:t xml:space="preserve">- Misconfig: scans code and config files for insecure settings</w:t>
      </w:r>
      <w:r>
        <w:t xml:space="preserve"> </w:t>
      </w:r>
      <w:r>
        <w:t xml:space="preserve">- Secrets: finds accidentally committed credentials</w:t>
      </w:r>
      <w:r>
        <w:t xml:space="preserve"> </w:t>
      </w:r>
      <w:r>
        <w:t xml:space="preserve">- SBOM: inventories all dependencies for compliance/audit</w:t>
      </w:r>
      <w:r>
        <w:t xml:space="preserve"> </w:t>
      </w:r>
      <w:r>
        <w:t xml:space="preserve">- Dep Audit: checks inventory against known vulnerabilities</w:t>
      </w:r>
      <w:r>
        <w:t xml:space="preserve"> </w:t>
      </w:r>
      <w:r>
        <w:t xml:space="preserve">- SARIF: standardized output for CI/CD integration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security engineer, I want misconfiguration detected so that insecure settings are found before deployment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security engineer, I want hardcoded secrets detected so that credentials don’t leak to repositories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compliance officer, I want SBOM generated so that I have a complete dependency inventory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dependency vulnerabilities flagged so that I can update affected packages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DevOps engineer, I want SARIF export so that findings integrate with GitHub/GitLab security dashboards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Developer requests security scan (via MCP tool)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Misconfig scanner checks code + config files against 20 sink patterns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Secrets scanner analyzes strings for high entropy + known patterns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SBOM generator reads lockfiles, produces CycloneDX inventory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Dependency auditor queries OSV API with SBOM components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All findings aggregated, exported as SARIF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Results returned via MCP tool + SARIF file written</w:t>
      </w:r>
    </w:p>
    <w:p>
      <w:r>
        <w:pict>
          <v:rect style="width:0;height:1.5pt" o:hralign="center" o:hrstd="t" o:hr="t"/>
        </w:pict>
      </w:r>
    </w:p>
    <w:bookmarkEnd w:id="29"/>
    <w:bookmarkStart w:id="30" w:name="story-1-misconfiguration-detection"/>
    <w:p>
      <w:pPr>
        <w:pStyle w:val="Heading4"/>
      </w:pPr>
      <w:r>
        <w:t xml:space="preserve">STORY 1: Misconfiguration Detection</w:t>
      </w:r>
    </w:p>
    <w:p>
      <w:pPr>
        <w:pStyle w:val="BlockText"/>
      </w:pPr>
      <w:r>
        <w:t xml:space="preserve">As a security engineer, I want misconfiguration detected so that insecure settings are found before deployment.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rPr>
          <w:bCs/>
          <w:b/>
        </w:rPr>
        <w:t xml:space="preserve">20 Misconfiguration Sinks: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DEBUG=True in production config</w:t>
            </w:r>
          </w:p>
        </w:tc>
        <w:tc>
          <w:p>
            <w:pPr>
              <w:pStyle w:val="Compact"/>
              <w:jc w:val="left"/>
            </w:pPr>
            <w:r>
              <w:t xml:space="preserve">CWE-489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Verbose error messages enabled</w:t>
            </w:r>
          </w:p>
        </w:tc>
        <w:tc>
          <w:p>
            <w:pPr>
              <w:pStyle w:val="Compact"/>
              <w:jc w:val="left"/>
            </w:pPr>
            <w:r>
              <w:t xml:space="preserve">CWE-209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Stack trace exposure in responses</w:t>
            </w:r>
          </w:p>
        </w:tc>
        <w:tc>
          <w:p>
            <w:pPr>
              <w:pStyle w:val="Compact"/>
              <w:jc w:val="left"/>
            </w:pPr>
            <w:r>
              <w:t xml:space="preserve">CWE-497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t xml:space="preserve">Access-Control-Allow-Origin: *</w:t>
            </w:r>
          </w:p>
        </w:tc>
        <w:tc>
          <w:p>
            <w:pPr>
              <w:pStyle w:val="Compact"/>
              <w:jc w:val="left"/>
            </w:pPr>
            <w:r>
              <w:t xml:space="preserve">CWE-942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t xml:space="preserve">Credentials with wildcard origin</w:t>
            </w:r>
          </w:p>
        </w:tc>
        <w:tc>
          <w:p>
            <w:pPr>
              <w:pStyle w:val="Compact"/>
              <w:jc w:val="left"/>
            </w:pPr>
            <w:r>
              <w:t xml:space="preserve">CWE-942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t xml:space="preserve">Reflecting Origin header without validation</w:t>
            </w:r>
          </w:p>
        </w:tc>
        <w:tc>
          <w:p>
            <w:pPr>
              <w:pStyle w:val="Compact"/>
              <w:jc w:val="left"/>
            </w:pPr>
            <w:r>
              <w:t xml:space="preserve">CWE-942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p>
            <w:pPr>
              <w:pStyle w:val="Compact"/>
              <w:jc w:val="left"/>
            </w:pPr>
            <w:r>
              <w:t xml:space="preserve">TLS 1.0/1.1 enabled</w:t>
            </w:r>
          </w:p>
        </w:tc>
        <w:tc>
          <w:p>
            <w:pPr>
              <w:pStyle w:val="Compact"/>
              <w:jc w:val="left"/>
            </w:pPr>
            <w:r>
              <w:t xml:space="preserve">CWE-326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p>
            <w:pPr>
              <w:pStyle w:val="Compact"/>
              <w:jc w:val="left"/>
            </w:pPr>
            <w:r>
              <w:t xml:space="preserve">SSL verification disabled</w:t>
            </w:r>
          </w:p>
        </w:tc>
        <w:tc>
          <w:p>
            <w:pPr>
              <w:pStyle w:val="Compact"/>
              <w:jc w:val="left"/>
            </w:pPr>
            <w:r>
              <w:t xml:space="preserve">CWE-295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p>
            <w:pPr>
              <w:pStyle w:val="Compact"/>
              <w:jc w:val="left"/>
            </w:pPr>
            <w:r>
              <w:t xml:space="preserve">Self-signed cert in production</w:t>
            </w:r>
          </w:p>
        </w:tc>
        <w:tc>
          <w:p>
            <w:pPr>
              <w:pStyle w:val="Compact"/>
              <w:jc w:val="left"/>
            </w:pPr>
            <w:r>
              <w:t xml:space="preserve">CWE-295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Cookies</w:t>
            </w:r>
          </w:p>
        </w:tc>
        <w:tc>
          <w:p>
            <w:pPr>
              <w:pStyle w:val="Compact"/>
              <w:jc w:val="left"/>
            </w:pPr>
            <w:r>
              <w:t xml:space="preserve">Missing Secure flag</w:t>
            </w:r>
          </w:p>
        </w:tc>
        <w:tc>
          <w:p>
            <w:pPr>
              <w:pStyle w:val="Compact"/>
              <w:jc w:val="left"/>
            </w:pPr>
            <w:r>
              <w:t xml:space="preserve">CWE-614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Cookies</w:t>
            </w:r>
          </w:p>
        </w:tc>
        <w:tc>
          <w:p>
            <w:pPr>
              <w:pStyle w:val="Compact"/>
              <w:jc w:val="left"/>
            </w:pPr>
            <w:r>
              <w:t xml:space="preserve">Missing HttpOnly flag</w:t>
            </w:r>
          </w:p>
        </w:tc>
        <w:tc>
          <w:p>
            <w:pPr>
              <w:pStyle w:val="Compact"/>
              <w:jc w:val="left"/>
            </w:pPr>
            <w:r>
              <w:t xml:space="preserve">CWE-1004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Cookies</w:t>
            </w:r>
          </w:p>
        </w:tc>
        <w:tc>
          <w:p>
            <w:pPr>
              <w:pStyle w:val="Compact"/>
              <w:jc w:val="left"/>
            </w:pPr>
            <w:r>
              <w:t xml:space="preserve">Missing SameSite attribute</w:t>
            </w:r>
          </w:p>
        </w:tc>
        <w:tc>
          <w:p>
            <w:pPr>
              <w:pStyle w:val="Compact"/>
              <w:jc w:val="left"/>
            </w:pPr>
            <w:r>
              <w:t xml:space="preserve">CWE-1275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Headers</w:t>
            </w:r>
          </w:p>
        </w:tc>
        <w:tc>
          <w:p>
            <w:pPr>
              <w:pStyle w:val="Compact"/>
              <w:jc w:val="left"/>
            </w:pPr>
            <w:r>
              <w:t xml:space="preserve">Missing X-Frame-Options</w:t>
            </w:r>
          </w:p>
        </w:tc>
        <w:tc>
          <w:p>
            <w:pPr>
              <w:pStyle w:val="Compact"/>
              <w:jc w:val="left"/>
            </w:pPr>
            <w:r>
              <w:t xml:space="preserve">CWE-1021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Headers</w:t>
            </w:r>
          </w:p>
        </w:tc>
        <w:tc>
          <w:p>
            <w:pPr>
              <w:pStyle w:val="Compact"/>
              <w:jc w:val="left"/>
            </w:pPr>
            <w:r>
              <w:t xml:space="preserve">Missing Content-Security-Policy</w:t>
            </w:r>
          </w:p>
        </w:tc>
        <w:tc>
          <w:p>
            <w:pPr>
              <w:pStyle w:val="Compact"/>
              <w:jc w:val="left"/>
            </w:pPr>
            <w:r>
              <w:t xml:space="preserve">CWE-693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Headers</w:t>
            </w:r>
          </w:p>
        </w:tc>
        <w:tc>
          <w:p>
            <w:pPr>
              <w:pStyle w:val="Compact"/>
              <w:jc w:val="left"/>
            </w:pPr>
            <w:r>
              <w:t xml:space="preserve">Missing X-Content-Type-Options</w:t>
            </w:r>
          </w:p>
        </w:tc>
        <w:tc>
          <w:p>
            <w:pPr>
              <w:pStyle w:val="Compact"/>
              <w:jc w:val="left"/>
            </w:pPr>
            <w:r>
              <w:t xml:space="preserve">CWE-16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Hardcoded credentials in config</w:t>
            </w:r>
          </w:p>
        </w:tc>
        <w:tc>
          <w:p>
            <w:pPr>
              <w:pStyle w:val="Compact"/>
              <w:jc w:val="left"/>
            </w:pPr>
            <w:r>
              <w:t xml:space="preserve">CWE-798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Default passwords not changed</w:t>
            </w:r>
          </w:p>
        </w:tc>
        <w:tc>
          <w:p>
            <w:pPr>
              <w:pStyle w:val="Compact"/>
              <w:jc w:val="left"/>
            </w:pPr>
            <w:r>
              <w:t xml:space="preserve">CWE-1393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Session timeout too long (&gt; 24h)</w:t>
            </w:r>
          </w:p>
        </w:tc>
        <w:tc>
          <w:p>
            <w:pPr>
              <w:pStyle w:val="Compact"/>
              <w:jc w:val="left"/>
            </w:pPr>
            <w:r>
              <w:t xml:space="preserve">CWE-613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Sensitive data in logs</w:t>
            </w:r>
          </w:p>
        </w:tc>
        <w:tc>
          <w:p>
            <w:pPr>
              <w:pStyle w:val="Compact"/>
              <w:jc w:val="left"/>
            </w:pPr>
            <w:r>
              <w:t xml:space="preserve">CWE-532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Crypto</w:t>
            </w:r>
          </w:p>
        </w:tc>
        <w:tc>
          <w:p>
            <w:pPr>
              <w:pStyle w:val="Compact"/>
              <w:jc w:val="left"/>
            </w:pPr>
            <w:r>
              <w:t xml:space="preserve">Weak hash algorithm (MD5/SHA1 for security)</w:t>
            </w:r>
          </w:p>
        </w:tc>
        <w:tc>
          <w:p>
            <w:pPr>
              <w:pStyle w:val="Compact"/>
              <w:jc w:val="left"/>
            </w:pPr>
            <w:r>
              <w:t xml:space="preserve">CWE-328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All 20 misconfig patterns detected across config files and code</w:t>
      </w:r>
    </w:p>
    <w:p>
      <w:pPr>
        <w:numPr>
          <w:ilvl w:val="0"/>
          <w:numId w:val="1004"/>
        </w:numPr>
        <w:pStyle w:val="Compact"/>
      </w:pPr>
      <w:r>
        <w:t xml:space="preserve">Scans: .env, .yml, .yaml, .json, .properties, .toml, .xml config files</w:t>
      </w:r>
    </w:p>
    <w:p>
      <w:pPr>
        <w:numPr>
          <w:ilvl w:val="0"/>
          <w:numId w:val="1004"/>
        </w:numPr>
        <w:pStyle w:val="Compact"/>
      </w:pPr>
      <w:r>
        <w:t xml:space="preserve">Scans code for programmatic misconfigurations</w:t>
      </w:r>
    </w:p>
    <w:p>
      <w:pPr>
        <w:numPr>
          <w:ilvl w:val="0"/>
          <w:numId w:val="1004"/>
        </w:numPr>
        <w:pStyle w:val="Compact"/>
      </w:pPr>
      <w:r>
        <w:t xml:space="preserve">Each finding includes CWE, severity, file location, remediation</w:t>
      </w:r>
    </w:p>
    <w:p>
      <w:pPr>
        <w:numPr>
          <w:ilvl w:val="0"/>
          <w:numId w:val="1004"/>
        </w:numPr>
        <w:pStyle w:val="Compact"/>
      </w:pPr>
      <w:r>
        <w:t xml:space="preserve">False positive rate &lt; 20% for config file patterns</w:t>
      </w:r>
    </w:p>
    <w:p>
      <w:r>
        <w:pict>
          <v:rect style="width:0;height:1.5pt" o:hralign="center" o:hrstd="t" o:hr="t"/>
        </w:pict>
      </w:r>
    </w:p>
    <w:bookmarkEnd w:id="30"/>
    <w:bookmarkStart w:id="31" w:name="story-2-secrets-entropy-detection"/>
    <w:p>
      <w:pPr>
        <w:pStyle w:val="Heading4"/>
      </w:pPr>
      <w:r>
        <w:t xml:space="preserve">STORY 2: Secrets Entropy Detection</w:t>
      </w:r>
    </w:p>
    <w:p>
      <w:pPr>
        <w:pStyle w:val="BlockText"/>
      </w:pPr>
      <w:r>
        <w:t xml:space="preserve">As a security engineer, I want hardcoded secrets detected so that credentials don’t leak to repositories.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rPr>
          <w:bCs/>
          <w:b/>
        </w:rPr>
        <w:t xml:space="preserve">Detection Methods: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Shannon Entropy</w:t>
      </w:r>
      <w:r>
        <w:t xml:space="preserve"> </w:t>
      </w:r>
      <w:r>
        <w:t xml:space="preserve">— Strings with entropy &gt; 4.5 bits/char (high randomness = likely secret)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Pattern Matching</w:t>
      </w:r>
      <w:r>
        <w:t xml:space="preserve"> </w:t>
      </w:r>
      <w:r>
        <w:t xml:space="preserve">— Known secret formats:</w:t>
      </w:r>
    </w:p>
    <w:p>
      <w:pPr>
        <w:numPr>
          <w:ilvl w:val="1"/>
          <w:numId w:val="1006"/>
        </w:numPr>
        <w:pStyle w:val="Compact"/>
      </w:pPr>
      <w:r>
        <w:t xml:space="preserve">AWS keys:</w:t>
      </w:r>
      <w:r>
        <w:t xml:space="preserve"> </w:t>
      </w:r>
      <w:r>
        <w:rPr>
          <w:rStyle w:val="VerbatimChar"/>
        </w:rPr>
        <w:t xml:space="preserve">AKIA[0-9A-Z]{16}</w:t>
      </w:r>
    </w:p>
    <w:p>
      <w:pPr>
        <w:numPr>
          <w:ilvl w:val="1"/>
          <w:numId w:val="1006"/>
        </w:numPr>
        <w:pStyle w:val="Compact"/>
      </w:pPr>
      <w:r>
        <w:t xml:space="preserve">GitHub tokens:</w:t>
      </w:r>
      <w:r>
        <w:t xml:space="preserve"> </w:t>
      </w:r>
      <w:r>
        <w:rPr>
          <w:rStyle w:val="VerbatimChar"/>
        </w:rPr>
        <w:t xml:space="preserve">ghp_[a-zA-Z0-9]{36}</w:t>
      </w:r>
    </w:p>
    <w:p>
      <w:pPr>
        <w:numPr>
          <w:ilvl w:val="1"/>
          <w:numId w:val="1006"/>
        </w:numPr>
        <w:pStyle w:val="Compact"/>
      </w:pPr>
      <w:r>
        <w:t xml:space="preserve">JWT:</w:t>
      </w:r>
      <w:r>
        <w:t xml:space="preserve"> </w:t>
      </w:r>
      <w:r>
        <w:rPr>
          <w:rStyle w:val="VerbatimChar"/>
        </w:rPr>
        <w:t xml:space="preserve">eyJ[a-zA-Z0-9_-]+\.eyJ[a-zA-Z0-9_-]+\.[a-zA-Z0-9_-]+</w:t>
      </w:r>
    </w:p>
    <w:p>
      <w:pPr>
        <w:numPr>
          <w:ilvl w:val="1"/>
          <w:numId w:val="1006"/>
        </w:numPr>
        <w:pStyle w:val="Compact"/>
      </w:pPr>
      <w:r>
        <w:t xml:space="preserve">Private keys:</w:t>
      </w:r>
      <w:r>
        <w:t xml:space="preserve"> </w:t>
      </w:r>
      <w:r>
        <w:rPr>
          <w:rStyle w:val="VerbatimChar"/>
        </w:rPr>
        <w:t xml:space="preserve">-----BEGIN (RSA|EC|DSA) PRIVATE KEY-----</w:t>
      </w:r>
    </w:p>
    <w:p>
      <w:pPr>
        <w:numPr>
          <w:ilvl w:val="1"/>
          <w:numId w:val="1006"/>
        </w:numPr>
        <w:pStyle w:val="Compact"/>
      </w:pPr>
      <w:r>
        <w:t xml:space="preserve">Generic API keys:</w:t>
      </w:r>
      <w:r>
        <w:t xml:space="preserve"> </w:t>
      </w:r>
      <w:r>
        <w:rPr>
          <w:rStyle w:val="VerbatimChar"/>
        </w:rPr>
        <w:t xml:space="preserve">(api[_-]?key|secret|token|password)\s*[:=]\s*['"][^'"]{8,}['"]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Context Analysis</w:t>
      </w:r>
      <w:r>
        <w:t xml:space="preserve"> </w:t>
      </w:r>
      <w:r>
        <w:t xml:space="preserve">— Variable name suggests secret (password, secret, token, api_key)</w:t>
      </w:r>
    </w:p>
    <w:p>
      <w:pPr>
        <w:pStyle w:val="FirstParagraph"/>
      </w:pPr>
      <w:r>
        <w:rPr>
          <w:bCs/>
          <w:b/>
        </w:rPr>
        <w:t xml:space="preserve">Exclusions (reduce false positives):</w:t>
      </w:r>
      <w:r>
        <w:t xml:space="preserve"> </w:t>
      </w:r>
      <w:r>
        <w:t xml:space="preserve">- Test files (configurable)</w:t>
      </w:r>
      <w:r>
        <w:t xml:space="preserve"> </w:t>
      </w:r>
      <w:r>
        <w:t xml:space="preserve">- Example/placeholder values (e.g.,</w:t>
      </w:r>
      <w:r>
        <w:t xml:space="preserve"> </w:t>
      </w:r>
      <w:r>
        <w:t xml:space="preserve">“</w:t>
      </w:r>
      <w:r>
        <w:t xml:space="preserve">your-api-key-here</w:t>
      </w:r>
      <w:r>
        <w:t xml:space="preserve">”</w:t>
      </w:r>
      <w:r>
        <w:t xml:space="preserve">)</w:t>
      </w:r>
      <w:r>
        <w:t xml:space="preserve"> </w:t>
      </w:r>
      <w:r>
        <w:t xml:space="preserve">- Hash constants (known library hashes)</w:t>
      </w:r>
      <w:r>
        <w:t xml:space="preserve"> </w:t>
      </w:r>
      <w:r>
        <w:t xml:space="preserve">- UUIDs (format matches but not secrets)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Detects high-entropy strings (Shannon &gt; 4.5) in source code</w:t>
      </w:r>
    </w:p>
    <w:p>
      <w:pPr>
        <w:numPr>
          <w:ilvl w:val="0"/>
          <w:numId w:val="1007"/>
        </w:numPr>
        <w:pStyle w:val="Compact"/>
      </w:pPr>
      <w:r>
        <w:t xml:space="preserve">Detects known secret patterns (AWS, GitHub, JWT, etc.)</w:t>
      </w:r>
    </w:p>
    <w:p>
      <w:pPr>
        <w:numPr>
          <w:ilvl w:val="0"/>
          <w:numId w:val="1007"/>
        </w:numPr>
        <w:pStyle w:val="Compact"/>
      </w:pPr>
      <w:r>
        <w:t xml:space="preserve">Context-aware: variable name</w:t>
      </w:r>
      <w:r>
        <w:t xml:space="preserve"> </w:t>
      </w:r>
      <w:r>
        <w:t xml:space="preserve">“</w:t>
      </w:r>
      <w:r>
        <w:t xml:space="preserve">password</w:t>
      </w:r>
      <w:r>
        <w:t xml:space="preserve">”</w:t>
      </w:r>
      <w:r>
        <w:t xml:space="preserve"> </w:t>
      </w:r>
      <w:r>
        <w:t xml:space="preserve">with literal value = finding</w:t>
      </w:r>
    </w:p>
    <w:p>
      <w:pPr>
        <w:numPr>
          <w:ilvl w:val="0"/>
          <w:numId w:val="1007"/>
        </w:numPr>
        <w:pStyle w:val="Compact"/>
      </w:pPr>
      <w:r>
        <w:t xml:space="preserve">Excludes test files and placeholder values</w:t>
      </w:r>
    </w:p>
    <w:p>
      <w:pPr>
        <w:numPr>
          <w:ilvl w:val="0"/>
          <w:numId w:val="1007"/>
        </w:numPr>
        <w:pStyle w:val="Compact"/>
      </w:pPr>
      <w:r>
        <w:t xml:space="preserve">Reports secret type, location, and remediation</w:t>
      </w:r>
    </w:p>
    <w:p>
      <w:r>
        <w:pict>
          <v:rect style="width:0;height:1.5pt" o:hralign="center" o:hrstd="t" o:hr="t"/>
        </w:pict>
      </w:r>
    </w:p>
    <w:bookmarkEnd w:id="31"/>
    <w:bookmarkStart w:id="32" w:name="story-3-sbom-generation-cyclonedx"/>
    <w:p>
      <w:pPr>
        <w:pStyle w:val="Heading4"/>
      </w:pPr>
      <w:r>
        <w:t xml:space="preserve">STORY 3: SBOM Generation (CycloneDX)</w:t>
      </w:r>
    </w:p>
    <w:p>
      <w:pPr>
        <w:pStyle w:val="BlockText"/>
      </w:pPr>
      <w:r>
        <w:t xml:space="preserve">As a compliance officer, I want SBOM generated so that I have a complete dependency inventory.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rPr>
          <w:bCs/>
          <w:b/>
        </w:rPr>
        <w:t xml:space="preserve">Supported Lockfile Formats (8):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p>
            <w:pPr>
              <w:pStyle w:val="Compact"/>
              <w:jc w:val="left"/>
            </w:pPr>
            <w:r>
              <w:t xml:space="preserve">JavaScript/TypeScript</w:t>
            </w:r>
          </w:p>
        </w:tc>
        <w:tc>
          <w:p>
            <w:pPr>
              <w:pStyle w:val="Compact"/>
              <w:jc w:val="left"/>
            </w:pPr>
            <w:r>
              <w:t xml:space="preserve">package-lock.json, yarn.lock, pnpm-lock.yaml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pip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requirements.txt, Pipfile.lock, poetry.lock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p>
            <w:pPr>
              <w:pStyle w:val="Compact"/>
              <w:jc w:val="left"/>
            </w:pPr>
            <w:r>
              <w:t xml:space="preserve">Java/Kotlin</w:t>
            </w:r>
          </w:p>
        </w:tc>
        <w:tc>
          <w:p>
            <w:pPr>
              <w:pStyle w:val="Compact"/>
              <w:jc w:val="left"/>
            </w:pPr>
            <w:r>
              <w:t xml:space="preserve">pom.xml (resolved), gradle.lockfile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t xml:space="preserve">go.sum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p>
            <w:pPr>
              <w:pStyle w:val="Compact"/>
              <w:jc w:val="left"/>
            </w:pPr>
            <w:r>
              <w:t xml:space="preserve">Cargo.lock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Composer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composer.lock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Gems</w:t>
            </w:r>
          </w:p>
        </w:tc>
        <w:tc>
          <w:p>
            <w:pPr>
              <w:pStyle w:val="Compact"/>
              <w:jc w:val="left"/>
            </w:pPr>
            <w:r>
              <w:t xml:space="preserve">Ruby</w:t>
            </w:r>
          </w:p>
        </w:tc>
        <w:tc>
          <w:p>
            <w:pPr>
              <w:pStyle w:val="Compact"/>
              <w:jc w:val="left"/>
            </w:pPr>
            <w:r>
              <w:t xml:space="preserve">Gemfile.lock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NuGet</w:t>
            </w:r>
          </w:p>
        </w:tc>
        <w:tc>
          <w:p>
            <w:pPr>
              <w:pStyle w:val="Compact"/>
              <w:jc w:val="left"/>
            </w:pPr>
            <w:r>
              <w:t xml:space="preserve">C#/.NET</w:t>
            </w:r>
          </w:p>
        </w:tc>
        <w:tc>
          <w:p>
            <w:pPr>
              <w:pStyle w:val="Compact"/>
              <w:jc w:val="left"/>
            </w:pPr>
            <w:r>
              <w:t xml:space="preserve">packages.lock.json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Format:</w:t>
      </w:r>
      <w:r>
        <w:t xml:space="preserve"> </w:t>
      </w:r>
      <w:r>
        <w:t xml:space="preserve">CycloneDX 1.5 JSON</w:t>
      </w:r>
    </w:p>
    <w:p>
      <w:pPr>
        <w:pStyle w:val="BodyText"/>
      </w:pPr>
      <w:r>
        <w:rPr>
          <w:bCs/>
          <w:b/>
        </w:rPr>
        <w:t xml:space="preserve">SBOM Fields per Component:</w:t>
      </w:r>
      <w:r>
        <w:t xml:space="preserve"> </w:t>
      </w:r>
      <w:r>
        <w:t xml:space="preserve">- name, version, purl (Package URL)</w:t>
      </w:r>
      <w:r>
        <w:t xml:space="preserve"> </w:t>
      </w:r>
      <w:r>
        <w:t xml:space="preserve">- license (if available from lockfile)</w:t>
      </w:r>
      <w:r>
        <w:t xml:space="preserve"> </w:t>
      </w:r>
      <w:r>
        <w:t xml:space="preserve">- hash (integrity hash from lockfile)</w:t>
      </w:r>
      <w:r>
        <w:t xml:space="preserve"> </w:t>
      </w:r>
      <w:r>
        <w:t xml:space="preserve">- scope (runtime/dev)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Parses all 8 lockfile formats correctly</w:t>
      </w:r>
    </w:p>
    <w:p>
      <w:pPr>
        <w:numPr>
          <w:ilvl w:val="0"/>
          <w:numId w:val="1008"/>
        </w:numPr>
        <w:pStyle w:val="Compact"/>
      </w:pPr>
      <w:r>
        <w:t xml:space="preserve">Generates valid CycloneDX 1.5 JSON</w:t>
      </w:r>
    </w:p>
    <w:p>
      <w:pPr>
        <w:numPr>
          <w:ilvl w:val="0"/>
          <w:numId w:val="1008"/>
        </w:numPr>
        <w:pStyle w:val="Compact"/>
      </w:pPr>
      <w:r>
        <w:t xml:space="preserve">Includes transitive dependencies (from lockfiles)</w:t>
      </w:r>
    </w:p>
    <w:p>
      <w:pPr>
        <w:numPr>
          <w:ilvl w:val="0"/>
          <w:numId w:val="1008"/>
        </w:numPr>
        <w:pStyle w:val="Compact"/>
      </w:pPr>
      <w:r>
        <w:t xml:space="preserve">Distinguishes runtime vs dev dependencies</w:t>
      </w:r>
    </w:p>
    <w:p>
      <w:pPr>
        <w:numPr>
          <w:ilvl w:val="0"/>
          <w:numId w:val="1008"/>
        </w:numPr>
        <w:pStyle w:val="Compact"/>
      </w:pPr>
      <w:r>
        <w:t xml:space="preserve">SBOM validates against CycloneDX schema</w:t>
      </w:r>
    </w:p>
    <w:p>
      <w:r>
        <w:pict>
          <v:rect style="width:0;height:1.5pt" o:hralign="center" o:hrstd="t" o:hr="t"/>
        </w:pict>
      </w:r>
    </w:p>
    <w:bookmarkEnd w:id="32"/>
    <w:bookmarkStart w:id="33" w:name="story-4-dependency-audit-osv"/>
    <w:p>
      <w:pPr>
        <w:pStyle w:val="Heading4"/>
      </w:pPr>
      <w:r>
        <w:t xml:space="preserve">STORY 4: Dependency Audit (OSV)</w:t>
      </w:r>
    </w:p>
    <w:p>
      <w:pPr>
        <w:pStyle w:val="BlockText"/>
      </w:pPr>
      <w:r>
        <w:t xml:space="preserve">As a developer, I want dependency vulnerabilities flagged so that I can update affected packages.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t xml:space="preserve">Take SBOM components (from Story 3)</w:t>
      </w:r>
    </w:p>
    <w:p>
      <w:pPr>
        <w:numPr>
          <w:ilvl w:val="0"/>
          <w:numId w:val="1009"/>
        </w:numPr>
        <w:pStyle w:val="Compact"/>
      </w:pPr>
      <w:r>
        <w:t xml:space="preserve">Query OSV.dev API for known vulnerabilities</w:t>
      </w:r>
    </w:p>
    <w:p>
      <w:pPr>
        <w:numPr>
          <w:ilvl w:val="0"/>
          <w:numId w:val="1009"/>
        </w:numPr>
        <w:pStyle w:val="Compact"/>
      </w:pPr>
      <w:r>
        <w:t xml:space="preserve">Match by package name + version range</w:t>
      </w:r>
    </w:p>
    <w:p>
      <w:pPr>
        <w:numPr>
          <w:ilvl w:val="0"/>
          <w:numId w:val="1009"/>
        </w:numPr>
        <w:pStyle w:val="Compact"/>
      </w:pPr>
      <w:r>
        <w:t xml:space="preserve">Report: CVE ID, severity (CVSS), affected versions, fixed version</w:t>
      </w:r>
    </w:p>
    <w:p>
      <w:pPr>
        <w:numPr>
          <w:ilvl w:val="0"/>
          <w:numId w:val="1009"/>
        </w:numPr>
        <w:pStyle w:val="Compact"/>
      </w:pPr>
      <w:r>
        <w:t xml:space="preserve">Cache results (TTL: 24h) to avoid repeated API calls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t xml:space="preserve">Queries OSV API for all SBOM components</w:t>
      </w:r>
    </w:p>
    <w:p>
      <w:pPr>
        <w:numPr>
          <w:ilvl w:val="0"/>
          <w:numId w:val="1010"/>
        </w:numPr>
        <w:pStyle w:val="Compact"/>
      </w:pPr>
      <w:r>
        <w:t xml:space="preserve">Reports CVE/GHSA IDs with severity scores</w:t>
      </w:r>
    </w:p>
    <w:p>
      <w:pPr>
        <w:numPr>
          <w:ilvl w:val="0"/>
          <w:numId w:val="1010"/>
        </w:numPr>
        <w:pStyle w:val="Compact"/>
      </w:pPr>
      <w:r>
        <w:t xml:space="preserve">Shows which version fixes the vulnerability</w:t>
      </w:r>
    </w:p>
    <w:p>
      <w:pPr>
        <w:numPr>
          <w:ilvl w:val="0"/>
          <w:numId w:val="1010"/>
        </w:numPr>
        <w:pStyle w:val="Compact"/>
      </w:pPr>
      <w:r>
        <w:t xml:space="preserve">Caches results to reduce API calls</w:t>
      </w:r>
    </w:p>
    <w:p>
      <w:pPr>
        <w:numPr>
          <w:ilvl w:val="0"/>
          <w:numId w:val="1010"/>
        </w:numPr>
        <w:pStyle w:val="Compact"/>
      </w:pPr>
      <w:r>
        <w:t xml:space="preserve">Works offline with cached data (stale but available)</w:t>
      </w:r>
    </w:p>
    <w:p>
      <w:r>
        <w:pict>
          <v:rect style="width:0;height:1.5pt" o:hralign="center" o:hrstd="t" o:hr="t"/>
        </w:pict>
      </w:r>
    </w:p>
    <w:bookmarkEnd w:id="33"/>
    <w:bookmarkStart w:id="34" w:name="story-5-sarif-export"/>
    <w:p>
      <w:pPr>
        <w:pStyle w:val="Heading4"/>
      </w:pPr>
      <w:r>
        <w:t xml:space="preserve">STORY 5: SARIF Export</w:t>
      </w:r>
    </w:p>
    <w:p>
      <w:pPr>
        <w:pStyle w:val="BlockText"/>
      </w:pPr>
      <w:r>
        <w:t xml:space="preserve">As a DevOps engineer, I want SARIF export so that findings integrate with GitHub/GitLab security dashboards.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1"/>
        </w:numPr>
        <w:pStyle w:val="Compact"/>
      </w:pPr>
      <w:r>
        <w:t xml:space="preserve">Export ALL security findings (misconfig + secrets + injection + SSRF/IDOR + dep audit) as SARIF 2.1.0</w:t>
      </w:r>
    </w:p>
    <w:p>
      <w:pPr>
        <w:numPr>
          <w:ilvl w:val="0"/>
          <w:numId w:val="1011"/>
        </w:numPr>
        <w:pStyle w:val="Compact"/>
      </w:pPr>
      <w:r>
        <w:t xml:space="preserve">SARIF includes: tool info, rules, results with locations, severity levels</w:t>
      </w:r>
    </w:p>
    <w:p>
      <w:pPr>
        <w:numPr>
          <w:ilvl w:val="0"/>
          <w:numId w:val="1011"/>
        </w:numPr>
        <w:pStyle w:val="Compact"/>
      </w:pPr>
      <w:r>
        <w:t xml:space="preserve">Compatible with GitHub Code Scanning and GitLab SAST</w:t>
      </w:r>
    </w:p>
    <w:p>
      <w:pPr>
        <w:numPr>
          <w:ilvl w:val="0"/>
          <w:numId w:val="1011"/>
        </w:numPr>
        <w:pStyle w:val="Compact"/>
      </w:pPr>
      <w:r>
        <w:t xml:space="preserve">One SARIF file per scan run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2"/>
        </w:numPr>
        <w:pStyle w:val="Compact"/>
      </w:pPr>
      <w:r>
        <w:t xml:space="preserve">Valid SARIF 2.1.0 output</w:t>
      </w:r>
    </w:p>
    <w:p>
      <w:pPr>
        <w:numPr>
          <w:ilvl w:val="0"/>
          <w:numId w:val="1012"/>
        </w:numPr>
        <w:pStyle w:val="Compact"/>
      </w:pPr>
      <w:r>
        <w:t xml:space="preserve">All finding types included in single SARIF file</w:t>
      </w:r>
    </w:p>
    <w:p>
      <w:pPr>
        <w:numPr>
          <w:ilvl w:val="0"/>
          <w:numId w:val="1012"/>
        </w:numPr>
        <w:pStyle w:val="Compact"/>
      </w:pPr>
      <w:r>
        <w:t xml:space="preserve">GitHub Code Scanning accepts and displays results</w:t>
      </w:r>
    </w:p>
    <w:p>
      <w:pPr>
        <w:numPr>
          <w:ilvl w:val="0"/>
          <w:numId w:val="1012"/>
        </w:numPr>
        <w:pStyle w:val="Compact"/>
      </w:pPr>
      <w:r>
        <w:t xml:space="preserve">Rule IDs map to CWE numbers</w:t>
      </w:r>
    </w:p>
    <w:p>
      <w:pPr>
        <w:numPr>
          <w:ilvl w:val="0"/>
          <w:numId w:val="1012"/>
        </w:numPr>
        <w:pStyle w:val="Compact"/>
      </w:pPr>
      <w:r>
        <w:t xml:space="preserve">Locations include file path, line, column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CFG/DFG/Taint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  <w:tc>
          <w:p>
            <w:pPr>
              <w:pStyle w:val="Compact"/>
              <w:jc w:val="left"/>
            </w:pPr>
            <w:r>
              <w:t xml:space="preserve">For code-level misconfig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Detection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  <w:tc>
          <w:p>
            <w:pPr>
              <w:pStyle w:val="Compact"/>
              <w:jc w:val="left"/>
            </w:pPr>
            <w:r>
              <w:t xml:space="preserve">Shared pattern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AST parsing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OSV API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Vulnerability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Access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For OSV API queries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Engineer</w:t>
            </w:r>
          </w:p>
        </w:tc>
        <w:tc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p>
            <w:pPr>
              <w:pStyle w:val="Compact"/>
              <w:jc w:val="left"/>
            </w:pPr>
            <w:r>
              <w:t xml:space="preserve">Define patterns, validate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Compliance Officer</w:t>
            </w:r>
          </w:p>
        </w:tc>
        <w:tc>
          <w:p>
            <w:pPr>
              <w:pStyle w:val="Compact"/>
              <w:jc w:val="left"/>
            </w:pPr>
            <w:r>
              <w:t xml:space="preserve">Compliance Team</w:t>
            </w:r>
          </w:p>
        </w:tc>
        <w:tc>
          <w:p>
            <w:pPr>
              <w:pStyle w:val="Compact"/>
              <w:jc w:val="left"/>
            </w:pPr>
            <w:r>
              <w:t xml:space="preserve">SBOM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DevOps Team</w:t>
            </w:r>
          </w:p>
        </w:tc>
        <w:tc>
          <w:p>
            <w:pPr>
              <w:pStyle w:val="Compact"/>
              <w:jc w:val="left"/>
            </w:pPr>
            <w:r>
              <w:t xml:space="preserve">SARIF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all features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Heading2"/>
      </w:pPr>
      <w:r>
        <w:t xml:space="preserve">5. Risks and Assumptions</w:t>
      </w:r>
    </w:p>
    <w:bookmarkStart w:id="39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OSV API rate limiting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Caching, batch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detection high false positives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Entropy threshold tuning, context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Lockfile format changes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Version-aware parsers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SARIF spec complexity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SARIF SDK/library</w:t>
            </w:r>
          </w:p>
        </w:tc>
      </w:tr>
    </w:tbl>
    <w:bookmarkEnd w:id="39"/>
    <w:bookmarkStart w:id="40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3"/>
        </w:numPr>
        <w:pStyle w:val="Compact"/>
      </w:pPr>
      <w:r>
        <w:t xml:space="preserve">OSV API is freely available and reliable</w:t>
      </w:r>
    </w:p>
    <w:p>
      <w:pPr>
        <w:numPr>
          <w:ilvl w:val="0"/>
          <w:numId w:val="1013"/>
        </w:numPr>
        <w:pStyle w:val="Compact"/>
      </w:pPr>
      <w:r>
        <w:t xml:space="preserve">CycloneDX 1.5 is the current standard</w:t>
      </w:r>
    </w:p>
    <w:p>
      <w:pPr>
        <w:numPr>
          <w:ilvl w:val="0"/>
          <w:numId w:val="1013"/>
        </w:numPr>
        <w:pStyle w:val="Compact"/>
      </w:pPr>
      <w:r>
        <w:t xml:space="preserve">SARIF 2.1.0 is supported by major CI/CD platforms</w:t>
      </w:r>
    </w:p>
    <w:p>
      <w:pPr>
        <w:numPr>
          <w:ilvl w:val="0"/>
          <w:numId w:val="1013"/>
        </w:numPr>
        <w:pStyle w:val="Compact"/>
      </w:pPr>
      <w:r>
        <w:t xml:space="preserve">Shannon entropy &gt; 4.5 is a good threshold for secrets</w:t>
      </w:r>
    </w:p>
    <w:p>
      <w:pPr>
        <w:numPr>
          <w:ilvl w:val="0"/>
          <w:numId w:val="1013"/>
        </w:numPr>
        <w:pStyle w:val="Compact"/>
      </w:pPr>
      <w:r>
        <w:t xml:space="preserve">Lockfiles contain sufficient data for SBOM generation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Misconfig scan &lt; 10s</w:t>
            </w:r>
          </w:p>
        </w:tc>
        <w:tc>
          <w:p>
            <w:pPr>
              <w:pStyle w:val="Compact"/>
              <w:jc w:val="left"/>
            </w:pPr>
            <w:r>
              <w:t xml:space="preserve">Full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Secrets scan &lt; 15s</w:t>
            </w:r>
          </w:p>
        </w:tc>
        <w:tc>
          <w:p>
            <w:pPr>
              <w:pStyle w:val="Compact"/>
              <w:jc w:val="left"/>
            </w:pPr>
            <w:r>
              <w:t xml:space="preserve">Full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SBOM generation &lt; 5s</w:t>
            </w:r>
          </w:p>
        </w:tc>
        <w:tc>
          <w:p>
            <w:pPr>
              <w:pStyle w:val="Compact"/>
              <w:jc w:val="left"/>
            </w:pPr>
            <w:r>
              <w:t xml:space="preserve">Per lockfile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Dep audit &lt; 30s</w:t>
            </w:r>
          </w:p>
        </w:tc>
        <w:tc>
          <w:p>
            <w:pPr>
              <w:pStyle w:val="Compact"/>
              <w:jc w:val="left"/>
            </w:pPr>
            <w:r>
              <w:t xml:space="preserve">Including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Secrets FP rate &lt; 30%</w:t>
            </w:r>
          </w:p>
        </w:tc>
        <w:tc>
          <w:p>
            <w:pPr>
              <w:pStyle w:val="Compact"/>
              <w:jc w:val="left"/>
            </w:pPr>
            <w:r>
              <w:t xml:space="preserve">With entropy +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CycloneDX 1.5 valid</w:t>
            </w:r>
          </w:p>
        </w:tc>
        <w:tc>
          <w:p>
            <w:pPr>
              <w:pStyle w:val="Compact"/>
              <w:jc w:val="left"/>
            </w:pPr>
            <w:r>
              <w:t xml:space="preserve">Schema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SARIF 2.1.0 valid</w:t>
            </w:r>
          </w:p>
        </w:tc>
        <w:tc>
          <w:p>
            <w:pPr>
              <w:pStyle w:val="Compact"/>
              <w:jc w:val="left"/>
            </w:pPr>
            <w:r>
              <w:t xml:space="preserve">GitHub/GitLab compatible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KSA-167</w:t>
            </w:r>
          </w:p>
        </w:tc>
        <w:tc>
          <w:p>
            <w:pPr>
              <w:pStyle w:val="Compact"/>
              <w:jc w:val="left"/>
            </w:pPr>
            <w:r>
              <w:t xml:space="preserve">[Security] Misconfig + Secrets + SBOM + SARIF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  <w:tc>
          <w:p>
            <w:pPr>
              <w:pStyle w:val="Compact"/>
              <w:jc w:val="left"/>
            </w:pPr>
            <w:r>
              <w:t xml:space="preserve">[Security] Control Flow + Data Flow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  <w:tc>
          <w:p>
            <w:pPr>
              <w:pStyle w:val="Compact"/>
              <w:jc w:val="left"/>
            </w:pPr>
            <w:r>
              <w:t xml:space="preserve">[Security] Injection Detection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Shared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KSA-166</w:t>
            </w:r>
          </w:p>
        </w:tc>
        <w:tc>
          <w:p>
            <w:pPr>
              <w:pStyle w:val="Compact"/>
              <w:jc w:val="left"/>
            </w:pPr>
            <w:r>
              <w:t xml:space="preserve">[Security] SSRF + IDOR + Missing Auth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1" w:name="appendix"/>
    <w:p>
      <w:pPr>
        <w:pStyle w:val="Heading2"/>
      </w:pPr>
      <w:r>
        <w:t xml:space="preserve">8. Appendix</w:t>
      </w:r>
    </w:p>
    <w:bookmarkStart w:id="4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SBOM</w:t>
            </w:r>
          </w:p>
        </w:tc>
        <w:tc>
          <w:p>
            <w:pPr>
              <w:pStyle w:val="Compact"/>
              <w:jc w:val="left"/>
            </w:pPr>
            <w:r>
              <w:t xml:space="preserve">Software Bill of Materials — inventory of all software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CycloneDX</w:t>
            </w:r>
          </w:p>
        </w:tc>
        <w:tc>
          <w:p>
            <w:pPr>
              <w:pStyle w:val="Compact"/>
              <w:jc w:val="left"/>
            </w:pPr>
            <w:r>
              <w:t xml:space="preserve">OWASP standard for SBOM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SARIF</w:t>
            </w:r>
          </w:p>
        </w:tc>
        <w:tc>
          <w:p>
            <w:pPr>
              <w:pStyle w:val="Compact"/>
              <w:jc w:val="left"/>
            </w:pPr>
            <w:r>
              <w:t xml:space="preserve">Static Analysis Results Interchange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OSV</w:t>
            </w:r>
          </w:p>
        </w:tc>
        <w:tc>
          <w:p>
            <w:pPr>
              <w:pStyle w:val="Compact"/>
              <w:jc w:val="left"/>
            </w:pPr>
            <w:r>
              <w:t xml:space="preserve">Open Source Vulnerabilities database (Google)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Shannon Entropy</w:t>
            </w:r>
          </w:p>
        </w:tc>
        <w:tc>
          <w:p>
            <w:pPr>
              <w:pStyle w:val="Compact"/>
              <w:jc w:val="left"/>
            </w:pPr>
            <w:r>
              <w:t xml:space="preserve">Measure of randomness/information density in a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Misconfiguration</w:t>
            </w:r>
          </w:p>
        </w:tc>
        <w:tc>
          <w:p>
            <w:pPr>
              <w:pStyle w:val="Compact"/>
              <w:jc w:val="left"/>
            </w:pPr>
            <w:r>
              <w:t xml:space="preserve">Insecure default or explicit setting that weakens security</w:t>
            </w:r>
          </w:p>
        </w:tc>
      </w:tr>
    </w:tbl>
    <w:bookmarkEnd w:id="44"/>
    <w:bookmarkStart w:id="45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KSA-164 BRD (CFG/DFG)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documents/KSA-164/BRD.md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KSA-165 BRD (Injection)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documents/KSA-165/BRD.md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CycloneDX Spec</w:t>
            </w:r>
          </w:p>
        </w:tc>
        <w:tc>
          <w:p>
            <w:pPr>
              <w:pStyle w:val="Compact"/>
              <w:jc w:val="left"/>
            </w:pPr>
            <w:r>
              <w:t xml:space="preserve">https://cyclonedx.org/specification/overview/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SARIF Spec</w:t>
            </w:r>
          </w:p>
        </w:tc>
        <w:tc>
          <w:p>
            <w:pPr>
              <w:pStyle w:val="Compact"/>
              <w:jc w:val="left"/>
            </w:pPr>
            <w:r>
              <w:t xml:space="preserve">https://docs.oasis-open.org/sarif/sarif/v2.1.0/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OSV API</w:t>
            </w:r>
          </w:p>
        </w:tc>
        <w:tc>
          <w:p>
            <w:pPr>
              <w:pStyle w:val="Compact"/>
              <w:jc w:val="left"/>
            </w:pPr>
            <w:r>
              <w:t xml:space="preserve">https://osv.dev/docs/</w:t>
            </w:r>
          </w:p>
        </w:tc>
      </w:tr>
    </w:tbl>
    <w:bookmarkEnd w:id="45"/>
    <w:bookmarkStart w:id="5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2026-05-25T02:09:03Z</dcterms:created>
  <dcterms:modified xsi:type="dcterms:W3CDTF">2026-05-25T02:09:03Z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