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echnical-design-document-tdd"/>
    <w:p>
      <w:pPr>
        <w:pStyle w:val="Heading1"/>
      </w:pPr>
      <w:r>
        <w:t xml:space="preserve">Technical Design Document (TDD)</w:t>
      </w:r>
    </w:p>
    <w:bookmarkStart w:id="20" w:name="Xec178e90d06bdfbe3bbd963255b5a2e65c04eef"/>
    <w:p>
      <w:pPr>
        <w:pStyle w:val="Heading2"/>
      </w:pPr>
      <w:r>
        <w:t xml:space="preserve">MCP Code Intelligence — KSA-159: [AI Context] get_edit_context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get_edit_context - source + callers + tests + git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FSD-v1-KSA-159.docx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TDD-v1-KSA-154 (Call Graph), TDD-v1-KSA-155 (Dep Graph), TDD-v1-KSA-156 (Impact)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1. Architecture Overview</w:t>
      </w:r>
    </w:p>
    <w:p>
      <w:pPr>
        <w:pStyle w:val="SourceCode"/>
      </w:pPr>
      <w:r>
        <w:rPr>
          <w:rStyle w:val="VerbatimChar"/>
        </w:rPr>
        <w:t xml:space="preserve">MCP Server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registerTool("get_edit_context", handler)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EditContextService</w:t>
      </w:r>
      <w:r>
        <w:br/>
      </w:r>
      <w:r>
        <w:rPr>
          <w:rStyle w:val="VerbatimChar"/>
        </w:rPr>
        <w:t xml:space="preserve">        +-- getContext(symbol, options)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+-- SymbolResolver         --&gt; resolve symbol</w:t>
      </w:r>
      <w:r>
        <w:br/>
      </w:r>
      <w:r>
        <w:rPr>
          <w:rStyle w:val="VerbatimChar"/>
        </w:rPr>
        <w:t xml:space="preserve">            +-- FileSystem             --&gt; read source code</w:t>
      </w:r>
      <w:r>
        <w:br/>
      </w:r>
      <w:r>
        <w:rPr>
          <w:rStyle w:val="VerbatimChar"/>
        </w:rPr>
        <w:t xml:space="preserve">            +-- CallGraphService       --&gt; find callers</w:t>
      </w:r>
      <w:r>
        <w:br/>
      </w:r>
      <w:r>
        <w:rPr>
          <w:rStyle w:val="VerbatimChar"/>
        </w:rPr>
        <w:t xml:space="preserve">            +-- TestDetector           --&gt; find tests</w:t>
      </w:r>
      <w:r>
        <w:br/>
      </w:r>
      <w:r>
        <w:rPr>
          <w:rStyle w:val="VerbatimChar"/>
        </w:rPr>
        <w:t xml:space="preserve">            +-- DependencyGraphService --&gt; find deps</w:t>
      </w:r>
      <w:r>
        <w:br/>
      </w:r>
      <w:r>
        <w:rPr>
          <w:rStyle w:val="VerbatimChar"/>
        </w:rPr>
        <w:t xml:space="preserve">            +-- MemoryService          --&gt; search KB</w:t>
      </w:r>
      <w:r>
        <w:br/>
      </w:r>
      <w:r>
        <w:rPr>
          <w:rStyle w:val="VerbatimChar"/>
        </w:rPr>
        <w:t xml:space="preserve">            +-- GitService             --&gt; git log</w:t>
      </w:r>
      <w:r>
        <w:br/>
      </w:r>
      <w:r>
        <w:rPr>
          <w:rStyle w:val="VerbatimChar"/>
        </w:rPr>
        <w:t xml:space="preserve">            +-- TokenBudgetManager     --&gt; assemble within budget</w:t>
      </w:r>
    </w:p>
    <w:p>
      <w:r>
        <w:pict>
          <v:rect style="width:0;height:1.5pt" o:hralign="center" o:hrstd="t" o:hr="t"/>
        </w:pict>
      </w:r>
    </w:p>
    <w:bookmarkEnd w:id="22"/>
    <w:bookmarkStart w:id="27" w:name="detailed-design"/>
    <w:p>
      <w:pPr>
        <w:pStyle w:val="Heading2"/>
      </w:pPr>
      <w:r>
        <w:t xml:space="preserve">2. Detailed Design</w:t>
      </w:r>
    </w:p>
    <w:bookmarkStart w:id="23" w:name="module-editcontextservice"/>
    <w:p>
      <w:pPr>
        <w:pStyle w:val="Heading3"/>
      </w:pPr>
      <w:r>
        <w:t xml:space="preserve">2.1 Module: EditContextService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src/context/edit-context-service.ts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CallGraphService } from </w:t>
      </w:r>
      <w:r>
        <w:rPr>
          <w:rStyle w:val="StringTok"/>
        </w:rPr>
        <w:t xml:space="preserve">'../graph/call-graph-service'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DependencyGraphService } from </w:t>
      </w:r>
      <w:r>
        <w:rPr>
          <w:rStyle w:val="StringTok"/>
        </w:rPr>
        <w:t xml:space="preserve">'../graph/dependency-graph-service'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TestDetector } from </w:t>
      </w:r>
      <w:r>
        <w:rPr>
          <w:rStyle w:val="StringTok"/>
        </w:rPr>
        <w:t xml:space="preserve">'../graph/test-detector'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SymbolResolver } from </w:t>
      </w:r>
      <w:r>
        <w:rPr>
          <w:rStyle w:val="StringTok"/>
        </w:rPr>
        <w:t xml:space="preserve">'../graph/symbol-resolver'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TokenBudgetManager } from </w:t>
      </w:r>
      <w:r>
        <w:rPr>
          <w:rStyle w:val="StringTok"/>
        </w:rPr>
        <w:t xml:space="preserve">'./token-budget-manager'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GitService } from </w:t>
      </w:r>
      <w:r>
        <w:rPr>
          <w:rStyle w:val="StringTok"/>
        </w:rPr>
        <w:t xml:space="preserve">'./git-service'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MemoryService } from </w:t>
      </w:r>
      <w:r>
        <w:rPr>
          <w:rStyle w:val="StringTok"/>
        </w:rPr>
        <w:t xml:space="preserve">'./memory-service'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EditContextOptions {</w:t>
      </w:r>
      <w:r>
        <w:br/>
      </w:r>
      <w:r>
        <w:rPr>
          <w:rStyle w:val="NormalTok"/>
        </w:rPr>
        <w:t xml:space="preserve">  includeCallers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includeTests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includeMemories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includeGit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callerDepth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EditContextResult {</w:t>
      </w:r>
      <w:r>
        <w:br/>
      </w:r>
      <w:r>
        <w:rPr>
          <w:rStyle w:val="NormalTok"/>
        </w:rPr>
        <w:t xml:space="preserve">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callers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CallerContext[]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TestContext[]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DependencyContext[]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memories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MemoryContext[]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git_history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GitCommit[]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siblings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SiblingContext[]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tokenCount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tokenBudget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sectionsIncluded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sectionsExcluded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queryTimeMs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class EditContextService {</w:t>
      </w:r>
      <w:r>
        <w:br/>
      </w:r>
      <w:r>
        <w:rPr>
          <w:rStyle w:val="NormalTok"/>
        </w:rPr>
        <w:t xml:space="preserve">  private 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SymbolResolver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callGraph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CallGraphService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depGraph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DependencyGraphService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testDetector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TestDetector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memoryService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gitService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GitService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budgetManager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TokenBudgetManager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(symbolInput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EditContextOptions)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EditContextResult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Resolve symbol</w:t>
      </w:r>
      <w:r>
        <w:br/>
      </w:r>
      <w:r>
        <w:rPr>
          <w:rStyle w:val="NormalTok"/>
        </w:rPr>
        <w:t xml:space="preserve">    const 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resolveSymbolInput</w:t>
      </w:r>
      <w:r>
        <w:rPr>
          <w:rStyle w:val="NormalTok"/>
        </w:rPr>
        <w:t xml:space="preserve">(symbolInput)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symbol) {</w:t>
      </w:r>
      <w:r>
        <w:br/>
      </w:r>
      <w:r>
        <w:rPr>
          <w:rStyle w:val="NormalTok"/>
        </w:rPr>
        <w:t xml:space="preserve">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symbolNotFoundResponse</w:t>
      </w:r>
      <w:r>
        <w:rPr>
          <w:rStyle w:val="NormalTok"/>
        </w:rPr>
        <w:t xml:space="preserve">(symbolInput)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Read source code (always included)</w:t>
      </w:r>
      <w:r>
        <w:br/>
      </w:r>
      <w:r>
        <w:rPr>
          <w:rStyle w:val="NormalTok"/>
        </w:rPr>
        <w:t xml:space="preserve">    const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readSymbolSource</w:t>
      </w:r>
      <w:r>
        <w:rPr>
          <w:rStyle w:val="NormalTok"/>
        </w:rPr>
        <w:t xml:space="preserve">(symbol)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signature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Gather sections in parallel</w:t>
      </w:r>
      <w:r>
        <w:br/>
      </w:r>
      <w:r>
        <w:rPr>
          <w:rStyle w:val="NormalTok"/>
        </w:rPr>
        <w:t xml:space="preserve">    const [callers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gitHistory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siblings]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includeCallers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getCallerContext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callerDepth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getTestContext</w:t>
      </w:r>
      <w:r>
        <w:rPr>
          <w:rStyle w:val="NormalTok"/>
        </w:rPr>
        <w:t xml:space="preserve">(symbol)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getDependencyContext</w:t>
      </w:r>
      <w:r>
        <w:rPr>
          <w:rStyle w:val="NormalTok"/>
        </w:rPr>
        <w:t xml:space="preserve">(symbol)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includeMemories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getMemoryContext</w:t>
      </w:r>
      <w:r>
        <w:rPr>
          <w:rStyle w:val="NormalTok"/>
        </w:rPr>
        <w:t xml:space="preserve">(symbol)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includeGit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getGitContext</w:t>
      </w:r>
      <w:r>
        <w:rPr>
          <w:rStyle w:val="NormalTok"/>
        </w:rPr>
        <w:t xml:space="preserve">(symbol)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getSiblingContext</w:t>
      </w:r>
      <w:r>
        <w:rPr>
          <w:rStyle w:val="NormalTok"/>
        </w:rPr>
        <w:t xml:space="preserve">(symbol)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Assemble within token budget</w:t>
      </w:r>
      <w:r>
        <w:br/>
      </w:r>
      <w:r>
        <w:rPr>
          <w:rStyle w:val="NormalTok"/>
        </w:rPr>
        <w:t xml:space="preserve">    const 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callers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memories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git_history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gitHistory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siblings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siblings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const assembled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assemble</w:t>
      </w:r>
      <w:r>
        <w:rPr>
          <w:rStyle w:val="NormalTok"/>
        </w:rPr>
        <w:t xml:space="preserve">(sections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tokenBudget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assembled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tokenCount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assembled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tokenBudget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tokenBudget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sectionsIncluded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assembled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sectionsExcluded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assembled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excluded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queryTimeMs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resolveSymbolInput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file:line format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/:</w:t>
      </w:r>
      <w:r>
        <w:rPr>
          <w:rStyle w:val="SpecialCharTok"/>
        </w:rPr>
        <w:t xml:space="preserve">\d+$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(input)) {</w:t>
      </w:r>
      <w:r>
        <w:br/>
      </w:r>
      <w:r>
        <w:rPr>
          <w:rStyle w:val="NormalTok"/>
        </w:rPr>
        <w:t xml:space="preserve">      const [file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lineStr]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parseInt</w:t>
      </w:r>
      <w:r>
        <w:rPr>
          <w:rStyle w:val="NormalTok"/>
        </w:rPr>
        <w:t xml:space="preserve">(lineStr)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findSymbolAtLine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standard resolution</w:t>
      </w:r>
      <w:r>
        <w:br/>
      </w:r>
      <w:r>
        <w:rPr>
          <w:rStyle w:val="NormalTok"/>
        </w:rPr>
        <w:t xml:space="preserve">    const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resolved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resolved[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findSymbolAtLine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id, name, kind, file_path, start_line, end_line, signature, parent_symbol_id</w:t>
      </w:r>
      <w:r>
        <w:br/>
      </w:r>
      <w:r>
        <w:rPr>
          <w:rStyle w:val="VerbatimStringTok"/>
        </w:rPr>
        <w:t xml:space="preserve">      FROM symbols</w:t>
      </w:r>
      <w:r>
        <w:br/>
      </w:r>
      <w:r>
        <w:rPr>
          <w:rStyle w:val="VerbatimStringTok"/>
        </w:rPr>
        <w:t xml:space="preserve">      WHERE file_path LIKE ? AND start_line &lt;= ? AND end_line &gt;= ?</w:t>
      </w:r>
      <w:r>
        <w:br/>
      </w:r>
      <w:r>
        <w:rPr>
          <w:rStyle w:val="VerbatimStringTok"/>
        </w:rPr>
        <w:t xml:space="preserve">      ORDER BY (end_line - start_line) ASC</w:t>
      </w:r>
      <w:r>
        <w:br/>
      </w:r>
      <w:r>
        <w:rPr>
          <w:rStyle w:val="VerbatimStringTok"/>
        </w:rPr>
        <w:t xml:space="preserve">      LIMIT 1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readSymbolSource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endLine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async </w:t>
      </w:r>
      <w:r>
        <w:rPr>
          <w:rStyle w:val="FunctionTok"/>
        </w:rPr>
        <w:t xml:space="preserve">getCallerContext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CallerContext[]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findCallers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(caller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getLineContext</w:t>
      </w:r>
      <w:r>
        <w:rPr>
          <w:rStyle w:val="NormalTok"/>
        </w:rPr>
        <w:t xml:space="preserve">(caller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callSiteLine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return {</w:t>
      </w:r>
      <w:r>
        <w:br/>
      </w:r>
      <w:r>
        <w:rPr>
          <w:rStyle w:val="NormalTok"/>
        </w:rPr>
        <w:t xml:space="preserve">      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qualifiedName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callSiteLine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context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getLineContext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surroundingLines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try {</w:t>
      </w:r>
      <w:r>
        <w:br/>
      </w:r>
      <w:r>
        <w:rPr>
          <w:rStyle w:val="NormalTok"/>
        </w:rPr>
        <w:t xml:space="preserve">      const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surroundingLines)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(lines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surroundingLines)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return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catch {</w:t>
      </w:r>
      <w:r>
        <w:br/>
      </w:r>
      <w:r>
        <w:rPr>
          <w:rStyle w:val="NormalTok"/>
        </w:rPr>
        <w:t xml:space="preserve">      return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async </w:t>
      </w:r>
      <w:r>
        <w:rPr>
          <w:rStyle w:val="FunctionTok"/>
        </w:rPr>
        <w:t xml:space="preserve">getTestContext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TestContext[]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testFiles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findRelatedTests</w:t>
      </w:r>
      <w:r>
        <w:rPr>
          <w:rStyle w:val="NormalTok"/>
        </w:rPr>
        <w:t xml:space="preserve">([symbol]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TestContext[]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tf of testFiles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{ </w:t>
      </w:r>
      <w:r>
        <w:rPr>
          <w:rStyle w:val="CommentTok"/>
        </w:rPr>
        <w:t xml:space="preserve">// Max 3 test files</w:t>
      </w:r>
      <w:r>
        <w:br/>
      </w:r>
      <w:r>
        <w:rPr>
          <w:rStyle w:val="NormalTok"/>
        </w:rPr>
        <w:t xml:space="preserve">      try {</w:t>
      </w:r>
      <w:r>
        <w:br/>
      </w:r>
      <w:r>
        <w:rPr>
          <w:rStyle w:val="NormalTok"/>
        </w:rPr>
        <w:t xml:space="preserve">        const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(tf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Find test functions mentioning the symbol</w:t>
      </w:r>
      <w:r>
        <w:br/>
      </w:r>
      <w:r>
        <w:rPr>
          <w:rStyle w:val="NormalTok"/>
        </w:rPr>
        <w:t xml:space="preserve">        const testBlocks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extractTestBlocks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block of testBlocks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{ </w:t>
      </w:r>
      <w:r>
        <w:rPr>
          <w:rStyle w:val="CommentTok"/>
        </w:rPr>
        <w:t xml:space="preserve">// Max 2 tests per file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catch { </w:t>
      </w:r>
      <w:r>
        <w:rPr>
          <w:rStyle w:val="CommentTok"/>
        </w:rPr>
        <w:t xml:space="preserve">/* skip unreadable files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return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async </w:t>
      </w:r>
      <w:r>
        <w:rPr>
          <w:rStyle w:val="FunctionTok"/>
        </w:rPr>
        <w:t xml:space="preserve">getMemoryContext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MemoryContext[]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(Boolean)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searchQuery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try {</w:t>
      </w:r>
      <w:r>
        <w:br/>
      </w:r>
      <w:r>
        <w:rPr>
          <w:rStyle w:val="NormalTok"/>
        </w:rPr>
        <w:t xml:space="preserve">      const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(searchQuery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'DECISION'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'ARCHITECTURE'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'LESSON_LEARNED'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'PROCEDURE'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return results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catch {</w:t>
      </w:r>
      <w:r>
        <w:br/>
      </w:r>
      <w:r>
        <w:rPr>
          <w:rStyle w:val="NormalTok"/>
        </w:rPr>
        <w:t xml:space="preserve">      return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async </w:t>
      </w:r>
      <w:r>
        <w:rPr>
          <w:rStyle w:val="FunctionTok"/>
        </w:rPr>
        <w:t xml:space="preserve">getGitContext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GitCommit[]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getFileHistory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getSiblingContext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SiblingContext[] {</w:t>
      </w:r>
      <w:r>
        <w:br/>
      </w:r>
      <w:r>
        <w:rPr>
          <w:rStyle w:val="NormalTok"/>
        </w:rPr>
        <w:t xml:space="preserve">    const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parentSymbolId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`SELECT name, kind, signature, start_line as line FROM symbols WHERE parent_symbol_id = ? AND id != ? ORDER BY start_line`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`SELECT name, kind, signature, start_line as line FROM symbols WHERE file_path = ? AND parent_symbol_id IS NULL AND id != ? ORDER BY start_line`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const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parentSymbolId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parentSymbolId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params)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module-tokenbudgetmanager"/>
    <w:p>
      <w:pPr>
        <w:pStyle w:val="Heading3"/>
      </w:pPr>
      <w:r>
        <w:t xml:space="preserve">2.2 Module: TokenBudgetManager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src/context/token-budget-manager.ts</w:t>
      </w:r>
    </w:p>
    <w:p>
      <w:pPr>
        <w:pStyle w:val="SourceCode"/>
      </w:pPr>
      <w:r>
        <w:rPr>
          <w:rStyle w:val="NormalTok"/>
        </w:rPr>
        <w:t xml:space="preserve">export class TokenBudgetManager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typeof text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assemble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tokenCount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included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excluded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 {</w:t>
      </w:r>
      <w:r>
        <w:br/>
      </w:r>
      <w:r>
        <w:rPr>
          <w:rStyle w:val="NormalTok"/>
        </w:rPr>
        <w:t xml:space="preserve">    const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(sections)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(([_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(([_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const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let usedTokens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included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excluded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content }] of sorted) {</w:t>
      </w:r>
      <w:r>
        <w:br/>
      </w:r>
      <w:r>
        <w:rPr>
          <w:rStyle w:val="NormalTok"/>
        </w:rPr>
        <w:t xml:space="preserve">      const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(usedTokens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budget) {</w:t>
      </w:r>
      <w:r>
        <w:br/>
      </w:r>
      <w:r>
        <w:rPr>
          <w:rStyle w:val="NormalTok"/>
        </w:rPr>
        <w:t xml:space="preserve">        result[key]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usedTokens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included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else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Try truncation for arrays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(content)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const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usedTokens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const 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truncateArray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(truncated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result[key]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usedTokens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(truncated)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included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(truncated: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truncated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excluded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return {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usedTokens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excluded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truncateArray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  const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let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item of arr) {</w:t>
      </w:r>
      <w:r>
        <w:br/>
      </w:r>
      <w:r>
        <w:rPr>
          <w:rStyle w:val="NormalTok"/>
        </w:rPr>
        <w:t xml:space="preserve">      const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(used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tokenBudget)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return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module-gitservice"/>
    <w:p>
      <w:pPr>
        <w:pStyle w:val="Heading3"/>
      </w:pPr>
      <w:r>
        <w:t xml:space="preserve">2.3 Module: GitService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src/context/git-service.ts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execSync } from </w:t>
      </w:r>
      <w:r>
        <w:rPr>
          <w:rStyle w:val="StringTok"/>
        </w:rPr>
        <w:t xml:space="preserve">'child_process'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class GitService {</w:t>
      </w:r>
      <w:r>
        <w:br/>
      </w:r>
      <w:r>
        <w:rPr>
          <w:rStyle w:val="NormalTok"/>
        </w:rPr>
        <w:t xml:space="preserve">  private workspaceRoot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getFileHistory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GitCommit[] {</w:t>
      </w:r>
      <w:r>
        <w:br/>
      </w:r>
      <w:r>
        <w:rPr>
          <w:rStyle w:val="NormalTok"/>
        </w:rPr>
        <w:t xml:space="preserve">    try {</w:t>
      </w:r>
      <w:r>
        <w:br/>
      </w:r>
      <w:r>
        <w:rPr>
          <w:rStyle w:val="NormalTok"/>
        </w:rPr>
        <w:t xml:space="preserve">      const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`git log --oneline --follow -n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limit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--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return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(Boolean)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(line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const spaceIdx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return {</w:t>
      </w:r>
      <w:r>
        <w:br/>
      </w:r>
      <w:r>
        <w:rPr>
          <w:rStyle w:val="NormalTok"/>
        </w:rPr>
        <w:t xml:space="preserve">          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spaceIdx)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(spaceIdx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catch {</w:t>
      </w:r>
      <w:r>
        <w:br/>
      </w:r>
      <w:r>
        <w:rPr>
          <w:rStyle w:val="NormalTok"/>
        </w:rPr>
        <w:t xml:space="preserve">      return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Git not available or file not tracked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mcp-tool-registration"/>
    <w:p>
      <w:pPr>
        <w:pStyle w:val="Heading3"/>
      </w:pPr>
      <w:r>
        <w:t xml:space="preserve">2.4 MCP Tool Registration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src/tools/context-tools.ts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registerContextTools</w:t>
      </w:r>
      <w:r>
        <w:rPr>
          <w:rStyle w:val="NormalTok"/>
        </w:rPr>
        <w:t xml:space="preserve">(server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EditContextService)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'get_edit_context'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everything needed before editing: source + callers + tests + memories + git history'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as defined in FSD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(params)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includeCallers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include_callers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includeTests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include_tests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includeMemories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include_memories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includeGit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include_git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tokenBudget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token_budget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callerDepth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caller_depth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}]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ile-structure"/>
    <w:p>
      <w:pPr>
        <w:pStyle w:val="Heading2"/>
      </w:pPr>
      <w:r>
        <w:t xml:space="preserve">3. File Structure</w:t>
      </w:r>
    </w:p>
    <w:p>
      <w:pPr>
        <w:pStyle w:val="SourceCode"/>
      </w:pPr>
      <w:r>
        <w:rPr>
          <w:rStyle w:val="VerbatimChar"/>
        </w:rPr>
        <w:t xml:space="preserve">src/context/</w:t>
      </w:r>
      <w:r>
        <w:br/>
      </w:r>
      <w:r>
        <w:rPr>
          <w:rStyle w:val="VerbatimChar"/>
        </w:rPr>
        <w:t xml:space="preserve">├── edit-context-service.ts       # Main orchestrator</w:t>
      </w:r>
      <w:r>
        <w:br/>
      </w:r>
      <w:r>
        <w:rPr>
          <w:rStyle w:val="VerbatimChar"/>
        </w:rPr>
        <w:t xml:space="preserve">├── token-budget-manager.ts       # Token counting + assembly</w:t>
      </w:r>
      <w:r>
        <w:br/>
      </w:r>
      <w:r>
        <w:rPr>
          <w:rStyle w:val="VerbatimChar"/>
        </w:rPr>
        <w:t xml:space="preserve">├── git-service.ts                # Git log wrapper</w:t>
      </w:r>
      <w:r>
        <w:br/>
      </w:r>
      <w:r>
        <w:rPr>
          <w:rStyle w:val="VerbatimChar"/>
        </w:rPr>
        <w:t xml:space="preserve">├── memory-service.ts             # KB memory wrapper</w:t>
      </w:r>
      <w:r>
        <w:br/>
      </w:r>
      <w:r>
        <w:br/>
      </w:r>
      <w:r>
        <w:rPr>
          <w:rStyle w:val="VerbatimChar"/>
        </w:rPr>
        <w:t xml:space="preserve">src/tools/</w:t>
      </w:r>
      <w:r>
        <w:br/>
      </w:r>
      <w:r>
        <w:rPr>
          <w:rStyle w:val="VerbatimChar"/>
        </w:rPr>
        <w:t xml:space="preserve">└── context-tools.ts              # MCP tool registration</w:t>
      </w:r>
      <w:r>
        <w:br/>
      </w:r>
      <w:r>
        <w:br/>
      </w:r>
      <w:r>
        <w:rPr>
          <w:rStyle w:val="VerbatimChar"/>
        </w:rPr>
        <w:t xml:space="preserve">tests/context/</w:t>
      </w:r>
      <w:r>
        <w:br/>
      </w:r>
      <w:r>
        <w:rPr>
          <w:rStyle w:val="VerbatimChar"/>
        </w:rPr>
        <w:t xml:space="preserve">├── edit-context-service.test.ts  # Integration tests</w:t>
      </w:r>
      <w:r>
        <w:br/>
      </w:r>
      <w:r>
        <w:rPr>
          <w:rStyle w:val="VerbatimChar"/>
        </w:rPr>
        <w:t xml:space="preserve">├── token-budget-manager.test.ts  # Budget logic tests</w:t>
      </w:r>
      <w:r>
        <w:br/>
      </w:r>
      <w:r>
        <w:rPr>
          <w:rStyle w:val="VerbatimChar"/>
        </w:rPr>
        <w:t xml:space="preserve">├── git-service.test.ts           # Git tests</w:t>
      </w:r>
      <w:r>
        <w:br/>
      </w:r>
      <w:r>
        <w:rPr>
          <w:rStyle w:val="VerbatimChar"/>
        </w:rPr>
        <w:t xml:space="preserve">└── fixtures/</w:t>
      </w:r>
      <w:r>
        <w:br/>
      </w:r>
      <w:r>
        <w:rPr>
          <w:rStyle w:val="VerbatimChar"/>
        </w:rPr>
        <w:t xml:space="preserve">    └── sample-project/           # Test project</w:t>
      </w:r>
    </w:p>
    <w:p>
      <w:r>
        <w:pict>
          <v:rect style="width:0;height:1.5pt" o:hralign="center" o:hrstd="t" o:hr="t"/>
        </w:pict>
      </w:r>
    </w:p>
    <w:bookmarkEnd w:id="28"/>
    <w:bookmarkStart w:id="29" w:name="implementation-checklist"/>
    <w:p>
      <w:pPr>
        <w:pStyle w:val="Heading2"/>
      </w:pPr>
      <w:r>
        <w:t xml:space="preserve">4. Implementation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TokenBudgetManager</w:t>
            </w:r>
          </w:p>
        </w:tc>
        <w:tc>
          <w:p>
            <w:pPr>
              <w:pStyle w:val="Compact"/>
              <w:jc w:val="left"/>
            </w:pPr>
            <w:r>
              <w:t xml:space="preserve">src/context/token-budget-manager.ts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GitService</w:t>
            </w:r>
          </w:p>
        </w:tc>
        <w:tc>
          <w:p>
            <w:pPr>
              <w:pStyle w:val="Compact"/>
              <w:jc w:val="left"/>
            </w:pPr>
            <w:r>
              <w:t xml:space="preserve">src/context/git-service.ts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MemoryService wrapper</w:t>
            </w:r>
          </w:p>
        </w:tc>
        <w:tc>
          <w:p>
            <w:pPr>
              <w:pStyle w:val="Compact"/>
              <w:jc w:val="left"/>
            </w:pPr>
            <w:r>
              <w:t xml:space="preserve">src/context/memory-service.ts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EditContextService core</w:t>
            </w:r>
          </w:p>
        </w:tc>
        <w:tc>
          <w:p>
            <w:pPr>
              <w:pStyle w:val="Compact"/>
              <w:jc w:val="left"/>
            </w:pPr>
            <w:r>
              <w:t xml:space="preserve">src/context/edit-context-service.ts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Symbol resolution (file:line)</w:t>
            </w:r>
          </w:p>
        </w:tc>
        <w:tc>
          <w:p>
            <w:pPr>
              <w:pStyle w:val="Compact"/>
              <w:jc w:val="left"/>
            </w:pPr>
            <w:r>
              <w:t xml:space="preserve">edit-context-service.ts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Caller context extraction</w:t>
            </w:r>
          </w:p>
        </w:tc>
        <w:tc>
          <w:p>
            <w:pPr>
              <w:pStyle w:val="Compact"/>
              <w:jc w:val="left"/>
            </w:pPr>
            <w:r>
              <w:t xml:space="preserve">edit-context-service.ts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Test context extraction</w:t>
            </w:r>
          </w:p>
        </w:tc>
        <w:tc>
          <w:p>
            <w:pPr>
              <w:pStyle w:val="Compact"/>
              <w:jc w:val="left"/>
            </w:pPr>
            <w:r>
              <w:t xml:space="preserve">edit-context-service.ts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MCP tool registration</w:t>
            </w:r>
          </w:p>
        </w:tc>
        <w:tc>
          <w:p>
            <w:pPr>
              <w:pStyle w:val="Compact"/>
              <w:jc w:val="left"/>
            </w:pPr>
            <w:r>
              <w:t xml:space="preserve">src/tools/context-tools.ts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Unit tests (budget manager)</w:t>
            </w:r>
          </w:p>
        </w:tc>
        <w:tc>
          <w:p>
            <w:pPr>
              <w:pStyle w:val="Compact"/>
              <w:jc w:val="left"/>
            </w:pPr>
            <w:r>
              <w:t xml:space="preserve">tests/context/token-budget-manager.test.ts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Unit tests (git service)</w:t>
            </w:r>
          </w:p>
        </w:tc>
        <w:tc>
          <w:p>
            <w:pPr>
              <w:pStyle w:val="Compact"/>
              <w:jc w:val="left"/>
            </w:pPr>
            <w:r>
              <w:t xml:space="preserve">tests/context/git-service.test.ts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tests/context/edit-context-service.test.ts</w:t>
            </w:r>
          </w:p>
        </w:tc>
        <w:tc>
          <w:p>
            <w:pPr>
              <w:pStyle w:val="Compact"/>
              <w:jc w:val="left"/>
            </w:pPr>
            <w:r>
              <w:t xml:space="preserve">2.5h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Performance tests</w:t>
            </w:r>
          </w:p>
        </w:tc>
        <w:tc>
          <w:p>
            <w:pPr>
              <w:pStyle w:val="Compact"/>
              <w:jc w:val="left"/>
            </w:pPr>
            <w:r>
              <w:t xml:space="preserve">tests/benchmarks/context-perf.ts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~18 hours (2.5 days)</w:t>
      </w:r>
    </w:p>
    <w:p>
      <w:r>
        <w:pict>
          <v:rect style="width:0;height:1.5pt" o:hralign="center" o:hrstd="t" o:hr="t"/>
        </w:pict>
      </w:r>
    </w:p>
    <w:bookmarkEnd w:id="29"/>
    <w:bookmarkStart w:id="30" w:name="performance-design"/>
    <w:p>
      <w:pPr>
        <w:pStyle w:val="Heading2"/>
      </w:pPr>
      <w:r>
        <w:t xml:space="preserve">5. Performance Design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Expected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resolution</w:t>
            </w:r>
          </w:p>
        </w:tc>
        <w:tc>
          <w:p>
            <w:pPr>
              <w:pStyle w:val="Compact"/>
              <w:jc w:val="left"/>
            </w:pPr>
            <w:r>
              <w:t xml:space="preserve">Cached prepared statement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read</w:t>
            </w:r>
          </w:p>
        </w:tc>
        <w:tc>
          <w:p>
            <w:pPr>
              <w:pStyle w:val="Compact"/>
              <w:jc w:val="left"/>
            </w:pPr>
            <w:r>
              <w:t xml:space="preserve">Direct file read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Callers</w:t>
            </w:r>
          </w:p>
        </w:tc>
        <w:tc>
          <w:p>
            <w:pPr>
              <w:pStyle w:val="Compact"/>
              <w:jc w:val="left"/>
            </w:pPr>
            <w:r>
              <w:t xml:space="preserve">Reuse CallGraphService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Pattern match + file read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Reuse DependencyGraphService</w:t>
            </w:r>
          </w:p>
        </w:tc>
        <w:tc>
          <w:p>
            <w:pPr>
              <w:pStyle w:val="Compact"/>
              <w:jc w:val="left"/>
            </w:pPr>
            <w:r>
              <w:t xml:space="preserve">&lt; 30ms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Memories</w:t>
            </w:r>
          </w:p>
        </w:tc>
        <w:tc>
          <w:p>
            <w:pPr>
              <w:pStyle w:val="Compact"/>
              <w:jc w:val="left"/>
            </w:pPr>
            <w:r>
              <w:t xml:space="preserve">KB search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history</w:t>
            </w:r>
          </w:p>
        </w:tc>
        <w:tc>
          <w:p>
            <w:pPr>
              <w:pStyle w:val="Compact"/>
              <w:jc w:val="left"/>
            </w:pPr>
            <w:r>
              <w:t xml:space="preserve">execSync with timeout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(parallel)</w:t>
            </w:r>
          </w:p>
        </w:tc>
        <w:tc>
          <w:p>
            <w:pPr>
              <w:pStyle w:val="Compact"/>
              <w:jc w:val="left"/>
            </w:pPr>
            <w:r>
              <w:t xml:space="preserve">Promise.all for sections 3-7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200ms</w:t>
            </w:r>
          </w:p>
        </w:tc>
      </w:tr>
    </w:tbl>
    <w:p>
      <w:pPr>
        <w:pStyle w:val="BodyText"/>
      </w:pPr>
      <w:r>
        <w:t xml:space="preserve">Key optimization: Sections 3-7 are gathered in parallel via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error-handling"/>
    <w:p>
      <w:pPr>
        <w:pStyle w:val="Heading2"/>
      </w:pPr>
      <w:r>
        <w:t xml:space="preserve">6.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not found</w:t>
            </w:r>
          </w:p>
        </w:tc>
        <w:tc>
          <w:p>
            <w:pPr>
              <w:pStyle w:val="Compact"/>
              <w:jc w:val="left"/>
            </w:pPr>
            <w:r>
              <w:t xml:space="preserve">Return error with suggestions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unreadable</w:t>
            </w:r>
          </w:p>
        </w:tc>
        <w:tc>
          <w:p>
            <w:pPr>
              <w:pStyle w:val="Compact"/>
              <w:jc w:val="left"/>
            </w:pPr>
            <w:r>
              <w:t xml:space="preserve">Skip source, return 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timeout</w:t>
            </w:r>
          </w:p>
        </w:tc>
        <w:tc>
          <w:p>
            <w:pPr>
              <w:pStyle w:val="Compact"/>
              <w:jc w:val="left"/>
            </w:pPr>
            <w:r>
              <w:t xml:space="preserve">Skip git_history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unavailable</w:t>
            </w:r>
          </w:p>
        </w:tc>
        <w:tc>
          <w:p>
            <w:pPr>
              <w:pStyle w:val="Compact"/>
              <w:jc w:val="left"/>
            </w:pPr>
            <w:r>
              <w:t xml:space="preserve">Skip memories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sections fail</w:t>
            </w:r>
          </w:p>
        </w:tc>
        <w:tc>
          <w:p>
            <w:pPr>
              <w:pStyle w:val="Compact"/>
              <w:jc w:val="left"/>
            </w:pPr>
            <w:r>
              <w:t xml:space="preserve">Return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budget too small</w:t>
            </w:r>
          </w:p>
        </w:tc>
        <w:tc>
          <w:p>
            <w:pPr>
              <w:pStyle w:val="Compact"/>
              <w:jc w:val="left"/>
            </w:pPr>
            <w:r>
              <w:t xml:space="preserve">Return source only with warning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dependencies"/>
    <w:p>
      <w:pPr>
        <w:pStyle w:val="Heading2"/>
      </w:pPr>
      <w:r>
        <w:t xml:space="preserve">7.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What’s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CallGraphService, SymbolResolver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KSA-155</w:t>
            </w:r>
          </w:p>
        </w:tc>
        <w:tc>
          <w:p>
            <w:pPr>
              <w:pStyle w:val="Compact"/>
              <w:jc w:val="left"/>
            </w:pPr>
            <w:r>
              <w:t xml:space="preserve">DependencyGraphService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KSA-156</w:t>
            </w:r>
          </w:p>
        </w:tc>
        <w:tc>
          <w:p>
            <w:pPr>
              <w:pStyle w:val="Compact"/>
              <w:jc w:val="left"/>
            </w:pPr>
            <w:r>
              <w:t xml:space="preserve">TestDetector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</w:t>
            </w:r>
          </w:p>
        </w:tc>
        <w:tc>
          <w:p>
            <w:pPr>
              <w:pStyle w:val="Compact"/>
              <w:jc w:val="left"/>
            </w:pPr>
            <w:r>
              <w:t xml:space="preserve">KB memory search, file system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2026-05-25T00:11:25Z</dcterms:created>
  <dcterms:modified xsi:type="dcterms:W3CDTF">2026-05-25T00:11:25Z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