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deployment-guide-dpg"/>
    <w:p>
      <w:pPr>
        <w:pStyle w:val="Heading1"/>
      </w:pPr>
      <w:r>
        <w:t xml:space="preserve">Deployment Guide (DPG)</w:t>
      </w:r>
    </w:p>
    <w:bookmarkStart w:id="20" w:name="X1fd9c477b5967aad6cf5c01c32e69fa63d76cc9"/>
    <w:p>
      <w:pPr>
        <w:pStyle w:val="Heading2"/>
      </w:pPr>
      <w:r>
        <w:t xml:space="preserve">SDLC Agents 4 Enterprise — SA4E-229: Implement jira_download_attachment tool to fix 403 error when fetching attachments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SA4E-229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Implement jira_download_attachment tool to fix 403 error when fetching attachments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TDD-v1.0-SA4E-229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TDD, BRD, STP, STC, TEST-REPORT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☐ Approved for deployment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☐ Testing completed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overview"/>
    <w:p>
      <w:pPr>
        <w:pStyle w:val="Heading2"/>
      </w:pPr>
      <w:r>
        <w:t xml:space="preserve">1. Overview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SA4E-229 delivers a new MCP tool,</w:t>
      </w:r>
      <w:r>
        <w:t xml:space="preserve"> </w:t>
      </w:r>
      <w:r>
        <w:rPr>
          <w:rStyle w:val="VerbatimChar"/>
        </w:rPr>
        <w:t xml:space="preserve">jira_download_attachment</w:t>
      </w:r>
      <w:r>
        <w:t xml:space="preserve">, in the</w:t>
      </w:r>
      <w:r>
        <w:t xml:space="preserve"> </w:t>
      </w:r>
      <w:r>
        <w:rPr>
          <w:bCs/>
          <w:b/>
        </w:rPr>
        <w:t xml:space="preserve">Code Intelligence MCP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sdlc-agent-4-enterprise-server</w:t>
      </w:r>
      <w:r>
        <w:t xml:space="preserve">). The tool downloads Jira attachment content using the existing authenticated session (by attachment ID or URL) and returns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. It eliminates the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error that occurred when agents used unauthenticated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to fetch attachment URLs.</w:t>
      </w:r>
    </w:p>
    <w:bookmarkEnd w:id="24"/>
    <w:bookmarkStart w:id="25" w:name="deployment-scope"/>
    <w:p>
      <w:pPr>
        <w:pStyle w:val="Heading3"/>
      </w:pPr>
      <w:r>
        <w:t xml:space="preserve">1.2 Deployment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jira_download_attachment</w:t>
            </w:r>
            <w:r>
              <w:t xml:space="preserve"> </w:t>
            </w:r>
            <w:r>
              <w:t xml:space="preserve">MCP tool</w:t>
            </w:r>
          </w:p>
        </w:tc>
        <w:tc>
          <w:p>
            <w:pPr>
              <w:pStyle w:val="Compact"/>
              <w:jc w:val="left"/>
            </w:pPr>
            <w:r>
              <w:t xml:space="preserve">New (compiled into backend)</w:t>
            </w:r>
          </w:p>
        </w:tc>
        <w:tc>
          <w:p>
            <w:pPr>
              <w:pStyle w:val="Compact"/>
              <w:jc w:val="left"/>
            </w:pP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backend/src/servers/atlassian/tools/jira-attachment-tools.ts</w:t>
            </w:r>
            <w:r>
              <w:t xml:space="preserve">; registered via</w:t>
            </w:r>
            <w:r>
              <w:t xml:space="preserve"> </w:t>
            </w:r>
            <w:r>
              <w:rPr>
                <w:rStyle w:val="VerbatimChar"/>
              </w:rPr>
              <w:t xml:space="preserve">registerJiraAttachmentTools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backend/src/servers/atlassian/server.ts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build artifact (</w:t>
            </w:r>
            <w:r>
              <w:rPr>
                <w:rStyle w:val="VerbatimChar"/>
              </w:rPr>
              <w:t xml:space="preserve">dist/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Rebuilt from TypeScript; the tool is bundled into the published package.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p>
            <w:pPr>
              <w:pStyle w:val="Compact"/>
              <w:jc w:val="left"/>
            </w:pPr>
            <w:r>
              <w:t xml:space="preserve">TDD §4 — no persistent DB required for this tool.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No new variables</w:t>
            </w:r>
          </w:p>
        </w:tc>
        <w:tc>
          <w:p>
            <w:pPr>
              <w:pStyle w:val="Compact"/>
              <w:jc w:val="left"/>
            </w:pPr>
            <w:r>
              <w:t xml:space="preserve">Reuses existing</w:t>
            </w:r>
            <w:r>
              <w:t xml:space="preserve"> </w:t>
            </w:r>
            <w:r>
              <w:rPr>
                <w:rStyle w:val="VerbatimChar"/>
              </w:rPr>
              <w:t xml:space="preserve">JIRA_*</w:t>
            </w:r>
            <w:r>
              <w:t xml:space="preserve"> </w:t>
            </w:r>
            <w:r>
              <w:t xml:space="preserve">auth +</w:t>
            </w:r>
            <w:r>
              <w:t xml:space="preserve"> </w:t>
            </w:r>
            <w:r>
              <w:rPr>
                <w:rStyle w:val="VerbatimChar"/>
              </w:rPr>
              <w:t xml:space="preserve">NODE_ENV</w:t>
            </w:r>
            <w:r>
              <w:t xml:space="preserve">/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env.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image</w:t>
            </w:r>
          </w:p>
        </w:tc>
        <w:tc>
          <w:p>
            <w:pPr>
              <w:pStyle w:val="Compact"/>
              <w:jc w:val="left"/>
            </w:pPr>
            <w:r>
              <w:t xml:space="preserve">Rebuilt (same Dockerfile)</w:t>
            </w:r>
          </w:p>
        </w:tc>
        <w:tc>
          <w:p>
            <w:pPr>
              <w:pStyle w:val="Compact"/>
              <w:jc w:val="left"/>
            </w:pPr>
            <w:r>
              <w:t xml:space="preserve">No Dockerfile change required; new image tag</w:t>
            </w:r>
            <w:r>
              <w:t xml:space="preserve"> </w:t>
            </w:r>
            <w:r>
              <w:rPr>
                <w:rStyle w:val="VerbatimChar"/>
              </w:rPr>
              <w:t xml:space="preserve">:1.39.0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/ Kiro Extension</w:t>
            </w:r>
          </w:p>
        </w:tc>
        <w:tc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p>
            <w:pPr>
              <w:pStyle w:val="Compact"/>
              <w:jc w:val="left"/>
            </w:pPr>
            <w:r>
              <w:t xml:space="preserve">The extension’s in-process Jira attachment tools (</w:t>
            </w:r>
            <w:r>
              <w:rPr>
                <w:rStyle w:val="VerbatimChar"/>
              </w:rPr>
              <w:t xml:space="preserve">extension/src/mcp/atlassian/jira-attachment-tools.ts</w:t>
            </w:r>
            <w:r>
              <w:t xml:space="preserve">) do NOT yet expose</w:t>
            </w:r>
            <w:r>
              <w:t xml:space="preserve"> </w:t>
            </w:r>
            <w:r>
              <w:rPr>
                <w:rStyle w:val="VerbatimChar"/>
              </w:rPr>
              <w:t xml:space="preserve">jira_download_attachment</w:t>
            </w:r>
            <w:r>
              <w:t xml:space="preserve">; the tool is available through the backend MCP server.</w:t>
            </w:r>
          </w:p>
        </w:tc>
      </w:tr>
    </w:tbl>
    <w:bookmarkEnd w:id="25"/>
    <w:bookmarkStart w:id="26" w:name="target-environments"/>
    <w:p>
      <w:pPr>
        <w:pStyle w:val="Heading3"/>
      </w:pPr>
      <w:r>
        <w:t xml:space="preserve">1.3 Target Environments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URL / Host</w:t>
            </w:r>
          </w:p>
        </w:tc>
        <w:tc>
          <w:p>
            <w:pPr>
              <w:pStyle w:val="Compact"/>
              <w:jc w:val="left"/>
            </w:pPr>
            <w:r>
              <w:t xml:space="preserve">Deploy Order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Local docker-compose /</w:t>
            </w:r>
            <w:r>
              <w:t xml:space="preserve"> </w:t>
            </w:r>
            <w:r>
              <w:rPr>
                <w:rStyle w:val="VerbatimChar"/>
              </w:rPr>
              <w:t xml:space="preserve">npx</w:t>
            </w:r>
            <w:r>
              <w:t xml:space="preserve"> </w:t>
            </w: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{SIT_BACKEND_URL}</w:t>
            </w:r>
          </w:p>
        </w:tc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{UAT_BACKEND_URL}</w:t>
            </w:r>
          </w:p>
        </w:tc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QA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{PROD_BACKEND_URL}</w:t>
            </w:r>
          </w:p>
        </w:tc>
        <w:tc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p>
            <w:pPr>
              <w:pStyle w:val="Compact"/>
              <w:jc w:val="left"/>
            </w:pPr>
            <w:r>
              <w:t xml:space="preserve">PM + Business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prerequisites"/>
    <w:p>
      <w:pPr>
        <w:pStyle w:val="Heading2"/>
      </w:pPr>
      <w:r>
        <w:t xml:space="preserve">2. Prerequisites</w:t>
      </w:r>
    </w:p>
    <w:bookmarkStart w:id="28" w:name="infrastructure"/>
    <w:p>
      <w:pPr>
        <w:pStyle w:val="Heading3"/>
      </w:pPr>
      <w:r>
        <w:t xml:space="preserve">2.1 Infrastructure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host / container runtime (Docker or Node 20)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DEV uses docker-compose; SIT/UAT/PROD use the deployed</w:t>
            </w:r>
            <w:r>
              <w:t xml:space="preserve"> </w:t>
            </w:r>
            <w:r>
              <w:rPr>
                <w:rStyle w:val="VerbatimChar"/>
              </w:rPr>
              <w:t xml:space="preserve">sdlc-agent-4-enterprise-server</w:t>
            </w:r>
            <w:r>
              <w:t xml:space="preserve"> </w:t>
            </w:r>
            <w:r>
              <w:t xml:space="preserve">service.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access to Jira Cloud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The tool calls</w:t>
            </w:r>
            <w:r>
              <w:t xml:space="preserve"> </w:t>
            </w:r>
            <w:r>
              <w:rPr>
                <w:rStyle w:val="VerbatimChar"/>
              </w:rPr>
              <w:t xml:space="preserve">https://&lt;instance&gt;.atlassian.net/secure/attachment/...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authenticated session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Existing OAuth/PAT session used by the MCP server (no new secret).</w:t>
            </w:r>
          </w:p>
        </w:tc>
      </w:tr>
    </w:tbl>
    <w:bookmarkEnd w:id="28"/>
    <w:bookmarkStart w:id="29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&gt;= 20 (CI uses 20/22)</w:t>
            </w:r>
          </w:p>
        </w:tc>
        <w:tc>
          <w:p>
            <w:pPr>
              <w:pStyle w:val="Compact"/>
              <w:jc w:val="left"/>
            </w:pPr>
            <w:r>
              <w:t xml:space="preserve">Installed in image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sdlc-agent-4-enterprise-server</w:t>
            </w:r>
          </w:p>
        </w:tc>
        <w:tc>
          <w:p>
            <w:pPr>
              <w:pStyle w:val="Compact"/>
              <w:jc w:val="left"/>
            </w:pPr>
            <w:r>
              <w:t xml:space="preserve">1.38.0 (current) → 1.39.0 (this release)</w:t>
            </w:r>
          </w:p>
        </w:tc>
        <w:tc>
          <w:p>
            <w:pPr>
              <w:pStyle w:val="Compact"/>
              <w:jc w:val="left"/>
            </w:pPr>
            <w:r>
              <w:t xml:space="preserve">To be published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better-sqlite3 / onnxruntime-node (native)</w:t>
            </w:r>
          </w:p>
        </w:tc>
        <w:tc>
          <w:p>
            <w:pPr>
              <w:pStyle w:val="Compact"/>
              <w:jc w:val="left"/>
            </w:pPr>
            <w:r>
              <w:t xml:space="preserve">per package-lock</w:t>
            </w:r>
          </w:p>
        </w:tc>
        <w:tc>
          <w:p>
            <w:pPr>
              <w:pStyle w:val="Compact"/>
              <w:jc w:val="left"/>
            </w:pPr>
            <w:r>
              <w:t xml:space="preserve">Built in Dockerfile stages</w:t>
            </w:r>
          </w:p>
        </w:tc>
      </w:tr>
    </w:tbl>
    <w:bookmarkEnd w:id="29"/>
    <w:bookmarkStart w:id="30" w:name="access-requirements"/>
    <w:p>
      <w:pPr>
        <w:pStyle w:val="Heading3"/>
      </w:pPr>
      <w:r>
        <w:t xml:space="preserve">2.3 Access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Who Needs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 publish token (</w:t>
            </w:r>
            <w:r>
              <w:rPr>
                <w:rStyle w:val="VerbatimChar"/>
              </w:rPr>
              <w:t xml:space="preserve">NPM_TOKEN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p>
            <w:pPr>
              <w:pStyle w:val="Compact"/>
              <w:jc w:val="left"/>
            </w:pPr>
            <w:r>
              <w:t xml:space="preserve">Release pipeline (</w:t>
            </w:r>
            <w:r>
              <w:rPr>
                <w:rStyle w:val="VerbatimChar"/>
              </w:rPr>
              <w:t xml:space="preserve">publish.yml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host SSH / kubectl / docker</w:t>
            </w:r>
          </w:p>
        </w:tc>
        <w:tc>
          <w:p>
            <w:pPr>
              <w:pStyle w:val="Compact"/>
              <w:jc w:val="left"/>
            </w:pPr>
            <w:r>
              <w:t xml:space="preserve">Key-based</w:t>
            </w:r>
          </w:p>
        </w:tc>
        <w:tc>
          <w:p>
            <w:pPr>
              <w:pStyle w:val="Compact"/>
              <w:jc w:val="left"/>
            </w:pPr>
            <w:r>
              <w:t xml:space="preserve">DevOps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(read attachments)</w:t>
            </w:r>
          </w:p>
        </w:tc>
        <w:tc>
          <w:p>
            <w:pPr>
              <w:pStyle w:val="Compact"/>
              <w:jc w:val="left"/>
            </w:pPr>
            <w:r>
              <w:t xml:space="preserve">OAuth/PAT</w:t>
            </w:r>
          </w:p>
        </w:tc>
        <w:tc>
          <w:p>
            <w:pPr>
              <w:pStyle w:val="Compact"/>
              <w:jc w:val="left"/>
            </w:pPr>
            <w:r>
              <w:t xml:space="preserve">MCP server service account</w:t>
            </w:r>
          </w:p>
        </w:tc>
      </w:tr>
    </w:tbl>
    <w:bookmarkEnd w:id="30"/>
    <w:bookmarkStart w:id="31" w:name="backup-requirements"/>
    <w:p>
      <w:pPr>
        <w:pStyle w:val="Heading3"/>
      </w:pPr>
      <w:r>
        <w:t xml:space="preserve">2.4 Backup Requirements</w:t>
      </w:r>
    </w:p>
    <w:p>
      <w:pPr>
        <w:numPr>
          <w:ilvl w:val="0"/>
          <w:numId w:val="1001"/>
        </w:numPr>
        <w:pStyle w:val="Compact"/>
      </w:pPr>
      <w:r>
        <w:t xml:space="preserve">☒ No database migration — backup not required for this tool.</w:t>
      </w:r>
    </w:p>
    <w:p>
      <w:pPr>
        <w:numPr>
          <w:ilvl w:val="0"/>
          <w:numId w:val="1001"/>
        </w:numPr>
        <w:pStyle w:val="Compact"/>
      </w:pPr>
      <w:r>
        <w:t xml:space="preserve">☐ Previous backend artifact retained (npm cache / previous Docker tag</w:t>
      </w:r>
      <w:r>
        <w:t xml:space="preserve"> </w:t>
      </w:r>
      <w:r>
        <w:rPr>
          <w:rStyle w:val="VerbatimChar"/>
        </w:rPr>
        <w:t xml:space="preserve">:1.38.0</w:t>
      </w:r>
      <w:r>
        <w:t xml:space="preserve">) for rollback.</w:t>
      </w:r>
    </w:p>
    <w:p>
      <w:pPr>
        <w:numPr>
          <w:ilvl w:val="0"/>
          <w:numId w:val="1001"/>
        </w:numPr>
        <w:pStyle w:val="Compact"/>
      </w:pPr>
      <w:r>
        <w:t xml:space="preserve">☐ Configuration backup (existing env file / compose override) captured.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584"/>
        <w:gridCol w:w="3432"/>
        <w:gridCol w:w="211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 merged to</w:t>
            </w:r>
            <w:r>
              <w:t xml:space="preserve"> </w:t>
            </w:r>
            <w:r>
              <w:rPr>
                <w:rStyle w:val="VerbatimChar"/>
              </w:rPr>
              <w:t xml:space="preserve">SA4E-229</w:t>
            </w:r>
            <w:r>
              <w:t xml:space="preserve"> </w:t>
            </w:r>
            <w:r>
              <w:t xml:space="preserve">branch and CI gate green (</w:t>
            </w:r>
            <w:r>
              <w:rPr>
                <w:rStyle w:val="VerbatimChar"/>
              </w:rPr>
              <w:t xml:space="preserve">ci-sa4e-229.yml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All unit tests passed (</w:t>
            </w:r>
            <w:r>
              <w:rPr>
                <w:rStyle w:val="VerbatimChar"/>
              </w:rPr>
              <w:t xml:space="preserve">npm run test:unit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passed — download-attachment IT (8/8)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SIT/UAT sign-off obtained</w:t>
            </w:r>
          </w:p>
        </w:tc>
        <w:tc>
          <w:p>
            <w:pPr>
              <w:pStyle w:val="Compact"/>
              <w:jc w:val="left"/>
            </w:pPr>
            <w:r>
              <w:t xml:space="preserve">QA + BA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Database backup completed</w:t>
            </w:r>
          </w:p>
        </w:tc>
        <w:tc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N/A (no DB change)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files prepared (no new vars)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configured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N/A (no flag)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Monitoring/alerting configured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☐ (reuse existing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reviewed</w:t>
            </w:r>
          </w:p>
        </w:tc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Deployment window confirmed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/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4. Database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4.1 Migration 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database migration is required. Per TDD §4, the</w:t>
            </w:r>
            <w:r>
              <w:t xml:space="preserve"> </w:t>
            </w:r>
            <w:r>
              <w:rPr>
                <w:rStyle w:val="VerbatimChar"/>
              </w:rPr>
              <w:t xml:space="preserve">jira_download_attachment</w:t>
            </w:r>
            <w:r>
              <w:t xml:space="preserve"> </w:t>
            </w:r>
            <w:r>
              <w:t xml:space="preserve">tool is stateless and uses the existing authenticated session; it introduces no tables, columns, or schema changes.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4.2 Execution Steps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# No-op — verify backend connectivity only curl -fsS http://localhost:48721/health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4.3 Verification Queries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N/A — no schema to verify.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4.4 Rollback Scripts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N/A — no schema to roll back.</w:t>
            </w:r>
          </w:p>
        </w:tc>
      </w:tr>
    </w:tbl>
    <w:bookmarkEnd w:id="33"/>
    <w:bookmarkStart w:id="40" w:name="application-deployment"/>
    <w:p>
      <w:pPr>
        <w:pStyle w:val="Heading2"/>
      </w:pPr>
      <w:r>
        <w:t xml:space="preserve">5. Application Deployment</w:t>
      </w:r>
    </w:p>
    <w:bookmarkStart w:id="35" w:name="deployment-flow"/>
    <w:p>
      <w:pPr>
        <w:pStyle w:val="Heading3"/>
      </w:pPr>
      <w:r>
        <w:t xml:space="preserve">5.1 Deployment Flow</w:t>
      </w:r>
    </w:p>
    <w:p>
      <w:pPr>
        <w:pStyle w:val="CaptionedFigure"/>
      </w:pPr>
      <w:r>
        <w:drawing>
          <wp:inline>
            <wp:extent cx="5334000" cy="1128550"/>
            <wp:effectExtent b="0" l="0" r="0" t="0"/>
            <wp:docPr descr="Deployment Flow" title="" id="1" name="Picture"/>
            <a:graphic>
              <a:graphicData uri="http://schemas.openxmlformats.org/drawingml/2006/picture">
                <pic:pic>
                  <pic:nvPicPr>
                    <pic:cNvPr descr="diagrams/deployment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Flow</w:t>
      </w:r>
    </w:p>
    <w:bookmarkEnd w:id="35"/>
    <w:bookmarkStart w:id="38" w:name="deployment-steps"/>
    <w:p>
      <w:pPr>
        <w:pStyle w:val="Heading3"/>
      </w:pPr>
      <w:r>
        <w:t xml:space="preserve">5.2 Deployment Steps</w:t>
      </w:r>
    </w:p>
    <w:p>
      <w:pPr>
        <w:pStyle w:val="FirstParagraph"/>
      </w:pPr>
      <w:r>
        <w:t xml:space="preserve">The backend is delivered as an npm package (default) and as a Docker image. Choose the path that matches the target environment’s runtime.</w:t>
      </w:r>
    </w:p>
    <w:bookmarkStart w:id="36" w:name="path-a-npm-based-default-per-readme"/>
    <w:p>
      <w:pPr>
        <w:pStyle w:val="Heading4"/>
      </w:pPr>
      <w:r>
        <w:t xml:space="preserve">Path A — npm-based (default, per README)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backend &amp;&amp; npm ci &amp;&amp; npm run 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dist/index.js</w:t>
            </w:r>
            <w:r>
              <w:t xml:space="preserve"> </w:t>
            </w:r>
            <w:r>
              <w:t xml:space="preserve">produced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unit + integration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test:unit &amp;&amp; npm run test:integration</w:t>
            </w:r>
          </w:p>
        </w:tc>
        <w:tc>
          <w:p>
            <w:pPr>
              <w:pStyle w:val="Compact"/>
              <w:jc w:val="left"/>
            </w:pPr>
            <w:r>
              <w:t xml:space="preserve">0 failures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Publish release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publish --access public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publish.yml</w:t>
            </w:r>
            <w:r>
              <w:t xml:space="preserve"> </w:t>
            </w:r>
            <w:r>
              <w:t xml:space="preserve">on tag</w:t>
            </w:r>
            <w:r>
              <w:t xml:space="preserve"> </w:t>
            </w:r>
            <w:r>
              <w:rPr>
                <w:rStyle w:val="VerbatimChar"/>
              </w:rPr>
              <w:t xml:space="preserve">v1.39.0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Package</w:t>
            </w:r>
            <w:r>
              <w:t xml:space="preserve"> </w:t>
            </w:r>
            <w:r>
              <w:rPr>
                <w:rStyle w:val="VerbatimChar"/>
              </w:rPr>
              <w:t xml:space="preserve">sdlc-agent-4-enterprise-server@1.39.0</w:t>
            </w:r>
            <w:r>
              <w:t xml:space="preserve"> </w:t>
            </w:r>
            <w:r>
              <w:t xml:space="preserve">on npm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Update running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-g sdlc-agent-4-enterprise-server@1.39.0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npx sdlc-agent-4-enterprise-server@1.39.0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version reported by</w:t>
            </w:r>
            <w:r>
              <w:t xml:space="preserve"> </w:t>
            </w:r>
            <w:r>
              <w:rPr>
                <w:rStyle w:val="VerbatimChar"/>
              </w:rPr>
              <w:t xml:space="preserve">npx sdlc-agent-4-enterprise-server --version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Restart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restart sa4e-backend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pm2 restart sa4e-backend</w:t>
            </w:r>
            <w:r>
              <w:t xml:space="preserve">, or docker restart)</w:t>
            </w:r>
          </w:p>
        </w:tc>
        <w:tc>
          <w:p>
            <w:pPr>
              <w:pStyle w:val="Compact"/>
              <w:jc w:val="left"/>
            </w:pPr>
            <w:r>
              <w:t xml:space="preserve">process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-fsS http://localhost:48721/health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</w:tr>
    </w:tbl>
    <w:bookmarkEnd w:id="36"/>
    <w:bookmarkStart w:id="37" w:name="path-b-docker-based"/>
    <w:p>
      <w:pPr>
        <w:pStyle w:val="Heading4"/>
      </w:pPr>
      <w:r>
        <w:t xml:space="preserve">Path B — Docker-based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image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 -f backend/Dockerfile -t &lt;registry&gt;/sdlc-agent-4-enterprise-server:1.39.0 --target production backend</w:t>
            </w:r>
          </w:p>
        </w:tc>
        <w:tc>
          <w:p>
            <w:pPr>
              <w:pStyle w:val="Compact"/>
              <w:jc w:val="left"/>
            </w:pPr>
            <w:r>
              <w:t xml:space="preserve">image built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Push image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push &lt;registry&gt;/sdlc-agent-4-enterprise-server:1.39.0</w:t>
            </w:r>
          </w:p>
        </w:tc>
        <w:tc>
          <w:p>
            <w:pPr>
              <w:pStyle w:val="Compact"/>
              <w:jc w:val="left"/>
            </w:pPr>
            <w:r>
              <w:t xml:space="preserve">pushed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Redeploy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pull &lt;registry&gt;/sdlc-agent-4-enterprise-server:1.39.0 &amp;&amp; docker stop sa4e-backend &amp;&amp; docker rm sa4e-backend &amp;&amp; docker run -d --name sa4e-backend -p 48721:48721 -e NODE_ENV=production &lt;registry&gt;/sdlc-agent-4-enterprise-server:1.39.0</w:t>
            </w:r>
          </w:p>
        </w:tc>
        <w:tc>
          <w:p>
            <w:pPr>
              <w:pStyle w:val="Compact"/>
              <w:jc w:val="left"/>
            </w:pPr>
            <w:r>
              <w:t xml:space="preserve">container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inspect --format='{{.State.Health.Status}}' sa4e-backend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healthy</w:t>
            </w:r>
          </w:p>
        </w:tc>
      </w:tr>
    </w:tbl>
    <w:p>
      <w:pPr>
        <w:pStyle w:val="BlockTex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backend/Dockerfile</w:t>
      </w:r>
      <w:r>
        <w:t xml:space="preserve"> </w:t>
      </w:r>
      <w:r>
        <w:t xml:space="preserve">already implements a multi-stage build and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(port 48721).</w:t>
      </w:r>
      <w:r>
        <w:t xml:space="preserve"> </w:t>
      </w:r>
      <w:r>
        <w:rPr>
          <w:bCs/>
          <w:b/>
        </w:rPr>
        <w:t xml:space="preserve">No Dockerfile change is needed</w:t>
      </w:r>
      <w:r>
        <w:t xml:space="preserve"> </w:t>
      </w:r>
      <w:r>
        <w:t xml:space="preserve">for this ticket — only a new image tag.</w:t>
      </w:r>
    </w:p>
    <w:bookmarkEnd w:id="37"/>
    <w:bookmarkEnd w:id="38"/>
    <w:bookmarkStart w:id="39" w:name="docker-deployment-reference"/>
    <w:p>
      <w:pPr>
        <w:pStyle w:val="Heading3"/>
      </w:pPr>
      <w:r>
        <w:t xml:space="preserve">5.3 Docker Deployment (reference)</w:t>
      </w:r>
    </w:p>
    <w:p>
      <w:pPr>
        <w:pStyle w:val="SourceCode"/>
      </w:pPr>
      <w:r>
        <w:rPr>
          <w:rStyle w:val="CommentTok"/>
        </w:rPr>
        <w:t xml:space="preserve"># Existing Dockerfile supports these targets:</w:t>
      </w:r>
      <w:r>
        <w:br/>
      </w:r>
      <w:r>
        <w:rPr>
          <w:rStyle w:val="CommentTok"/>
        </w:rPr>
        <w:t xml:space="preserve">#   production  — multi-stage, non-root, /health healthcheck</w:t>
      </w:r>
      <w:r>
        <w:br/>
      </w:r>
      <w:r>
        <w:rPr>
          <w:rStyle w:val="CommentTok"/>
        </w:rPr>
        <w:t xml:space="preserve">#   development — tsx watch hot reload</w:t>
      </w:r>
      <w:r>
        <w:br/>
      </w:r>
      <w:r>
        <w:rPr>
          <w:rStyle w:val="CommentTok"/>
        </w:rPr>
        <w:t xml:space="preserve">#   test        — runs vitest inside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sdlc-agent-4-enterprise-server:1.39.0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production backend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nfiguration-changes"/>
    <w:p>
      <w:pPr>
        <w:pStyle w:val="Heading2"/>
      </w:pPr>
      <w:r>
        <w:t xml:space="preserve">6. Configuration Changes</w:t>
      </w:r>
    </w:p>
    <w:bookmarkStart w:id="41" w:name="new-environment-variables"/>
    <w:p>
      <w:pPr>
        <w:pStyle w:val="Heading3"/>
      </w:pPr>
      <w:r>
        <w:t xml:space="preserve">6.1 New Environment Variables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new variables introduced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tool reuses the existing Jira authentication configuration already consumed by</w:t>
      </w:r>
      <w:r>
        <w:t xml:space="preserve"> </w:t>
      </w:r>
      <w:r>
        <w:rPr>
          <w:rStyle w:val="VerbatimChar"/>
        </w:rPr>
        <w:t xml:space="preserve">jira_get_attachments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. No new secrets are required.</w:t>
      </w:r>
    </w:p>
    <w:bookmarkEnd w:id="41"/>
    <w:bookmarkStart w:id="42" w:name="application-properties-changes"/>
    <w:p>
      <w:pPr>
        <w:pStyle w:val="Heading3"/>
      </w:pPr>
      <w:r>
        <w:t xml:space="preserve">6.2 Application Properties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Old Value</w:t>
            </w:r>
          </w:p>
        </w:tc>
        <w:tc>
          <w:p>
            <w:pPr>
              <w:pStyle w:val="Compact"/>
              <w:jc w:val="left"/>
            </w:pPr>
            <w:r>
              <w:t xml:space="preserve">New Value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42"/>
    <w:bookmarkStart w:id="43" w:name="feature-flags"/>
    <w:p>
      <w:pPr>
        <w:pStyle w:val="Heading3"/>
      </w:pPr>
      <w:r>
        <w:t xml:space="preserve">6.3 Feature Flags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post-deployment-verification"/>
    <w:p>
      <w:pPr>
        <w:pStyle w:val="Heading2"/>
      </w:pPr>
      <w:r>
        <w:t xml:space="preserve">7. Post-Deployment Verification</w:t>
      </w:r>
    </w:p>
    <w:bookmarkStart w:id="45" w:name="health-checks"/>
    <w:p>
      <w:pPr>
        <w:pStyle w:val="Heading3"/>
      </w:pPr>
      <w:r>
        <w:t xml:space="preserve">7.1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Endpoint/Command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 UP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registered</w:t>
            </w:r>
          </w:p>
        </w:tc>
        <w:tc>
          <w:p>
            <w:pPr>
              <w:pStyle w:val="Compact"/>
              <w:jc w:val="lef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jira_download_attachment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</w:tbl>
    <w:bookmarkEnd w:id="45"/>
    <w:bookmarkStart w:id="46" w:name="smoke-tests"/>
    <w:p>
      <w:pPr>
        <w:pStyle w:val="Heading3"/>
      </w:pPr>
      <w:r>
        <w:t xml:space="preserve">7.2 Smoke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Download by valid ID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jira_download_attachment</w:t>
            </w:r>
            <w:r>
              <w:t xml:space="preserve"> </w:t>
            </w:r>
            <w:r>
              <w:t xml:space="preserve">with a known</w:t>
            </w:r>
            <w:r>
              <w:t xml:space="preserve"> </w:t>
            </w:r>
            <w:r>
              <w:rPr>
                <w:rStyle w:val="VerbatimChar"/>
              </w:rPr>
              <w:t xml:space="preserve">attachment_id</w:t>
            </w:r>
            <w:r>
              <w:t xml:space="preserve"> </w:t>
            </w:r>
            <w:r>
              <w:t xml:space="preserve">via MCP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mime_type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  <w:r>
              <w:t xml:space="preserve"> </w:t>
            </w:r>
            <w:r>
              <w:t xml:space="preserve">present, no 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Download by valid URL</w:t>
            </w:r>
          </w:p>
        </w:tc>
        <w:tc>
          <w:p>
            <w:pPr>
              <w:pStyle w:val="Compact"/>
              <w:jc w:val="left"/>
            </w:pPr>
            <w:r>
              <w:t xml:space="preserve">Invoke with</w:t>
            </w:r>
            <w:r>
              <w:t xml:space="preserve"> </w:t>
            </w:r>
            <w:r>
              <w:rPr>
                <w:rStyle w:val="VerbatimChar"/>
              </w:rPr>
              <w:t xml:space="preserve">attachment_url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jira_get_attachments</w:t>
            </w:r>
          </w:p>
        </w:tc>
        <w:tc>
          <w:p>
            <w:pPr>
              <w:pStyle w:val="Compact"/>
              <w:jc w:val="left"/>
            </w:pPr>
            <w:r>
              <w:t xml:space="preserve">content matches, no 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403 regression</w:t>
            </w:r>
          </w:p>
        </w:tc>
        <w:tc>
          <w:p>
            <w:pPr>
              <w:pStyle w:val="Compact"/>
              <w:jc w:val="left"/>
            </w:pPr>
            <w:r>
              <w:t xml:space="preserve">Confirm tool uses auth headers (no 403)</w:t>
            </w:r>
          </w:p>
        </w:tc>
        <w:tc>
          <w:p>
            <w:pPr>
              <w:pStyle w:val="Compact"/>
              <w:jc w:val="left"/>
            </w:pPr>
            <w:r>
              <w:t xml:space="preserve">no 403 Forbidden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Regression —</w:t>
            </w:r>
            <w:r>
              <w:t xml:space="preserve"> </w:t>
            </w:r>
            <w:r>
              <w:rPr>
                <w:rStyle w:val="VerbatimChar"/>
              </w:rPr>
              <w:t xml:space="preserve">jira_get_attachments</w:t>
            </w:r>
            <w:r>
              <w:t xml:space="preserve"> </w:t>
            </w:r>
            <w:r>
              <w:t xml:space="preserve">still works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jira_get_attachments</w:t>
            </w:r>
          </w:p>
        </w:tc>
        <w:tc>
          <w:p>
            <w:pPr>
              <w:pStyle w:val="Compact"/>
              <w:jc w:val="left"/>
            </w:pPr>
            <w:r>
              <w:t xml:space="preserve">unchanged behaviour</w:t>
            </w:r>
          </w:p>
        </w:tc>
      </w:tr>
    </w:tbl>
    <w:p>
      <w:pPr>
        <w:pStyle w:val="BlockText"/>
      </w:pPr>
      <w:r>
        <w:t xml:space="preserve">Automated equivalent: backend integration suite</w:t>
      </w:r>
      <w:r>
        <w:t xml:space="preserve"> </w:t>
      </w:r>
      <w:r>
        <w:rPr>
          <w:rStyle w:val="VerbatimChar"/>
        </w:rPr>
        <w:t xml:space="preserve">jira-download-attachment-tool.it.test.ts</w:t>
      </w:r>
      <w:r>
        <w:t xml:space="preserve"> </w:t>
      </w:r>
      <w:r>
        <w:t xml:space="preserve">(8/8) +</w:t>
      </w:r>
      <w:r>
        <w:t xml:space="preserve"> </w:t>
      </w:r>
      <w:r>
        <w:rPr>
          <w:rStyle w:val="VerbatimChar"/>
        </w:rPr>
        <w:t xml:space="preserve">integration-jira-download-attachment.test.ts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npm run test:integration</w:t>
      </w:r>
      <w:r>
        <w:t xml:space="preserve"> </w:t>
      </w:r>
      <w:r>
        <w:t xml:space="preserve">against the deployed build as a release gate.</w:t>
      </w:r>
    </w:p>
    <w:bookmarkEnd w:id="46"/>
    <w:bookmarkStart w:id="47" w:name="log-verification"/>
    <w:p>
      <w:pPr>
        <w:pStyle w:val="Heading3"/>
      </w:pPr>
      <w:r>
        <w:t xml:space="preserve">7.3 Log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c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start / module ready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Within 60s of start</w:t>
            </w:r>
          </w:p>
        </w:tc>
        <w:tc>
          <w:p>
            <w:pPr>
              <w:pStyle w:val="Compact"/>
              <w:jc w:val="left"/>
            </w:pPr>
            <w:r>
              <w:t xml:space="preserve">stdout (container) /</w:t>
            </w:r>
            <w:r>
              <w:t xml:space="preserve"> </w:t>
            </w:r>
            <w:r>
              <w:rPr>
                <w:rStyle w:val="VerbatimChar"/>
              </w:rPr>
              <w:t xml:space="preserve">sa4e-backend.log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call start/end (size, mime)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After each call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(4xx/5xx)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Only on invalid input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</w:tbl>
    <w:p>
      <w:pPr>
        <w:pStyle w:val="BodyText"/>
      </w:pPr>
      <w:r>
        <w:t xml:space="preserve">Per TDD §9,</w:t>
      </w:r>
      <w:r>
        <w:t xml:space="preserve"> </w:t>
      </w:r>
      <w:r>
        <w:rPr>
          <w:bCs/>
          <w:b/>
        </w:rPr>
        <w:t xml:space="preserve">attachment content is never logged</w:t>
      </w:r>
      <w:r>
        <w:t xml:space="preserve"> </w:t>
      </w:r>
      <w:r>
        <w:t xml:space="preserve">(only metadata: size, mime, error codes).</w:t>
      </w:r>
    </w:p>
    <w:bookmarkEnd w:id="47"/>
    <w:bookmarkStart w:id="48" w:name="monitoring-dashboard"/>
    <w:p>
      <w:pPr>
        <w:pStyle w:val="Heading3"/>
      </w:pPr>
      <w:r>
        <w:t xml:space="preserve">7.4 Monitoring Dashboard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across DEV→SIT→UAT→PROD</w:t>
      </w:r>
    </w:p>
    <w:p>
      <w:pPr>
        <w:numPr>
          <w:ilvl w:val="0"/>
          <w:numId w:val="1002"/>
        </w:numPr>
        <w:pStyle w:val="Compact"/>
      </w:pPr>
      <w:r>
        <w:t xml:space="preserve">☐ Error rate within normal range (no spike after deploy)</w:t>
      </w:r>
    </w:p>
    <w:p>
      <w:pPr>
        <w:numPr>
          <w:ilvl w:val="0"/>
          <w:numId w:val="1002"/>
        </w:numPr>
        <w:pStyle w:val="Compact"/>
      </w:pPr>
      <w:r>
        <w:t xml:space="preserve">☐ Response time &lt; 5s for attachments &lt; 10MB (NFR, BRD §6)</w:t>
      </w:r>
    </w:p>
    <w:p>
      <w:pPr>
        <w:numPr>
          <w:ilvl w:val="0"/>
          <w:numId w:val="1002"/>
        </w:numPr>
        <w:pStyle w:val="Compact"/>
      </w:pPr>
      <w:r>
        <w:t xml:space="preserve">☐ No unexpected alerts triggered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rollback-plan"/>
    <w:p>
      <w:pPr>
        <w:pStyle w:val="Heading2"/>
      </w:pPr>
      <w:r>
        <w:t xml:space="preserve">8. Rollback Plan</w:t>
      </w:r>
    </w:p>
    <w:bookmarkStart w:id="51" w:name="rollback-flow"/>
    <w:p>
      <w:pPr>
        <w:pStyle w:val="Heading3"/>
      </w:pPr>
      <w:r>
        <w:t xml:space="preserve">8.1 Rollback Flow</w:t>
      </w:r>
    </w:p>
    <w:p>
      <w:pPr>
        <w:pStyle w:val="CaptionedFigure"/>
      </w:pPr>
      <w:r>
        <w:drawing>
          <wp:inline>
            <wp:extent cx="5334000" cy="853921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iagrams/rollback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bookmarkEnd w:id="51"/>
    <w:bookmarkStart w:id="52" w:name="rollback-decision-criteria"/>
    <w:p>
      <w:pPr>
        <w:pStyle w:val="Heading3"/>
      </w:pPr>
      <w:r>
        <w:t xml:space="preserve">8.2 Rollback Decision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 fails after deploy (service down)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regression reappears / tool errors &gt; 5%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 test fails (cannot download by ID/URL)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 &gt; 50%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 issue, workaround available</w:t>
            </w:r>
          </w:p>
        </w:tc>
        <w:tc>
          <w:p>
            <w:pPr>
              <w:pStyle w:val="Compact"/>
              <w:jc w:val="left"/>
            </w:pPr>
            <w:r>
              <w:t xml:space="preserve">Hotfix — no rollback</w:t>
            </w:r>
          </w:p>
        </w:tc>
      </w:tr>
    </w:tbl>
    <w:bookmarkEnd w:id="52"/>
    <w:bookmarkStart w:id="53" w:name="rollback-steps"/>
    <w:p>
      <w:pPr>
        <w:pStyle w:val="Heading3"/>
      </w:pPr>
      <w:r>
        <w:t xml:space="preserve">8.3 Rollback Steps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Stop new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stop sa4e-backend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docker stop sa4e-backend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service stopped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Redeploy previous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-g sdlc-agent-4-enterprise-server@1.38.0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docker run ...:1.38.0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previous binary/image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Restart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start sa4e-backend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docker start sa4e-backend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process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Restore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(no config change — skip)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rollback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-fsS http://localhost:48721/health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no longer shows</w:t>
            </w:r>
            <w:r>
              <w:t xml:space="preserve"> </w:t>
            </w:r>
            <w:r>
              <w:rPr>
                <w:rStyle w:val="VerbatimChar"/>
              </w:rPr>
              <w:t xml:space="preserve">jira_download_attachment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</w:tr>
    </w:tbl>
    <w:p>
      <w:pPr>
        <w:pStyle w:val="BlockText"/>
      </w:pPr>
      <w:r>
        <w:t xml:space="preserve">No database rollback is needed (no schema change).</w:t>
      </w:r>
    </w:p>
    <w:bookmarkEnd w:id="53"/>
    <w:bookmarkStart w:id="54" w:name="rollback-time-estimate"/>
    <w:p>
      <w:pPr>
        <w:pStyle w:val="Heading3"/>
      </w:pPr>
      <w:r>
        <w:t xml:space="preserve">8.4 Rollback Time Estimate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 service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Redeploy previous version</w:t>
            </w:r>
          </w:p>
        </w:tc>
        <w:tc>
          <w:p>
            <w:pPr>
              <w:pStyle w:val="Compact"/>
              <w:jc w:val="left"/>
            </w:pPr>
            <w:r>
              <w:t xml:space="preserve">3–5 min (npm install / docker pull)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Restart + verification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~6–8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environment-specific-notes"/>
    <w:p>
      <w:pPr>
        <w:pStyle w:val="Heading2"/>
      </w:pPr>
      <w:r>
        <w:t xml:space="preserve">9. Environment-Specific Notes</w:t>
      </w:r>
    </w:p>
    <w:bookmarkStart w:id="56" w:name="dev"/>
    <w:p>
      <w:pPr>
        <w:pStyle w:val="Heading3"/>
      </w:pPr>
      <w:r>
        <w:t xml:space="preserve">9.1 DEV</w:t>
      </w:r>
    </w:p>
    <w:p>
      <w:pPr>
        <w:numPr>
          <w:ilvl w:val="0"/>
          <w:numId w:val="1003"/>
        </w:numPr>
        <w:pStyle w:val="Compact"/>
      </w:pPr>
      <w:r>
        <w:t xml:space="preserve">Run via</w:t>
      </w:r>
      <w:r>
        <w:t xml:space="preserve"> </w:t>
      </w:r>
      <w:r>
        <w:rPr>
          <w:rStyle w:val="VerbatimChar"/>
        </w:rPr>
        <w:t xml:space="preserve">docker compose -f backend/docker-compose.yml up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npm run test:integration</w:t>
      </w:r>
      <w:r>
        <w:t xml:space="preserve"> </w:t>
      </w:r>
      <w:r>
        <w:t xml:space="preserve">(download-attachment IT).</w:t>
      </w:r>
    </w:p>
    <w:bookmarkEnd w:id="56"/>
    <w:bookmarkStart w:id="57" w:name="sit"/>
    <w:p>
      <w:pPr>
        <w:pStyle w:val="Heading3"/>
      </w:pPr>
      <w:r>
        <w:t xml:space="preserve">9.2 SIT</w:t>
      </w:r>
    </w:p>
    <w:p>
      <w:pPr>
        <w:numPr>
          <w:ilvl w:val="0"/>
          <w:numId w:val="1004"/>
        </w:numPr>
        <w:pStyle w:val="Compact"/>
      </w:pPr>
      <w:r>
        <w:t xml:space="preserve">Deploy via Path A or B to the SIT backend host.</w:t>
      </w:r>
    </w:p>
    <w:p>
      <w:pPr>
        <w:numPr>
          <w:ilvl w:val="0"/>
          <w:numId w:val="1004"/>
        </w:numPr>
        <w:pStyle w:val="Compact"/>
      </w:pPr>
      <w:r>
        <w:t xml:space="preserve">No approval required; QA sign-off gates UAT.</w:t>
      </w:r>
    </w:p>
    <w:bookmarkEnd w:id="57"/>
    <w:bookmarkStart w:id="58" w:name="uat"/>
    <w:p>
      <w:pPr>
        <w:pStyle w:val="Heading3"/>
      </w:pPr>
      <w:r>
        <w:t xml:space="preserve">9.3 UAT</w:t>
      </w:r>
    </w:p>
    <w:p>
      <w:pPr>
        <w:numPr>
          <w:ilvl w:val="0"/>
          <w:numId w:val="1005"/>
        </w:numPr>
        <w:pStyle w:val="Compact"/>
      </w:pPr>
      <w:r>
        <w:t xml:space="preserve">Requires QA sign-off before deploy.</w:t>
      </w:r>
    </w:p>
    <w:p>
      <w:pPr>
        <w:numPr>
          <w:ilvl w:val="0"/>
          <w:numId w:val="1005"/>
        </w:numPr>
        <w:pStyle w:val="Compact"/>
      </w:pPr>
      <w:r>
        <w:t xml:space="preserve">Validate user stories TC-001/002/202 (download by ID/URL, 403 fix).</w:t>
      </w:r>
    </w:p>
    <w:bookmarkEnd w:id="58"/>
    <w:bookmarkStart w:id="59" w:name="prod"/>
    <w:p>
      <w:pPr>
        <w:pStyle w:val="Heading3"/>
      </w:pPr>
      <w:r>
        <w:t xml:space="preserve">9.4 PROD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Deployment Window:</w:t>
      </w:r>
      <w:r>
        <w:t xml:space="preserve"> </w:t>
      </w:r>
      <w:r>
        <w:t xml:space="preserve">coordinated with PM; off-peak hours.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Approval Required From:</w:t>
      </w:r>
      <w:r>
        <w:t xml:space="preserve"> </w:t>
      </w:r>
      <w:r>
        <w:t xml:space="preserve">PM + Business Owner.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Communication Plan:</w:t>
      </w:r>
      <w:r>
        <w:t xml:space="preserve"> </w:t>
      </w:r>
      <w:r>
        <w:t xml:space="preserve">Notify DevOps channel before/after; post in release channel.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On-Call Contact:</w:t>
      </w:r>
      <w:r>
        <w:t xml:space="preserve"> </w:t>
      </w:r>
      <w:r>
        <w:t xml:space="preserve">{ON_CALL_DEVOPS}.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ppendix"/>
    <w:p>
      <w:pPr>
        <w:pStyle w:val="Heading2"/>
      </w:pPr>
      <w:r>
        <w:t xml:space="preserve">10. Appendix</w:t>
      </w:r>
    </w:p>
    <w:bookmarkStart w:id="61" w:name="contacts"/>
    <w:p>
      <w:pPr>
        <w:pStyle w:val="Heading3"/>
      </w:pPr>
      <w:r>
        <w:t xml:space="preserve">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Lead</w:t>
            </w:r>
          </w:p>
        </w:tc>
        <w:tc>
          <w:p>
            <w:pPr>
              <w:pStyle w:val="Compact"/>
              <w:jc w:val="left"/>
            </w:pPr>
            <w:r>
              <w:t xml:space="preserve">{Name}</w:t>
            </w:r>
          </w:p>
        </w:tc>
        <w:tc>
          <w:p>
            <w:pPr>
              <w:pStyle w:val="Compact"/>
              <w:jc w:val="left"/>
            </w:pPr>
            <w:r>
              <w:t xml:space="preserve">{Email/Phone}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{Name}</w:t>
            </w:r>
          </w:p>
        </w:tc>
        <w:tc>
          <w:p>
            <w:pPr>
              <w:pStyle w:val="Compact"/>
              <w:jc w:val="left"/>
            </w:pPr>
            <w:r>
              <w:t xml:space="preserve">{Email/Phone}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On-Call Dev</w:t>
            </w:r>
          </w:p>
        </w:tc>
        <w:tc>
          <w:p>
            <w:pPr>
              <w:pStyle w:val="Compact"/>
              <w:jc w:val="left"/>
            </w:pPr>
            <w:r>
              <w:t xml:space="preserve">{Name}</w:t>
            </w:r>
          </w:p>
        </w:tc>
        <w:tc>
          <w:p>
            <w:pPr>
              <w:pStyle w:val="Compact"/>
              <w:jc w:val="left"/>
            </w:pPr>
            <w:r>
              <w:t xml:space="preserve">{Email/Phone}</w:t>
            </w:r>
          </w:p>
        </w:tc>
      </w:tr>
    </w:tbl>
    <w:bookmarkEnd w:id="61"/>
    <w:bookmarkStart w:id="62" w:name="related-tickets"/>
    <w:p>
      <w:pPr>
        <w:pStyle w:val="Heading3"/>
      </w:pPr>
      <w:r>
        <w:t xml:space="preserve">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SA4E-229</w:t>
            </w:r>
          </w:p>
        </w:tc>
        <w:tc>
          <w:p>
            <w:pPr>
              <w:pStyle w:val="Compact"/>
              <w:jc w:val="left"/>
            </w:pPr>
            <w:r>
              <w:t xml:space="preserve">Implement jira_download_attachment tool to fix 403 error when fetching attachments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</w:tbl>
    <w:bookmarkEnd w:id="62"/>
    <w:bookmarkStart w:id="63" w:name="cicd-reference"/>
    <w:p>
      <w:pPr>
        <w:pStyle w:val="Heading3"/>
      </w:pPr>
      <w:r>
        <w:t xml:space="preserve">CI/CD Reference</w:t>
      </w:r>
    </w:p>
    <w:p>
      <w:pPr>
        <w:numPr>
          <w:ilvl w:val="0"/>
          <w:numId w:val="1007"/>
        </w:numPr>
        <w:pStyle w:val="Compact"/>
      </w:pPr>
      <w:r>
        <w:t xml:space="preserve">Per-ticket gate:</w:t>
      </w:r>
      <w:r>
        <w:t xml:space="preserve"> </w:t>
      </w:r>
      <w:r>
        <w:rPr>
          <w:rStyle w:val="VerbatimChar"/>
        </w:rPr>
        <w:t xml:space="preserve">.github/workflows/ci-sa4e-229.yml</w:t>
      </w:r>
      <w:r>
        <w:t xml:space="preserve"> </w:t>
      </w:r>
      <w:r>
        <w:t xml:space="preserve">(install → lint → line-count → build → unit + integration → docker build → audit).</w:t>
      </w:r>
    </w:p>
    <w:p>
      <w:pPr>
        <w:numPr>
          <w:ilvl w:val="0"/>
          <w:numId w:val="1007"/>
        </w:numPr>
        <w:pStyle w:val="Compact"/>
      </w:pPr>
      <w:r>
        <w:t xml:space="preserve">Release pipeline:</w:t>
      </w:r>
      <w:r>
        <w:t xml:space="preserve"> </w:t>
      </w:r>
      <w:r>
        <w:rPr>
          <w:rStyle w:val="VerbatimChar"/>
        </w:rPr>
        <w:t xml:space="preserve">.github/workflows/publish.yml</w:t>
      </w:r>
      <w:r>
        <w:t xml:space="preserve"> </w:t>
      </w:r>
      <w:r>
        <w:t xml:space="preserve">(triggered on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tag → npm publish + VSIX).</w:t>
      </w:r>
    </w:p>
    <w:p>
      <w:pPr>
        <w:numPr>
          <w:ilvl w:val="0"/>
          <w:numId w:val="1007"/>
        </w:numPr>
        <w:pStyle w:val="Compact"/>
      </w:pPr>
      <w:r>
        <w:t xml:space="preserve">Main CI: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2026-08-28T08:53:21Z</dcterms:created>
  <dcterms:modified xsi:type="dcterms:W3CDTF">2026-08-28T08:53:21Z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