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oftware-test-cases-stc-sa4e-301"/>
    <w:p>
      <w:pPr>
        <w:pStyle w:val="1"/>
      </w:pPr>
      <w:r>
        <w:t xml:space="preserve">Software Test Cases (STC) — SA4E-301</w:t>
      </w:r>
    </w:p>
    <w:bookmarkStart w:id="9" w:name="document-information"/>
    <w:p>
      <w:pPr>
        <w:pStyle w:val="2"/>
      </w:pPr>
      <w:r>
        <w:t xml:space="preserve">1. 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2026-09-19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</w:tbl>
    <w:bookmarkEnd w:id="9"/>
    <w:bookmarkStart w:id="10" w:name="author-tracking"/>
    <w:p>
      <w:pPr>
        <w:pStyle w:val="2"/>
      </w:pPr>
      <w:r>
        <w:t xml:space="preserve">2. Author Tracking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SM Agent</w:t>
            </w:r>
          </w:p>
        </w:tc>
      </w:tr>
    </w:tbl>
    <w:bookmarkEnd w:id="10"/>
    <w:bookmarkStart w:id="11" w:name="revision-history"/>
    <w:p>
      <w:pPr>
        <w:pStyle w:val="2"/>
      </w:pPr>
      <w:r>
        <w:t xml:space="preserve">3.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2026-09-19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Initial release</w:t>
            </w:r>
          </w:p>
        </w:tc>
      </w:tr>
    </w:tbl>
    <w:bookmarkEnd w:id="11"/>
    <w:bookmarkStart w:id="12" w:name="sign-off"/>
    <w:p>
      <w:pPr>
        <w:pStyle w:val="2"/>
      </w:pPr>
      <w:r>
        <w:t xml:space="preserve">4. 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Scrum Master</w:t>
            </w:r>
          </w:p>
        </w:tc>
        <w:tc>
          <w:tcPr/>
          <w:p>
            <w:pPr>
              <w:pStyle w:val="Compact"/>
            </w:pPr>
            <w:r>
              <w:t xml:space="preserve">SM Agent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</w:tbl>
    <w:bookmarkEnd w:id="12"/>
    <w:bookmarkStart w:id="13" w:name="test-case-id-convention-feature-context"/>
    <w:p>
      <w:pPr>
        <w:pStyle w:val="2"/>
      </w:pPr>
      <w:r>
        <w:t xml:space="preserve">5. Test Case ID Convention &amp; Feature Context</w:t>
      </w:r>
    </w:p>
    <w:p>
      <w:pPr>
        <w:pStyle w:val="BlockText"/>
      </w:pPr>
      <w:r>
        <w:rPr>
          <w:b/>
          <w:bCs/>
        </w:rPr>
        <w:t xml:space="preserve">ID Format:</w:t>
      </w:r>
      <w:r>
        <w:t xml:space="preserve"> </w:t>
      </w:r>
      <w:r>
        <w:rPr>
          <w:rStyle w:val="VerbatimChar"/>
        </w:rPr>
        <w:t xml:space="preserve">TC-{LEVEL}-xx</w:t>
      </w:r>
      <w:r>
        <w:t xml:space="preserve"> </w:t>
      </w:r>
      <w:r>
        <w:t xml:space="preserve">— LEVEL ∈ {PBT, UT, IT, E2E-API, E2E-CLI, SIT}.</w:t>
      </w:r>
    </w:p>
    <w:p>
      <w:pPr>
        <w:pStyle w:val="BlockText"/>
      </w:pPr>
      <w:r>
        <w:rPr>
          <w:b/>
          <w:bCs/>
        </w:rPr>
        <w:t xml:space="preserve">Feature Context:</w:t>
      </w:r>
      <w:r>
        <w:t xml:space="preserve"> </w:t>
      </w:r>
      <w:r>
        <w:t xml:space="preserve">Extension indexer option</w:t>
      </w:r>
      <w:r>
        <w:t xml:space="preserve"> </w:t>
      </w:r>
      <w:r>
        <w:rPr>
          <w:rStyle w:val="VerbatimChar"/>
        </w:rPr>
        <w:t xml:space="preserve">kiroSdlc.pega.preferLocalOnChecksumMatch</w:t>
      </w:r>
      <w:r>
        <w:t xml:space="preserve"> </w:t>
      </w:r>
      <w:r>
        <w:t xml:space="preserve">(boolean, default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 — local-first rule fetch when the 3-field checksum</w:t>
      </w:r>
      <w:r>
        <w:t xml:space="preserve"> </w:t>
      </w:r>
      <w:r>
        <w:rPr>
          <w:rStyle w:val="VerbatimChar"/>
        </w:rPr>
        <w:t xml:space="preserve">sha256(trim(pzInsKey)+"\|"+trim(pxUpdateDateTime)+"\|"+trim(pxSaveDateTime))</w:t>
      </w:r>
      <w:r>
        <w:t xml:space="preserve"> </w:t>
      </w:r>
      <w:r>
        <w:t xml:space="preserve">matches the catalog; fallback download otherwise; fail-safe — never ingest on mismatch; telemetry counts local-cache hits vs downloads.</w:t>
      </w:r>
    </w:p>
    <w:bookmarkEnd w:id="13"/>
    <w:bookmarkStart w:id="15" w:name="pbt-group-property-based-tests-6-cases"/>
    <w:p>
      <w:pPr>
        <w:pStyle w:val="2"/>
      </w:pPr>
      <w:r>
        <w:t xml:space="preserve">6. PBT Group (Property-Based Tests) — 6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1"/>
        <w:gridCol w:w="667"/>
        <w:gridCol w:w="954"/>
        <w:gridCol w:w="1145"/>
        <w:gridCol w:w="1431"/>
        <w:gridCol w:w="667"/>
        <w:gridCol w:w="1049"/>
        <w:gridCol w:w="16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Related AC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TC-PBT-01</w:t>
            </w:r>
          </w:p>
        </w:tc>
        <w:tc>
          <w:tcPr/>
          <w:p>
            <w:pPr>
              <w:pStyle w:val="Compact"/>
            </w:pPr>
            <w:r>
              <w:t xml:space="preserve">Checksum determinism — same 3 fields produce identical hash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AC-4, INV-1</w:t>
            </w:r>
          </w:p>
        </w:tc>
        <w:tc>
          <w:tcPr/>
          <w:p>
            <w:pPr>
              <w:pStyle w:val="Compact"/>
            </w:pPr>
            <w:r>
              <w:t xml:space="preserve">Checksum function importable; fixture fields defined</w:t>
            </w:r>
          </w:p>
        </w:tc>
        <w:tc>
          <w:tcPr/>
          <w:p>
            <w:pPr>
              <w:pStyle w:val="Compact"/>
            </w:pPr>
            <w:r>
              <w:t xml:space="preserve">1. Build fixture from 3 fixed fields</w:t>
            </w:r>
            <w:r>
              <w:t xml:space="preserve">2. Compute checksum — invocation #1</w:t>
            </w:r>
            <w:r>
              <w:t xml:space="preserve">3. Compute checksum — invocation #2 on identical input</w:t>
            </w:r>
            <w:r>
              <w:t xml:space="preserve">4. Assert both outputs identical and equal expected checksum</w:t>
            </w:r>
          </w:p>
        </w:tc>
        <w:tc>
          <w:tcPr/>
          <w:p>
            <w:pPr>
              <w:pStyle w:val="Compact"/>
            </w:pPr>
            <w:r>
              <w:t xml:space="preserve">pzInsKey</w:t>
            </w:r>
            <w:r>
              <w:t xml:space="preserve"> </w:t>
            </w:r>
            <w:r>
              <w:rPr>
                <w:rStyle w:val="VerbatimChar"/>
              </w:rPr>
              <w:t xml:space="preserve">RULE-OBJ-ACTIVITY WORK- CLAIMCREATE!ACTION</w:t>
            </w:r>
            <w:r>
              <w:t xml:space="preserve">; pxUpdateDateTime</w:t>
            </w:r>
            <w:r>
              <w:t xml:space="preserve"> </w:t>
            </w:r>
            <w:r>
              <w:rPr>
                <w:rStyle w:val="VerbatimChar"/>
              </w:rPr>
              <w:t xml:space="preserve">20260919T100000.000 GMT</w:t>
            </w:r>
            <w:r>
              <w:t xml:space="preserve">; pxSaveDateTime</w:t>
            </w:r>
            <w:r>
              <w:t xml:space="preserve"> </w:t>
            </w:r>
            <w:r>
              <w:rPr>
                <w:rStyle w:val="VerbatimChar"/>
              </w:rPr>
              <w:t xml:space="preserve">20260919T100000.000 GMT</w:t>
            </w:r>
            <w:r>
              <w:t xml:space="preserve">; expected</w:t>
            </w:r>
            <w:r>
              <w:t xml:space="preserve"> </w:t>
            </w:r>
            <w:r>
              <w:rPr>
                <w:rStyle w:val="VerbatimChar"/>
              </w:rPr>
              <w:t xml:space="preserve">33c2f8d923379eefc13669e173a426e88386c6751f2c0a904416cd8e8f7b7f40</w:t>
            </w:r>
            <w:r>
              <w:t xml:space="preserve"> </w:t>
            </w:r>
            <w:r>
              <w:t xml:space="preserve">(from catalog-rows.csv)</w:t>
            </w:r>
          </w:p>
        </w:tc>
        <w:tc>
          <w:tcPr/>
          <w:p>
            <w:pPr>
              <w:pStyle w:val="Compact"/>
            </w:pPr>
            <w:r>
              <w:t xml:space="preserve">Identical checksum on every invocation; equals</w:t>
            </w:r>
            <w:r>
              <w:t xml:space="preserve"> </w:t>
            </w:r>
            <w:r>
              <w:rPr>
                <w:rStyle w:val="VerbatimChar"/>
              </w:rPr>
              <w:t xml:space="preserve">33c2f8d923379eefc13669e173a426e88386c6751f2c0a904416cd8e8f7b7f40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TC-PBT-02</w:t>
            </w:r>
          </w:p>
        </w:tc>
        <w:tc>
          <w:tcPr/>
          <w:p>
            <w:pPr>
              <w:pStyle w:val="Compact"/>
            </w:pPr>
            <w:r>
              <w:t xml:space="preserve">3-field formula exactness — hash = sha256 of exactly pzInsKey|pxUpdateDateTime|pxSaveDateTime joined by</w:t>
            </w:r>
            <w:r>
              <w:t xml:space="preserve"> </w:t>
            </w:r>
            <w:r>
              <w:t xml:space="preserve">“|”</w:t>
            </w:r>
            <w:r>
              <w:t xml:space="preserve">, nothing else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AC-4</w:t>
            </w:r>
          </w:p>
        </w:tc>
        <w:tc>
          <w:tcPr/>
          <w:p>
            <w:pPr>
              <w:pStyle w:val="Compact"/>
            </w:pPr>
            <w:r>
              <w:t xml:space="preserve">Reference sha256 implementation available; checksum function available</w:t>
            </w:r>
          </w:p>
        </w:tc>
        <w:tc>
          <w:tcPr/>
          <w:p>
            <w:pPr>
              <w:pStyle w:val="Compact"/>
            </w:pPr>
            <w:r>
              <w:t xml:space="preserve">1. Build joined string: trim(pzInsKey)+</w:t>
            </w:r>
            <w:r>
              <w:t xml:space="preserve">“|”</w:t>
            </w:r>
            <w:r>
              <w:t xml:space="preserve">+trim(pxUpdateDateTime)+</w:t>
            </w:r>
            <w:r>
              <w:t xml:space="preserve">“|”</w:t>
            </w:r>
            <w:r>
              <w:t xml:space="preserve">+trim(pxSaveDateTime)</w:t>
            </w:r>
            <w:r>
              <w:t xml:space="preserve">2. Compute reference sha256 hex digest of that exact string</w:t>
            </w:r>
            <w:r>
              <w:t xml:space="preserve">3. Compute checksum via function under test</w:t>
            </w:r>
            <w:r>
              <w:t xml:space="preserve">4. Assert equality; assert no extra field, seed, or salt influences digest</w:t>
            </w:r>
          </w:p>
        </w:tc>
        <w:tc>
          <w:tcPr/>
          <w:p>
            <w:pPr>
              <w:pStyle w:val="Compact"/>
            </w:pPr>
            <w:r>
              <w:t xml:space="preserve">Same fixture as TC-PBT-01; expected</w:t>
            </w:r>
            <w:r>
              <w:t xml:space="preserve"> </w:t>
            </w:r>
            <w:r>
              <w:rPr>
                <w:rStyle w:val="VerbatimChar"/>
              </w:rPr>
              <w:t xml:space="preserve">33c2f8d923379eefc13669e173a426e88386c6751f2c0a904416cd8e8f7b7f40</w:t>
            </w:r>
          </w:p>
        </w:tc>
        <w:tc>
          <w:tcPr/>
          <w:p>
            <w:pPr>
              <w:pStyle w:val="Compact"/>
            </w:pPr>
            <w:r>
              <w:t xml:space="preserve">Function digest matches reference sha256 of the exact joined string; no additional input affects the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TC-PBT-03</w:t>
            </w:r>
          </w:p>
        </w:tc>
        <w:tc>
          <w:tcPr/>
          <w:p>
            <w:pPr>
              <w:pStyle w:val="Compact"/>
            </w:pPr>
            <w:r>
              <w:t xml:space="preserve">Whitespace-trim — leading/trailing spaces in the 3 fields trimmed before hashing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AC-4</w:t>
            </w:r>
          </w:p>
        </w:tc>
        <w:tc>
          <w:tcPr/>
          <w:p>
            <w:pPr>
              <w:pStyle w:val="Compact"/>
            </w:pPr>
            <w:r>
              <w:t xml:space="preserve">Checksum function available; padded fixture prepared</w:t>
            </w:r>
          </w:p>
        </w:tc>
        <w:tc>
          <w:tcPr/>
          <w:p>
            <w:pPr>
              <w:pStyle w:val="Compact"/>
            </w:pPr>
            <w:r>
              <w:t xml:space="preserve">1. Create padded fixture with leading/trailing spaces on all 3 fields</w:t>
            </w:r>
            <w:r>
              <w:t xml:space="preserve">2. Compute checksum on padded fields</w:t>
            </w:r>
            <w:r>
              <w:t xml:space="preserve">3. Compute checksum on trimmed fields</w:t>
            </w:r>
            <w:r>
              <w:t xml:space="preserve">4. Assert both digests identical and equal expected</w:t>
            </w:r>
          </w:p>
        </w:tc>
        <w:tc>
          <w:tcPr/>
          <w:p>
            <w:pPr>
              <w:pStyle w:val="Compact"/>
            </w:pPr>
            <w:r>
              <w:t xml:space="preserve">padded</w:t>
            </w:r>
            <w:r>
              <w:t xml:space="preserve"> </w:t>
            </w:r>
            <w:r>
              <w:rPr>
                <w:rStyle w:val="VerbatimChar"/>
              </w:rPr>
              <w:t xml:space="preserve">RULE-OBJ-ACTIVITY WORK- CLAIMCREATE!ACTION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20260919T100000.000 GMT</w:t>
            </w:r>
            <w:r>
              <w:t xml:space="preserve"> </w:t>
            </w:r>
            <w:r>
              <w:t xml:space="preserve">(both dates padded); trimmed = unpadded versions; expected</w:t>
            </w:r>
            <w:r>
              <w:t xml:space="preserve"> </w:t>
            </w:r>
            <w:r>
              <w:rPr>
                <w:rStyle w:val="VerbatimChar"/>
              </w:rPr>
              <w:t xml:space="preserve">33c2f8d923379eefc13669e173a426e88386c6751f2c0a904416cd8e8f7b7f40</w:t>
            </w:r>
          </w:p>
        </w:tc>
        <w:tc>
          <w:tcPr/>
          <w:p>
            <w:pPr>
              <w:pStyle w:val="Compact"/>
            </w:pPr>
            <w:r>
              <w:t xml:space="preserve">Padded input hashes identical to trimmed input — trim applied before hashing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TC-PBT-04</w:t>
            </w:r>
          </w:p>
        </w:tc>
        <w:tc>
          <w:tcPr/>
          <w:p>
            <w:pPr>
              <w:pStyle w:val="Compact"/>
            </w:pPr>
            <w:r>
              <w:t xml:space="preserve">Lowercase hex output only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AC-4</w:t>
            </w:r>
          </w:p>
        </w:tc>
        <w:tc>
          <w:tcPr/>
          <w:p>
            <w:pPr>
              <w:pStyle w:val="Compact"/>
            </w:pPr>
            <w:r>
              <w:t xml:space="preserve">Checksum function available</w:t>
            </w:r>
          </w:p>
        </w:tc>
        <w:tc>
          <w:tcPr/>
          <w:p>
            <w:pPr>
              <w:pStyle w:val="Compact"/>
            </w:pPr>
            <w:r>
              <w:t xml:space="preserve">1. Compute checksum on fixture</w:t>
            </w:r>
            <w:r>
              <w:t xml:space="preserve">2. Assert output matches /</w:t>
            </w:r>
            <w:r>
              <w:rPr>
                <w:rStyle w:val="FootnoteReference"/>
              </w:rPr>
              <w:footnoteReference w:id="14"/>
            </w:r>
            <w:r>
              <w:t xml:space="preserve">{64}$/</w:t>
            </w:r>
            <w:r>
              <w:t xml:space="preserve">3. Assert no uppercase A–F characters present</w:t>
            </w:r>
          </w:p>
        </w:tc>
        <w:tc>
          <w:tcPr/>
          <w:p>
            <w:pPr>
              <w:pStyle w:val="Compact"/>
            </w:pPr>
            <w:r>
              <w:t xml:space="preserve">Same fixture as TC-PBT-01; expected</w:t>
            </w:r>
            <w:r>
              <w:t xml:space="preserve"> </w:t>
            </w:r>
            <w:r>
              <w:rPr>
                <w:rStyle w:val="VerbatimChar"/>
              </w:rPr>
              <w:t xml:space="preserve">33c2f8d923379eefc13669e173a426e88386c6751f2c0a904416cd8e8f7b7f40</w:t>
            </w:r>
          </w:p>
        </w:tc>
        <w:tc>
          <w:tcPr/>
          <w:p>
            <w:pPr>
              <w:pStyle w:val="Compact"/>
            </w:pPr>
            <w:r>
              <w:t xml:space="preserve">Output is a 64-character lowercase hex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TC-PBT-05</w:t>
            </w:r>
          </w:p>
        </w:tc>
        <w:tc>
          <w:tcPr/>
          <w:p>
            <w:pPr>
              <w:pStyle w:val="Compact"/>
            </w:pPr>
            <w:r>
              <w:t xml:space="preserve">Field-order sensitivity — different order produces different hash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AC-4</w:t>
            </w:r>
          </w:p>
        </w:tc>
        <w:tc>
          <w:tcPr/>
          <w:p>
            <w:pPr>
              <w:pStyle w:val="Compact"/>
            </w:pPr>
            <w:r>
              <w:t xml:space="preserve">Checksum function available</w:t>
            </w:r>
          </w:p>
        </w:tc>
        <w:tc>
          <w:tcPr/>
          <w:p>
            <w:pPr>
              <w:pStyle w:val="Compact"/>
            </w:pPr>
            <w:r>
              <w:t xml:space="preserve">1. Compute checksum with order pzInsKey|pxUpdateDateTime|pxSaveDateTime</w:t>
            </w:r>
            <w:r>
              <w:t xml:space="preserve">2. Compute with reordered fields pxUpdateDateTime|pxInsKey|pxSaveDateTime</w:t>
            </w:r>
            <w:r>
              <w:t xml:space="preserve">3. Assert the two digests differ</w:t>
            </w:r>
          </w:p>
        </w:tc>
        <w:tc>
          <w:tcPr/>
          <w:p>
            <w:pPr>
              <w:pStyle w:val="Compact"/>
            </w:pPr>
            <w:r>
              <w:t xml:space="preserve">Same fixture as TC-PBT-01; baseline</w:t>
            </w:r>
            <w:r>
              <w:t xml:space="preserve"> </w:t>
            </w:r>
            <w:r>
              <w:rPr>
                <w:rStyle w:val="VerbatimChar"/>
              </w:rPr>
              <w:t xml:space="preserve">33c2f8d923379eefc13669e173a426e88386c6751f2c0a904416cd8e8f7b7f40</w:t>
            </w:r>
          </w:p>
        </w:tc>
        <w:tc>
          <w:tcPr/>
          <w:p>
            <w:pPr>
              <w:pStyle w:val="Compact"/>
            </w:pPr>
            <w:r>
              <w:t xml:space="preserve">Reordered fields yield a different digest — field order is significant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TC-PBT-06</w:t>
            </w:r>
          </w:p>
        </w:tc>
        <w:tc>
          <w:tcPr/>
          <w:p>
            <w:pPr>
              <w:pStyle w:val="Compact"/>
            </w:pPr>
            <w:r>
              <w:t xml:space="preserve">INV-1 — checksum of local rule equals checksum compared against catalogRow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AC-4</w:t>
            </w:r>
          </w:p>
        </w:tc>
        <w:tc>
          <w:tcPr/>
          <w:p>
            <w:pPr>
              <w:pStyle w:val="Compact"/>
            </w:pPr>
            <w:r>
              <w:t xml:space="preserve">Local rule fixture + catalogRow loaded; checksum function available</w:t>
            </w:r>
          </w:p>
        </w:tc>
        <w:tc>
          <w:tcPr/>
          <w:p>
            <w:pPr>
              <w:pStyle w:val="Compact"/>
            </w:pPr>
            <w:r>
              <w:t xml:space="preserve">1. Load local rule fixture; extract 3 fields</w:t>
            </w:r>
            <w:r>
              <w:t xml:space="preserve">2. Compute checksum from local fields</w:t>
            </w:r>
            <w:r>
              <w:t xml:space="preserve">3. Compare against catalogRow checksum value</w:t>
            </w:r>
            <w:r>
              <w:t xml:space="preserve">4. Assert equality — invariant holds for matched rule</w:t>
            </w:r>
          </w:p>
        </w:tc>
        <w:tc>
          <w:tcPr/>
          <w:p>
            <w:pPr>
              <w:pStyle w:val="Compact"/>
            </w:pPr>
            <w:r>
              <w:t xml:space="preserve">pzInsKey</w:t>
            </w:r>
            <w:r>
              <w:t xml:space="preserve"> </w:t>
            </w:r>
            <w:r>
              <w:rPr>
                <w:rStyle w:val="VerbatimChar"/>
              </w:rPr>
              <w:t xml:space="preserve">RULE-OBJ-ACTIVITY WORK- CLAIMCREATE!ACTION</w:t>
            </w:r>
            <w:r>
              <w:t xml:space="preserve">; pxUpdateDateTime/pxSaveDateTime</w:t>
            </w:r>
            <w:r>
              <w:t xml:space="preserve"> </w:t>
            </w:r>
            <w:r>
              <w:rPr>
                <w:rStyle w:val="VerbatimChar"/>
              </w:rPr>
              <w:t xml:space="preserve">20260919T100000.000 GMT</w:t>
            </w:r>
            <w:r>
              <w:t xml:space="preserve">; catalogRow checksum</w:t>
            </w:r>
            <w:r>
              <w:t xml:space="preserve"> </w:t>
            </w:r>
            <w:r>
              <w:rPr>
                <w:rStyle w:val="VerbatimChar"/>
              </w:rPr>
              <w:t xml:space="preserve">33c2f8d923379eefc13669e173a426e88386c6751f2c0a904416cd8e8f7b7f40</w:t>
            </w:r>
          </w:p>
        </w:tc>
        <w:tc>
          <w:tcPr/>
          <w:p>
            <w:pPr>
              <w:pStyle w:val="Compact"/>
            </w:pPr>
            <w:r>
              <w:t xml:space="preserve">Computed checksum equals catalogRow checksum — local rule is current versus catalog</w:t>
            </w:r>
          </w:p>
        </w:tc>
      </w:tr>
    </w:tbl>
    <w:bookmarkEnd w:id="15"/>
    <w:bookmarkStart w:id="16" w:name="ut-group-unit-tests-11-cases"/>
    <w:p>
      <w:pPr>
        <w:pStyle w:val="2"/>
      </w:pPr>
      <w:r>
        <w:t xml:space="preserve">7. UT Group (Unit Tests) — 11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1"/>
        <w:gridCol w:w="667"/>
        <w:gridCol w:w="954"/>
        <w:gridCol w:w="1145"/>
        <w:gridCol w:w="1431"/>
        <w:gridCol w:w="667"/>
        <w:gridCol w:w="1049"/>
        <w:gridCol w:w="16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Related AC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TC-UT-01</w:t>
            </w:r>
          </w:p>
        </w:tc>
        <w:tc>
          <w:tcPr/>
          <w:p>
            <w:pPr>
              <w:pStyle w:val="Compact"/>
            </w:pPr>
            <w:r>
              <w:t xml:space="preserve">Config declaration —</w:t>
            </w:r>
            <w:r>
              <w:t xml:space="preserve"> </w:t>
            </w:r>
            <w:r>
              <w:rPr>
                <w:rStyle w:val="VerbatimChar"/>
              </w:rPr>
              <w:t xml:space="preserve">kiroSdlc.pega.preferLocalOnChecksumMatch</w:t>
            </w:r>
            <w:r>
              <w:t xml:space="preserve"> </w:t>
            </w:r>
            <w:r>
              <w:t xml:space="preserve">present in extension/package.json contributions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AC-1</w:t>
            </w:r>
          </w:p>
        </w:tc>
        <w:tc>
          <w:tcPr/>
          <w:p>
            <w:pPr>
              <w:pStyle w:val="Compact"/>
            </w:pPr>
            <w:r>
              <w:t xml:space="preserve">extension/package.json readable; contributions parsed</w:t>
            </w:r>
          </w:p>
        </w:tc>
        <w:tc>
          <w:tcPr/>
          <w:p>
            <w:pPr>
              <w:pStyle w:val="Compact"/>
            </w:pPr>
            <w:r>
              <w:t xml:space="preserve">1. Parse extension/package.json</w:t>
            </w:r>
            <w:r>
              <w:t xml:space="preserve">2. Locate</w:t>
            </w:r>
            <w:r>
              <w:t xml:space="preserve"> </w:t>
            </w:r>
            <w:r>
              <w:rPr>
                <w:rStyle w:val="VerbatimChar"/>
              </w:rPr>
              <w:t xml:space="preserve">kiroSdlc.pega.preferLocalOnChecksumMatch</w:t>
            </w:r>
            <w:r>
              <w:t xml:space="preserve"> </w:t>
            </w:r>
            <w:r>
              <w:t xml:space="preserve">under contributes.configuration</w:t>
            </w:r>
            <w:r>
              <w:t xml:space="preserve">3. Assert type=boolean, default=true, description non-empty</w:t>
            </w:r>
          </w:p>
        </w:tc>
        <w:tc>
          <w:tcPr/>
          <w:p>
            <w:pPr>
              <w:pStyle w:val="Compact"/>
            </w:pPr>
            <w:r>
              <w:t xml:space="preserve">property key</w:t>
            </w:r>
            <w:r>
              <w:t xml:space="preserve"> </w:t>
            </w:r>
            <w:r>
              <w:rPr>
                <w:rStyle w:val="VerbatimChar"/>
              </w:rPr>
              <w:t xml:space="preserve">kiroSdlc.pega.preferLocalOnChecksumMatch</w:t>
            </w:r>
          </w:p>
        </w:tc>
        <w:tc>
          <w:tcPr/>
          <w:p>
            <w:pPr>
              <w:pStyle w:val="Compact"/>
            </w:pPr>
            <w:r>
              <w:t xml:space="preserve">Declaration exists: type boolean, default true, non-empty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TC-UT-02</w:t>
            </w:r>
          </w:p>
        </w:tc>
        <w:tc>
          <w:tcPr/>
          <w:p>
            <w:pPr>
              <w:pStyle w:val="Compact"/>
            </w:pPr>
            <w:r>
              <w:t xml:space="preserve">Config read returns true when key absent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BR-1</w:t>
            </w:r>
          </w:p>
        </w:tc>
        <w:tc>
          <w:tcPr/>
          <w:p>
            <w:pPr>
              <w:pStyle w:val="Compact"/>
            </w:pPr>
            <w:r>
              <w:t xml:space="preserve">Workspace configuration available without the key</w:t>
            </w:r>
          </w:p>
        </w:tc>
        <w:tc>
          <w:tcPr/>
          <w:p>
            <w:pPr>
              <w:pStyle w:val="Compact"/>
            </w:pPr>
            <w:r>
              <w:t xml:space="preserve">1. Create workspace config WITHOUT</w:t>
            </w:r>
            <w:r>
              <w:t xml:space="preserve"> </w:t>
            </w:r>
            <w:r>
              <w:rPr>
                <w:rStyle w:val="VerbatimChar"/>
              </w:rPr>
              <w:t xml:space="preserve">kiroSdlc.pega.preferLocalOnChecksumMatch</w:t>
            </w:r>
            <w:r>
              <w:t xml:space="preserve">2. Read setting via config reader</w:t>
            </w:r>
            <w:r>
              <w:t xml:space="preserve">3. Assert returned value is true (default applied)</w:t>
            </w:r>
          </w:p>
        </w:tc>
        <w:tc>
          <w:tcPr/>
          <w:p>
            <w:pPr>
              <w:pStyle w:val="Compact"/>
            </w:pPr>
            <w:r>
              <w:t xml:space="preserve">key absent; expected value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 returned — default true applied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TC-UT-03</w:t>
            </w:r>
          </w:p>
        </w:tc>
        <w:tc>
          <w:tcPr/>
          <w:p>
            <w:pPr>
              <w:pStyle w:val="Compact"/>
            </w:pPr>
            <w:r>
              <w:t xml:space="preserve">Config read returns false when set to false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AC-5</w:t>
            </w:r>
          </w:p>
        </w:tc>
        <w:tc>
          <w:tcPr/>
          <w:p>
            <w:pPr>
              <w:pStyle w:val="Compact"/>
            </w:pPr>
            <w:r>
              <w:t xml:space="preserve">Workspace configuration with key set</w:t>
            </w:r>
          </w:p>
        </w:tc>
        <w:tc>
          <w:tcPr/>
          <w:p>
            <w:pPr>
              <w:pStyle w:val="Compact"/>
            </w:pPr>
            <w:r>
              <w:t xml:space="preserve">1. Set</w:t>
            </w:r>
            <w:r>
              <w:t xml:space="preserve"> </w:t>
            </w:r>
            <w:r>
              <w:rPr>
                <w:rStyle w:val="VerbatimChar"/>
              </w:rPr>
              <w:t xml:space="preserve">kiroSdlc.pega.preferLocalOnChecksumMatch</w:t>
            </w:r>
            <w:r>
              <w:t xml:space="preserve"> </w:t>
            </w:r>
            <w:r>
              <w:t xml:space="preserve">= false in workspace config</w:t>
            </w:r>
            <w:r>
              <w:t xml:space="preserve">2. Read setting via config reader</w:t>
            </w:r>
            <w:r>
              <w:t xml:space="preserve">3. Assert returned value is false</w:t>
            </w:r>
          </w:p>
        </w:tc>
        <w:tc>
          <w:tcPr/>
          <w:p>
            <w:pPr>
              <w:pStyle w:val="Compact"/>
            </w:pPr>
            <w:r>
              <w:t xml:space="preserve">key =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 returned — local-first 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TC-UT-04</w:t>
            </w:r>
          </w:p>
        </w:tc>
        <w:tc>
          <w:tcPr/>
          <w:p>
            <w:pPr>
              <w:pStyle w:val="Compact"/>
            </w:pPr>
            <w:r>
              <w:t xml:space="preserve">Config read returns true when explicitly set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AC-1</w:t>
            </w:r>
          </w:p>
        </w:tc>
        <w:tc>
          <w:tcPr/>
          <w:p>
            <w:pPr>
              <w:pStyle w:val="Compact"/>
            </w:pPr>
            <w:r>
              <w:t xml:space="preserve">Workspace configuration with key set</w:t>
            </w:r>
          </w:p>
        </w:tc>
        <w:tc>
          <w:tcPr/>
          <w:p>
            <w:pPr>
              <w:pStyle w:val="Compact"/>
            </w:pPr>
            <w:r>
              <w:t xml:space="preserve">1. Set</w:t>
            </w:r>
            <w:r>
              <w:t xml:space="preserve"> </w:t>
            </w:r>
            <w:r>
              <w:rPr>
                <w:rStyle w:val="VerbatimChar"/>
              </w:rPr>
              <w:t xml:space="preserve">kiroSdlc.pega.preferLocalOnChecksumMatch</w:t>
            </w:r>
            <w:r>
              <w:t xml:space="preserve"> </w:t>
            </w:r>
            <w:r>
              <w:t xml:space="preserve">= true explicitly</w:t>
            </w:r>
            <w:r>
              <w:t xml:space="preserve">2. Read setting via config reader</w:t>
            </w:r>
            <w:r>
              <w:t xml:space="preserve">3. Assert returned value is true</w:t>
            </w:r>
          </w:p>
        </w:tc>
        <w:tc>
          <w:tcPr/>
          <w:p>
            <w:pPr>
              <w:pStyle w:val="Compact"/>
            </w:pPr>
            <w:r>
              <w:t xml:space="preserve">key =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 returned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TC-UT-05</w:t>
            </w:r>
          </w:p>
        </w:tc>
        <w:tc>
          <w:tcPr/>
          <w:p>
            <w:pPr>
              <w:pStyle w:val="Compact"/>
            </w:pPr>
            <w:r>
              <w:t xml:space="preserve">Config per-workspace scoping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BR-1</w:t>
            </w:r>
          </w:p>
        </w:tc>
        <w:tc>
          <w:tcPr/>
          <w:p>
            <w:pPr>
              <w:pStyle w:val="Compact"/>
            </w:pPr>
            <w:r>
              <w:t xml:space="preserve">Two workspace configurations available</w:t>
            </w:r>
          </w:p>
        </w:tc>
        <w:tc>
          <w:tcPr/>
          <w:p>
            <w:pPr>
              <w:pStyle w:val="Compact"/>
            </w:pPr>
            <w:r>
              <w:t xml:space="preserve">1. Set key=false in workspace A; leave workspace B unset (default)</w:t>
            </w:r>
            <w:r>
              <w:t xml:space="preserve">2. Read setting from workspace A</w:t>
            </w:r>
            <w:r>
              <w:t xml:space="preserve">3. Read setting from workspace B</w:t>
            </w:r>
            <w:r>
              <w:t xml:space="preserve">4. Assert isolation — no cross-workspace leakage</w:t>
            </w:r>
          </w:p>
        </w:tc>
        <w:tc>
          <w:tcPr/>
          <w:p>
            <w:pPr>
              <w:pStyle w:val="Compact"/>
            </w:pPr>
            <w:r>
              <w:t xml:space="preserve">workspace A key=</w:t>
            </w:r>
            <w:r>
              <w:rPr>
                <w:rStyle w:val="VerbatimChar"/>
              </w:rPr>
              <w:t xml:space="preserve">false</w:t>
            </w:r>
            <w:r>
              <w:t xml:space="preserve">; workspace B key absent</w:t>
            </w:r>
          </w:p>
        </w:tc>
        <w:tc>
          <w:tcPr/>
          <w:p>
            <w:pPr>
              <w:pStyle w:val="Compact"/>
            </w:pPr>
            <w:r>
              <w:t xml:space="preserve">A returns false, B returns true — per-workspace scoping respected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TC-UT-06</w:t>
            </w:r>
          </w:p>
        </w:tc>
        <w:tc>
          <w:tcPr/>
          <w:p>
            <w:pPr>
              <w:pStyle w:val="Compact"/>
            </w:pPr>
            <w:r>
              <w:t xml:space="preserve">Resolver checksum computation unit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AC-4</w:t>
            </w:r>
          </w:p>
        </w:tc>
        <w:tc>
          <w:tcPr/>
          <w:p>
            <w:pPr>
              <w:pStyle w:val="Compact"/>
            </w:pPr>
            <w:r>
              <w:t xml:space="preserve">Resolver module importable; fixture fields defined</w:t>
            </w:r>
          </w:p>
        </w:tc>
        <w:tc>
          <w:tcPr/>
          <w:p>
            <w:pPr>
              <w:pStyle w:val="Compact"/>
            </w:pPr>
            <w:r>
              <w:t xml:space="preserve">1. Call resolver checksum computation with fixture fields</w:t>
            </w:r>
            <w:r>
              <w:t xml:space="preserve">2. Compare against expected digest</w:t>
            </w:r>
            <w:r>
              <w:t xml:space="preserve">3. Assert equality</w:t>
            </w:r>
          </w:p>
        </w:tc>
        <w:tc>
          <w:tcPr/>
          <w:p>
            <w:pPr>
              <w:pStyle w:val="Compact"/>
            </w:pPr>
            <w:r>
              <w:t xml:space="preserve">pzInsKey</w:t>
            </w:r>
            <w:r>
              <w:t xml:space="preserve"> </w:t>
            </w:r>
            <w:r>
              <w:rPr>
                <w:rStyle w:val="VerbatimChar"/>
              </w:rPr>
              <w:t xml:space="preserve">RULE-OBJ-ACTIVITY WORK- CLAIMCREATE!ACTION</w:t>
            </w:r>
            <w:r>
              <w:t xml:space="preserve">; dates</w:t>
            </w:r>
            <w:r>
              <w:t xml:space="preserve"> </w:t>
            </w:r>
            <w:r>
              <w:rPr>
                <w:rStyle w:val="VerbatimChar"/>
              </w:rPr>
              <w:t xml:space="preserve">20260919T100000.000 GMT</w:t>
            </w:r>
            <w:r>
              <w:t xml:space="preserve">; expected</w:t>
            </w:r>
            <w:r>
              <w:t xml:space="preserve"> </w:t>
            </w:r>
            <w:r>
              <w:rPr>
                <w:rStyle w:val="VerbatimChar"/>
              </w:rPr>
              <w:t xml:space="preserve">33c2f8d923379eefc13669e173a426e88386c6751f2c0a904416cd8e8f7b7f40</w:t>
            </w:r>
          </w:p>
        </w:tc>
        <w:tc>
          <w:tcPr/>
          <w:p>
            <w:pPr>
              <w:pStyle w:val="Compact"/>
            </w:pPr>
            <w:r>
              <w:t xml:space="preserve">Digest equals expected checksum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TC-UT-07</w:t>
            </w:r>
          </w:p>
        </w:tc>
        <w:tc>
          <w:tcPr/>
          <w:p>
            <w:pPr>
              <w:pStyle w:val="Compact"/>
            </w:pPr>
            <w:r>
              <w:t xml:space="preserve">Manifest valid — 2 entries resolved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AC-8</w:t>
            </w:r>
          </w:p>
        </w:tc>
        <w:tc>
          <w:tcPr/>
          <w:p>
            <w:pPr>
              <w:pStyle w:val="Compact"/>
            </w:pPr>
            <w:r>
              <w:t xml:space="preserve">Temp FS with valid manifest containing 2 entries</w:t>
            </w:r>
          </w:p>
        </w:tc>
        <w:tc>
          <w:tcPr/>
          <w:p>
            <w:pPr>
              <w:pStyle w:val="Compact"/>
            </w:pPr>
            <w:r>
              <w:t xml:space="preserve">1. Write manifest with 2 valid pzInsKey→relativePath entries</w:t>
            </w:r>
            <w:r>
              <w:t xml:space="preserve">2. Run manifest lookup for both keys</w:t>
            </w:r>
            <w:r>
              <w:t xml:space="preserve">3. Assert both resolve to correct relativePaths</w:t>
            </w:r>
          </w:p>
        </w:tc>
        <w:tc>
          <w:tcPr/>
          <w:p>
            <w:pPr>
              <w:pStyle w:val="Compact"/>
            </w:pPr>
            <w:r>
              <w:t xml:space="preserve">entry 1</w:t>
            </w:r>
            <w:r>
              <w:t xml:space="preserve"> </w:t>
            </w:r>
            <w:r>
              <w:rPr>
                <w:rStyle w:val="VerbatimChar"/>
              </w:rPr>
              <w:t xml:space="preserve">RULE-OBJ-ACTIVITY WORK- CLAIMCREATE!ACTION</w:t>
            </w:r>
            <w:r>
              <w:t xml:space="preserve">→</w:t>
            </w:r>
            <w:r>
              <w:rPr>
                <w:rStyle w:val="VerbatimChar"/>
              </w:rPr>
              <w:t xml:space="preserve">rules/Rule-Obj-Activity/ClaimCreate.pega.json</w:t>
            </w:r>
            <w:r>
              <w:t xml:space="preserve">; entry 2</w:t>
            </w:r>
            <w:r>
              <w:t xml:space="preserve"> </w:t>
            </w:r>
            <w:r>
              <w:rPr>
                <w:rStyle w:val="VerbatimChar"/>
              </w:rPr>
              <w:t xml:space="preserve">RULE-OBJ-FLOW WORK- CLAIM!PROCESS</w:t>
            </w:r>
            <w:r>
              <w:t xml:space="preserve">→</w:t>
            </w:r>
            <w:r>
              <w:rPr>
                <w:rStyle w:val="VerbatimChar"/>
              </w:rPr>
              <w:t xml:space="preserve">rules/Rule-Obj-Flow/ClaimProcess.pega.json</w:t>
            </w:r>
          </w:p>
        </w:tc>
        <w:tc>
          <w:tcPr/>
          <w:p>
            <w:pPr>
              <w:pStyle w:val="Compact"/>
            </w:pPr>
            <w:r>
              <w:t xml:space="preserve">2/2 entries resolved to correct relativePaths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TC-UT-08</w:t>
            </w:r>
          </w:p>
        </w:tc>
        <w:tc>
          <w:tcPr/>
          <w:p>
            <w:pPr>
              <w:pStyle w:val="Compact"/>
            </w:pPr>
            <w:r>
              <w:t xml:space="preserve">Manifest missing → fallback to standard derivation, no crash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AC-8</w:t>
            </w:r>
          </w:p>
        </w:tc>
        <w:tc>
          <w:tcPr/>
          <w:p>
            <w:pPr>
              <w:pStyle w:val="Compact"/>
            </w:pPr>
            <w:r>
              <w:t xml:space="preserve">Temp FS without manifest file</w:t>
            </w:r>
          </w:p>
        </w:tc>
        <w:tc>
          <w:tcPr/>
          <w:p>
            <w:pPr>
              <w:pStyle w:val="Compact"/>
            </w:pPr>
            <w:r>
              <w:t xml:space="preserve">1. Ensure manifest file absent</w:t>
            </w:r>
            <w:r>
              <w:t xml:space="preserve">2. Run lookup for pzInsKey</w:t>
            </w:r>
            <w:r>
              <w:t xml:space="preserve">3. Assert fallback to standard filename derivation used</w:t>
            </w:r>
            <w:r>
              <w:t xml:space="preserve">4. Assert no exception thrown</w:t>
            </w:r>
          </w:p>
        </w:tc>
        <w:tc>
          <w:tcPr/>
          <w:p>
            <w:pPr>
              <w:pStyle w:val="Compact"/>
            </w:pPr>
            <w:r>
              <w:t xml:space="preserve">pzInsKey</w:t>
            </w:r>
            <w:r>
              <w:t xml:space="preserve"> </w:t>
            </w:r>
            <w:r>
              <w:rPr>
                <w:rStyle w:val="VerbatimChar"/>
              </w:rPr>
              <w:t xml:space="preserve">RULE-OBJ-ACTIVITY WORK- CLAIMCREATE!ACTION</w:t>
            </w:r>
          </w:p>
        </w:tc>
        <w:tc>
          <w:tcPr/>
          <w:p>
            <w:pPr>
              <w:pStyle w:val="Compact"/>
            </w:pPr>
            <w:r>
              <w:t xml:space="preserve">Fallback derivation path computed; no crash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TC-UT-09</w:t>
            </w:r>
          </w:p>
        </w:tc>
        <w:tc>
          <w:tcPr/>
          <w:p>
            <w:pPr>
              <w:pStyle w:val="Compact"/>
            </w:pPr>
            <w:r>
              <w:t xml:space="preserve">Manifest corrupt → zod error → fallback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AC-8</w:t>
            </w:r>
          </w:p>
        </w:tc>
        <w:tc>
          <w:tcPr/>
          <w:p>
            <w:pPr>
              <w:pStyle w:val="Compact"/>
            </w:pPr>
            <w:r>
              <w:t xml:space="preserve">Temp FS with invalid JSON manifest</w:t>
            </w:r>
          </w:p>
        </w:tc>
        <w:tc>
          <w:tcPr/>
          <w:p>
            <w:pPr>
              <w:pStyle w:val="Compact"/>
            </w:pPr>
            <w:r>
              <w:t xml:space="preserve">1. Write invalid JSON to manifest</w:t>
            </w:r>
            <w:r>
              <w:t xml:space="preserve">2. Run lookup</w:t>
            </w:r>
            <w:r>
              <w:t xml:space="preserve">3. Assert zod parse error caught internally</w:t>
            </w:r>
            <w:r>
              <w:t xml:space="preserve">4. Assert fallback applied; no crash</w:t>
            </w:r>
          </w:p>
        </w:tc>
        <w:tc>
          <w:tcPr/>
          <w:p>
            <w:pPr>
              <w:pStyle w:val="Compact"/>
            </w:pPr>
            <w:r>
              <w:t xml:space="preserve">manifest content</w:t>
            </w:r>
            <w:r>
              <w:t xml:space="preserve"> </w:t>
            </w:r>
            <w:r>
              <w:rPr>
                <w:rStyle w:val="VerbatimChar"/>
              </w:rPr>
              <w:t xml:space="preserve">{ invalid-json !!</w:t>
            </w:r>
          </w:p>
        </w:tc>
        <w:tc>
          <w:tcPr/>
          <w:p>
            <w:pPr>
              <w:pStyle w:val="Compact"/>
            </w:pPr>
            <w:r>
              <w:t xml:space="preserve">Fallback used; no crash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TC-UT-10</w:t>
            </w:r>
          </w:p>
        </w:tc>
        <w:tc>
          <w:tcPr/>
          <w:p>
            <w:pPr>
              <w:pStyle w:val="Compact"/>
            </w:pPr>
            <w:r>
              <w:t xml:space="preserve">Manifest stale-entry → fallback download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AC-8</w:t>
            </w:r>
          </w:p>
        </w:tc>
        <w:tc>
          <w:tcPr/>
          <w:p>
            <w:pPr>
              <w:pStyle w:val="Compact"/>
            </w:pPr>
            <w:r>
              <w:t xml:space="preserve">Temp FS with manifest containing stale entry</w:t>
            </w:r>
          </w:p>
        </w:tc>
        <w:tc>
          <w:tcPr/>
          <w:p>
            <w:pPr>
              <w:pStyle w:val="Compact"/>
            </w:pPr>
            <w:r>
              <w:t xml:space="preserve">1. Write manifest with stale entry (old pxUpdateDateTime</w:t>
            </w:r>
            <w:r>
              <w:t xml:space="preserve"> </w:t>
            </w:r>
            <w:r>
              <w:rPr>
                <w:rStyle w:val="VerbatimChar"/>
              </w:rPr>
              <w:t xml:space="preserve">20260101T080000.000 GMT</w:t>
            </w:r>
            <w:r>
              <w:t xml:space="preserve">)</w:t>
            </w:r>
            <w:r>
              <w:t xml:space="preserve">2. Run lookup with catalog entry newer (</w:t>
            </w:r>
            <w:r>
              <w:rPr>
                <w:rStyle w:val="VerbatimChar"/>
              </w:rPr>
              <w:t xml:space="preserve">20260919T153000.000 GMT</w:t>
            </w:r>
            <w:r>
              <w:t xml:space="preserve">)</w:t>
            </w:r>
            <w:r>
              <w:t xml:space="preserve">3. Assert fallback download triggered</w:t>
            </w:r>
          </w:p>
        </w:tc>
        <w:tc>
          <w:tcPr/>
          <w:p>
            <w:pPr>
              <w:pStyle w:val="Compact"/>
            </w:pPr>
            <w:r>
              <w:t xml:space="preserve">stale local date</w:t>
            </w:r>
            <w:r>
              <w:t xml:space="preserve"> </w:t>
            </w:r>
            <w:r>
              <w:rPr>
                <w:rStyle w:val="VerbatimChar"/>
              </w:rPr>
              <w:t xml:space="preserve">20260101T080000.000 GMT</w:t>
            </w:r>
            <w:r>
              <w:t xml:space="preserve">; catalog date</w:t>
            </w:r>
            <w:r>
              <w:t xml:space="preserve"> </w:t>
            </w:r>
            <w:r>
              <w:rPr>
                <w:rStyle w:val="VerbatimChar"/>
              </w:rPr>
              <w:t xml:space="preserve">20260919T153000.000 GMT</w:t>
            </w:r>
          </w:p>
        </w:tc>
        <w:tc>
          <w:tcPr/>
          <w:p>
            <w:pPr>
              <w:pStyle w:val="Compact"/>
            </w:pPr>
            <w:r>
              <w:t xml:space="preserve">Fallback download triggered for stale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TC-UT-11</w:t>
            </w:r>
          </w:p>
        </w:tc>
        <w:tc>
          <w:tcPr/>
          <w:p>
            <w:pPr>
              <w:pStyle w:val="Compact"/>
            </w:pPr>
            <w:r>
              <w:t xml:space="preserve">Uppercase-checksum-compare — case-insensitive comparison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AC-4</w:t>
            </w:r>
          </w:p>
        </w:tc>
        <w:tc>
          <w:tcPr/>
          <w:p>
            <w:pPr>
              <w:pStyle w:val="Compact"/>
            </w:pPr>
            <w:r>
              <w:t xml:space="preserve">Catalog row with uppercase-hex checksum variant of same digest</w:t>
            </w:r>
          </w:p>
        </w:tc>
        <w:tc>
          <w:tcPr/>
          <w:p>
            <w:pPr>
              <w:pStyle w:val="Compact"/>
            </w:pPr>
            <w:r>
              <w:t xml:space="preserve">1. Compute checksum on fixture (lowercase output)</w:t>
            </w:r>
            <w:r>
              <w:t xml:space="preserve">2. Compare with catalog row storing same digest in uppercase</w:t>
            </w:r>
            <w:r>
              <w:t xml:space="preserve">3. Assert comparison normalizes case and matches</w:t>
            </w:r>
          </w:p>
        </w:tc>
        <w:tc>
          <w:tcPr/>
          <w:p>
            <w:pPr>
              <w:pStyle w:val="Compact"/>
            </w:pPr>
            <w:r>
              <w:t xml:space="preserve">fixture digest</w:t>
            </w:r>
            <w:r>
              <w:t xml:space="preserve"> </w:t>
            </w:r>
            <w:r>
              <w:rPr>
                <w:rStyle w:val="VerbatimChar"/>
              </w:rPr>
              <w:t xml:space="preserve">33c2f8d923379eefc13669e173a426e88386c6751f2c0a904416cd8e8f7b7f40</w:t>
            </w:r>
            <w:r>
              <w:t xml:space="preserve">; catalog row uppercase</w:t>
            </w:r>
            <w:r>
              <w:t xml:space="preserve"> </w:t>
            </w:r>
            <w:r>
              <w:rPr>
                <w:rStyle w:val="VerbatimChar"/>
              </w:rPr>
              <w:t xml:space="preserve">33C2F8D923379EEFC13669E173A426E88386C6751F2C0A904416CD8E8F7B7F40</w:t>
            </w:r>
          </w:p>
        </w:tc>
        <w:tc>
          <w:tcPr/>
          <w:p>
            <w:pPr>
              <w:pStyle w:val="Compact"/>
            </w:pPr>
            <w:r>
              <w:t xml:space="preserve">Comparison matches — case normalization applied</w:t>
            </w:r>
          </w:p>
        </w:tc>
      </w:tr>
    </w:tbl>
    <w:bookmarkEnd w:id="16"/>
    <w:bookmarkStart w:id="17" w:name="it-group-integration-tests-12-cases"/>
    <w:p>
      <w:pPr>
        <w:pStyle w:val="2"/>
      </w:pPr>
      <w:r>
        <w:t xml:space="preserve">8. IT Group (Integration Tests) — 12 cases</w:t>
      </w:r>
    </w:p>
    <w:p>
      <w:pPr>
        <w:pStyle w:val="BlockText"/>
      </w:pPr>
      <w:r>
        <w:rPr>
          <w:b/>
          <w:bCs/>
        </w:rPr>
        <w:t xml:space="preserve">Technique:</w:t>
      </w:r>
      <w:r>
        <w:t xml:space="preserve"> </w:t>
      </w:r>
      <w:r>
        <w:t xml:space="preserve">REAL temp filesystem + HTTP transport spy (NO all-mock). Local rule files are written to a real temp directory; the HTTP client is wrapped in a spy to count</w:t>
      </w:r>
      <w:r>
        <w:t xml:space="preserve"> </w:t>
      </w:r>
      <w:r>
        <w:rPr>
          <w:rStyle w:val="VerbatimChar"/>
        </w:rPr>
        <w:t xml:space="preserve">getRuleByInsKey</w:t>
      </w:r>
      <w:r>
        <w:t xml:space="preserve"> </w:t>
      </w:r>
      <w:r>
        <w:t xml:space="preserve">calls.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1"/>
        <w:gridCol w:w="667"/>
        <w:gridCol w:w="954"/>
        <w:gridCol w:w="1145"/>
        <w:gridCol w:w="1431"/>
        <w:gridCol w:w="667"/>
        <w:gridCol w:w="1049"/>
        <w:gridCol w:w="16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Related AC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TC-IT-01</w:t>
            </w:r>
          </w:p>
        </w:tc>
        <w:tc>
          <w:tcPr/>
          <w:p>
            <w:pPr>
              <w:pStyle w:val="Compact"/>
            </w:pPr>
            <w:r>
              <w:t xml:space="preserve">Warm-cache match — local file exists + catalog match → 0 getRuleByInsKey calls, local served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AC-2</w:t>
            </w:r>
          </w:p>
        </w:tc>
        <w:tc>
          <w:tcPr/>
          <w:p>
            <w:pPr>
              <w:pStyle w:val="Compact"/>
            </w:pPr>
            <w:r>
              <w:t xml:space="preserve">Temp FS seeded with local rule file matching catalog checksum; setting ON; HTTP spy attached</w:t>
            </w:r>
          </w:p>
        </w:tc>
        <w:tc>
          <w:tcPr/>
          <w:p>
            <w:pPr>
              <w:pStyle w:val="Compact"/>
            </w:pPr>
            <w:r>
              <w:t xml:space="preserve">1. Seed temp FS with local file at relativePath matching catalog (checksum</w:t>
            </w:r>
            <w:r>
              <w:t xml:space="preserve"> </w:t>
            </w:r>
            <w:r>
              <w:rPr>
                <w:rStyle w:val="VerbatimChar"/>
              </w:rPr>
              <w:t xml:space="preserve">33c2f8d923379eefc13669e173a426e88386c6751f2c0a904416cd8e8f7b7f40</w:t>
            </w:r>
            <w:r>
              <w:t xml:space="preserve">)</w:t>
            </w:r>
            <w:r>
              <w:t xml:space="preserve">2. Run rule fetch for pzInsKey</w:t>
            </w:r>
            <w:r>
              <w:t xml:space="preserve">3. Inspect HTTP spy — count</w:t>
            </w:r>
            <w:r>
              <w:t xml:space="preserve"> </w:t>
            </w:r>
            <w:r>
              <w:rPr>
                <w:rStyle w:val="VerbatimChar"/>
              </w:rPr>
              <w:t xml:space="preserve">getRuleByInsKey</w:t>
            </w:r>
            <w:r>
              <w:t xml:space="preserve"> </w:t>
            </w:r>
            <w:r>
              <w:t xml:space="preserve">calls</w:t>
            </w:r>
            <w:r>
              <w:t xml:space="preserve">4. Assert 0 remote calls; rule content served from local file</w:t>
            </w:r>
          </w:p>
        </w:tc>
        <w:tc>
          <w:tcPr/>
          <w:p>
            <w:pPr>
              <w:pStyle w:val="Compact"/>
            </w:pPr>
            <w:r>
              <w:t xml:space="preserve">pzInsKey</w:t>
            </w:r>
            <w:r>
              <w:t xml:space="preserve"> </w:t>
            </w:r>
            <w:r>
              <w:rPr>
                <w:rStyle w:val="VerbatimChar"/>
              </w:rPr>
              <w:t xml:space="preserve">RULE-OBJ-ACTIVITY WORK- CLAIMCREATE!ACTION</w:t>
            </w:r>
            <w:r>
              <w:t xml:space="preserve">; relativePath</w:t>
            </w:r>
            <w:r>
              <w:t xml:space="preserve"> </w:t>
            </w:r>
            <w:r>
              <w:rPr>
                <w:rStyle w:val="VerbatimChar"/>
              </w:rPr>
              <w:t xml:space="preserve">rules/Rule-Obj-Activity/ClaimCreate.pega.json</w:t>
            </w:r>
            <w:r>
              <w:t xml:space="preserve">; catalog checksum</w:t>
            </w:r>
            <w:r>
              <w:t xml:space="preserve"> </w:t>
            </w:r>
            <w:r>
              <w:rPr>
                <w:rStyle w:val="VerbatimChar"/>
              </w:rPr>
              <w:t xml:space="preserve">33c2f8d923379eefc13669e173a426e88386c6751f2c0a904416cd8e8f7b7f40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rPr>
                <w:rStyle w:val="VerbatimChar"/>
              </w:rPr>
              <w:t xml:space="preserve">getRuleByInsKey</w:t>
            </w:r>
            <w:r>
              <w:t xml:space="preserve"> </w:t>
            </w:r>
            <w:r>
              <w:t xml:space="preserve">calls; local rule 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TC-IT-02</w:t>
            </w:r>
          </w:p>
        </w:tc>
        <w:tc>
          <w:tcPr/>
          <w:p>
            <w:pPr>
              <w:pStyle w:val="Compact"/>
            </w:pPr>
            <w:r>
              <w:t xml:space="preserve">Stale-rule mismatch — local dates old vs catalog updated → fallback download + warning, never ingest stale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AC-3, AC-7</w:t>
            </w:r>
          </w:p>
        </w:tc>
        <w:tc>
          <w:tcPr/>
          <w:p>
            <w:pPr>
              <w:pStyle w:val="Compact"/>
            </w:pPr>
            <w:r>
              <w:t xml:space="preserve">Temp FS seeded with local file having OLD dates; catalog has updated entry; setting ON; HTTP spy attached</w:t>
            </w:r>
          </w:p>
        </w:tc>
        <w:tc>
          <w:tcPr/>
          <w:p>
            <w:pPr>
              <w:pStyle w:val="Compact"/>
            </w:pPr>
            <w:r>
              <w:t xml:space="preserve">1. Seed local file with pxUpdateDateTime/pxSaveDateTime</w:t>
            </w:r>
            <w:r>
              <w:t xml:space="preserve"> </w:t>
            </w:r>
            <w:r>
              <w:rPr>
                <w:rStyle w:val="VerbatimChar"/>
              </w:rPr>
              <w:t xml:space="preserve">20260101T080000.000 GMT</w:t>
            </w:r>
            <w:r>
              <w:t xml:space="preserve">2. Catalog entry updated: dates</w:t>
            </w:r>
            <w:r>
              <w:t xml:space="preserve"> </w:t>
            </w:r>
            <w:r>
              <w:rPr>
                <w:rStyle w:val="VerbatimChar"/>
              </w:rPr>
              <w:t xml:space="preserve">20260919T153000.000 GMT</w:t>
            </w:r>
            <w:r>
              <w:t xml:space="preserve">, checksum</w:t>
            </w:r>
            <w:r>
              <w:t xml:space="preserve"> </w:t>
            </w:r>
            <w:r>
              <w:rPr>
                <w:rStyle w:val="VerbatimChar"/>
              </w:rPr>
              <w:t xml:space="preserve">695c02b4f8a5d9c0c075d06d3a8db949f17835ba6d4675b49ce08680e5cb6833</w:t>
            </w:r>
            <w:r>
              <w:t xml:space="preserve">3. Run rule fetch for pzInsKey</w:t>
            </w:r>
            <w:r>
              <w:t xml:space="preserve">4. Assert fallback download occurred and warning logged</w:t>
            </w:r>
            <w:r>
              <w:t xml:space="preserve">5. Assert stale local rule NEVER ingested</w:t>
            </w:r>
          </w:p>
        </w:tc>
        <w:tc>
          <w:tcPr/>
          <w:p>
            <w:pPr>
              <w:pStyle w:val="Compact"/>
            </w:pPr>
            <w:r>
              <w:t xml:space="preserve">pzInsKey</w:t>
            </w:r>
            <w:r>
              <w:t xml:space="preserve"> </w:t>
            </w:r>
            <w:r>
              <w:rPr>
                <w:rStyle w:val="VerbatimChar"/>
              </w:rPr>
              <w:t xml:space="preserve">RULE-OBJ-ACTIVITY WORK- CLAIMCREATE!ACTION</w:t>
            </w:r>
            <w:r>
              <w:t xml:space="preserve">; local dates</w:t>
            </w:r>
            <w:r>
              <w:t xml:space="preserve"> </w:t>
            </w:r>
            <w:r>
              <w:rPr>
                <w:rStyle w:val="VerbatimChar"/>
              </w:rPr>
              <w:t xml:space="preserve">20260101T080000.000 GMT</w:t>
            </w:r>
            <w:r>
              <w:t xml:space="preserve">; catalog dates</w:t>
            </w:r>
            <w:r>
              <w:t xml:space="preserve"> </w:t>
            </w:r>
            <w:r>
              <w:rPr>
                <w:rStyle w:val="VerbatimChar"/>
              </w:rPr>
              <w:t xml:space="preserve">20260919T153000.000 GMT</w:t>
            </w:r>
            <w:r>
              <w:t xml:space="preserve">; catalog checksum</w:t>
            </w:r>
            <w:r>
              <w:t xml:space="preserve"> </w:t>
            </w:r>
            <w:r>
              <w:rPr>
                <w:rStyle w:val="VerbatimChar"/>
              </w:rPr>
              <w:t xml:space="preserve">695c02b4f8a5d9c0c075d06d3a8db949f17835ba6d4675b49ce08680e5cb6833</w:t>
            </w:r>
          </w:p>
        </w:tc>
        <w:tc>
          <w:tcPr/>
          <w:p>
            <w:pPr>
              <w:pStyle w:val="Compact"/>
            </w:pPr>
            <w:r>
              <w:t xml:space="preserve">Fallback download + warning; stale local rule not ingested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TC-IT-03</w:t>
            </w:r>
          </w:p>
        </w:tc>
        <w:tc>
          <w:tcPr/>
          <w:p>
            <w:pPr>
              <w:pStyle w:val="Compact"/>
            </w:pPr>
            <w:r>
              <w:t xml:space="preserve">New rule — no local file → fallback download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AC-3</w:t>
            </w:r>
          </w:p>
        </w:tc>
        <w:tc>
          <w:tcPr/>
          <w:p>
            <w:pPr>
              <w:pStyle w:val="Compact"/>
            </w:pPr>
            <w:r>
              <w:t xml:space="preserve">Temp FS empty (no local file); catalog contains rule; setting ON</w:t>
            </w:r>
          </w:p>
        </w:tc>
        <w:tc>
          <w:tcPr/>
          <w:p>
            <w:pPr>
              <w:pStyle w:val="Compact"/>
            </w:pPr>
            <w:r>
              <w:t xml:space="preserve">1. Ensure temp FS has no local file for pzInsKey</w:t>
            </w:r>
            <w:r>
              <w:t xml:space="preserve">2. Run rule fetch</w:t>
            </w:r>
            <w:r>
              <w:t xml:space="preserve">3. Assert fallback download triggered</w:t>
            </w:r>
            <w:r>
              <w:t xml:space="preserve">4. Assert rule ingested from downloaded content</w:t>
            </w:r>
          </w:p>
        </w:tc>
        <w:tc>
          <w:tcPr/>
          <w:p>
            <w:pPr>
              <w:pStyle w:val="Compact"/>
            </w:pPr>
            <w:r>
              <w:t xml:space="preserve">pzInsKey</w:t>
            </w:r>
            <w:r>
              <w:t xml:space="preserve"> </w:t>
            </w:r>
            <w:r>
              <w:rPr>
                <w:rStyle w:val="VerbatimChar"/>
              </w:rPr>
              <w:t xml:space="preserve">RULE-OBJ-ACTIVITY WORK- CLAIMCREATE!ACTION</w:t>
            </w:r>
            <w:r>
              <w:t xml:space="preserve"> </w:t>
            </w:r>
            <w:r>
              <w:t xml:space="preserve">(absent locally)</w:t>
            </w:r>
          </w:p>
        </w:tc>
        <w:tc>
          <w:tcPr/>
          <w:p>
            <w:pPr>
              <w:pStyle w:val="Compact"/>
            </w:pPr>
            <w:r>
              <w:t xml:space="preserve">Fallback download; rule ingested from download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TC-IT-04</w:t>
            </w:r>
          </w:p>
        </w:tc>
        <w:tc>
          <w:tcPr/>
          <w:p>
            <w:pPr>
              <w:pStyle w:val="Compact"/>
            </w:pPr>
            <w:r>
              <w:t xml:space="preserve">Corrupt local JSON → zod parse error → fallback download, no crash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AC-7</w:t>
            </w:r>
          </w:p>
        </w:tc>
        <w:tc>
          <w:tcPr/>
          <w:p>
            <w:pPr>
              <w:pStyle w:val="Compact"/>
            </w:pPr>
            <w:r>
              <w:t xml:space="preserve">Temp FS seeded with invalid JSON at expected relativePath; setting ON</w:t>
            </w:r>
          </w:p>
        </w:tc>
        <w:tc>
          <w:tcPr/>
          <w:p>
            <w:pPr>
              <w:pStyle w:val="Compact"/>
            </w:pPr>
            <w:r>
              <w:t xml:space="preserve">1. Write invalid JSON (</w:t>
            </w:r>
            <w:r>
              <w:rPr>
                <w:rStyle w:val="VerbatimChar"/>
              </w:rPr>
              <w:t xml:space="preserve">{ not-valid !!</w:t>
            </w:r>
            <w:r>
              <w:t xml:space="preserve">) to local rule file</w:t>
            </w:r>
            <w:r>
              <w:t xml:space="preserve">2. Run rule fetch</w:t>
            </w:r>
            <w:r>
              <w:t xml:space="preserve">3. Assert zod parse error caught internally</w:t>
            </w:r>
            <w:r>
              <w:t xml:space="preserve">4. Assert fallback download; process does not crash</w:t>
            </w:r>
          </w:p>
        </w:tc>
        <w:tc>
          <w:tcPr/>
          <w:p>
            <w:pPr>
              <w:pStyle w:val="Compact"/>
            </w:pPr>
            <w:r>
              <w:t xml:space="preserve">relativePath</w:t>
            </w:r>
            <w:r>
              <w:t xml:space="preserve"> </w:t>
            </w:r>
            <w:r>
              <w:rPr>
                <w:rStyle w:val="VerbatimChar"/>
              </w:rPr>
              <w:t xml:space="preserve">rules/Rule-Obj-Activity/ClaimCreate.pega.json</w:t>
            </w:r>
            <w:r>
              <w:t xml:space="preserve">; corrupt content</w:t>
            </w:r>
            <w:r>
              <w:t xml:space="preserve"> </w:t>
            </w:r>
            <w:r>
              <w:rPr>
                <w:rStyle w:val="VerbatimChar"/>
              </w:rPr>
              <w:t xml:space="preserve">{ not-valid !!</w:t>
            </w:r>
          </w:p>
        </w:tc>
        <w:tc>
          <w:tcPr/>
          <w:p>
            <w:pPr>
              <w:pStyle w:val="Compact"/>
            </w:pPr>
            <w:r>
              <w:t xml:space="preserve">Fallback download; no crash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TC-IT-05</w:t>
            </w:r>
          </w:p>
        </w:tc>
        <w:tc>
          <w:tcPr/>
          <w:p>
            <w:pPr>
              <w:pStyle w:val="Compact"/>
            </w:pPr>
            <w:r>
              <w:t xml:space="preserve">Missing 3 fields in local rule → checksum not computable → fallback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AC-7</w:t>
            </w:r>
          </w:p>
        </w:tc>
        <w:tc>
          <w:tcPr/>
          <w:p>
            <w:pPr>
              <w:pStyle w:val="Compact"/>
            </w:pPr>
            <w:r>
              <w:t xml:space="preserve">Temp FS seeded with local JSON missing one of the 3 checksum fields; setting ON</w:t>
            </w:r>
          </w:p>
        </w:tc>
        <w:tc>
          <w:tcPr/>
          <w:p>
            <w:pPr>
              <w:pStyle w:val="Compact"/>
            </w:pPr>
            <w:r>
              <w:t xml:space="preserve">1. Write local JSON omitting pxSaveDateTime</w:t>
            </w:r>
            <w:r>
              <w:t xml:space="preserve">2. Run rule fetch</w:t>
            </w:r>
            <w:r>
              <w:t xml:space="preserve">3. Assert checksum not computable from local fields</w:t>
            </w:r>
            <w:r>
              <w:t xml:space="preserve">4. Assert fallback download; incomplete local rule never ingested</w:t>
            </w:r>
          </w:p>
        </w:tc>
        <w:tc>
          <w:tcPr/>
          <w:p>
            <w:pPr>
              <w:pStyle w:val="Compact"/>
            </w:pPr>
            <w:r>
              <w:t xml:space="preserve">local JSON with pxInsKey + pxUpdateDateTime only (pxSaveDateTime absent)</w:t>
            </w:r>
          </w:p>
        </w:tc>
        <w:tc>
          <w:tcPr/>
          <w:p>
            <w:pPr>
              <w:pStyle w:val="Compact"/>
            </w:pPr>
            <w:r>
              <w:t xml:space="preserve">Fallback download; incomplete local not ingested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TC-IT-06</w:t>
            </w:r>
          </w:p>
        </w:tc>
        <w:tc>
          <w:tcPr/>
          <w:p>
            <w:pPr>
              <w:pStyle w:val="Compact"/>
            </w:pPr>
            <w:r>
              <w:t xml:space="preserve">EACCES read error → fallback download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AC-7</w:t>
            </w:r>
          </w:p>
        </w:tc>
        <w:tc>
          <w:tcPr/>
          <w:p>
            <w:pPr>
              <w:pStyle w:val="Compact"/>
            </w:pPr>
            <w:r>
              <w:t xml:space="preserve">Temp FS seeded with local file; read permission denied (EACCES); setting ON</w:t>
            </w:r>
          </w:p>
        </w:tc>
        <w:tc>
          <w:tcPr/>
          <w:p>
            <w:pPr>
              <w:pStyle w:val="Compact"/>
            </w:pPr>
            <w:r>
              <w:t xml:space="preserve">1. Deny read permission on local rule file</w:t>
            </w:r>
            <w:r>
              <w:t xml:space="preserve">2. Run rule fetch</w:t>
            </w:r>
            <w:r>
              <w:t xml:space="preserve">3. Assert read error caught (EACCES)</w:t>
            </w:r>
            <w:r>
              <w:t xml:space="preserve">4. Assert fallback download; no crash</w:t>
            </w:r>
          </w:p>
        </w:tc>
        <w:tc>
          <w:tcPr/>
          <w:p>
            <w:pPr>
              <w:pStyle w:val="Compact"/>
            </w:pPr>
            <w:r>
              <w:t xml:space="preserve">relativePath</w:t>
            </w:r>
            <w:r>
              <w:t xml:space="preserve"> </w:t>
            </w:r>
            <w:r>
              <w:rPr>
                <w:rStyle w:val="VerbatimChar"/>
              </w:rPr>
              <w:t xml:space="preserve">rules/Rule-Obj-Activity/ClaimCreate.pega.json</w:t>
            </w:r>
            <w:r>
              <w:t xml:space="preserve"> </w:t>
            </w:r>
            <w:r>
              <w:t xml:space="preserve">(EACCES denied)</w:t>
            </w:r>
          </w:p>
        </w:tc>
        <w:tc>
          <w:tcPr/>
          <w:p>
            <w:pPr>
              <w:pStyle w:val="Compact"/>
            </w:pPr>
            <w:r>
              <w:t xml:space="preserve">Fallback download; no crash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TC-IT-07</w:t>
            </w:r>
          </w:p>
        </w:tc>
        <w:tc>
          <w:tcPr/>
          <w:p>
            <w:pPr>
              <w:pStyle w:val="Compact"/>
            </w:pPr>
            <w:r>
              <w:t xml:space="preserve">Setting OFF → always download, identical to current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AC-5</w:t>
            </w:r>
          </w:p>
        </w:tc>
        <w:tc>
          <w:tcPr/>
          <w:p>
            <w:pPr>
              <w:pStyle w:val="Compact"/>
            </w:pPr>
            <w:r>
              <w:t xml:space="preserve">Temp FS seeded with local file MATCHING catalog; setting set false; HTTP spy attached</w:t>
            </w:r>
          </w:p>
        </w:tc>
        <w:tc>
          <w:tcPr/>
          <w:p>
            <w:pPr>
              <w:pStyle w:val="Compact"/>
            </w:pPr>
            <w:r>
              <w:t xml:space="preserve">1. Set</w:t>
            </w:r>
            <w:r>
              <w:t xml:space="preserve"> </w:t>
            </w:r>
            <w:r>
              <w:rPr>
                <w:rStyle w:val="VerbatimChar"/>
              </w:rPr>
              <w:t xml:space="preserve">kiroSdlc.pega.preferLocalOnChecksumMatch</w:t>
            </w:r>
            <w:r>
              <w:t xml:space="preserve"> </w:t>
            </w:r>
            <w:r>
              <w:t xml:space="preserve">= false</w:t>
            </w:r>
            <w:r>
              <w:t xml:space="preserve">2. Seed local file matching catalog checksum</w:t>
            </w:r>
            <w:r>
              <w:t xml:space="preserve">3. Run rule fetch</w:t>
            </w:r>
            <w:r>
              <w:t xml:space="preserve">4. Assert</w:t>
            </w:r>
            <w:r>
              <w:t xml:space="preserve"> </w:t>
            </w:r>
            <w:r>
              <w:rPr>
                <w:rStyle w:val="VerbatimChar"/>
              </w:rPr>
              <w:t xml:space="preserve">getRuleByInsKey</w:t>
            </w:r>
            <w:r>
              <w:t xml:space="preserve"> </w:t>
            </w:r>
            <w:r>
              <w:t xml:space="preserve">called (always download)</w:t>
            </w:r>
            <w:r>
              <w:t xml:space="preserve">5. Assert downloaded content identical to current</w:t>
            </w:r>
          </w:p>
        </w:tc>
        <w:tc>
          <w:tcPr/>
          <w:p>
            <w:pPr>
              <w:pStyle w:val="Compact"/>
            </w:pPr>
            <w:r>
              <w:t xml:space="preserve">key =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; catalog checksum</w:t>
            </w:r>
            <w:r>
              <w:t xml:space="preserve"> </w:t>
            </w:r>
            <w:r>
              <w:rPr>
                <w:rStyle w:val="VerbatimChar"/>
              </w:rPr>
              <w:t xml:space="preserve">33c2f8d923379eefc13669e173a426e88386c6751f2c0a904416cd8e8f7b7f40</w:t>
            </w:r>
          </w:p>
        </w:tc>
        <w:tc>
          <w:tcPr/>
          <w:p>
            <w:pPr>
              <w:pStyle w:val="Compact"/>
            </w:pPr>
            <w:r>
              <w:t xml:space="preserve">Always download; content identical to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TC-IT-08</w:t>
            </w:r>
          </w:p>
        </w:tc>
        <w:tc>
          <w:tcPr/>
          <w:p>
            <w:pPr>
              <w:pStyle w:val="Compact"/>
            </w:pPr>
            <w:r>
              <w:t xml:space="preserve">Warm-cache telemetry — summary + Output line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AC-6</w:t>
            </w:r>
          </w:p>
        </w:tc>
        <w:tc>
          <w:tcPr/>
          <w:p>
            <w:pPr>
              <w:pStyle w:val="Compact"/>
            </w:pPr>
            <w:r>
              <w:t xml:space="preserve">Warm-cache batch run completed with known mix (2 local + 1 downloaded)</w:t>
            </w:r>
          </w:p>
        </w:tc>
        <w:tc>
          <w:tcPr/>
          <w:p>
            <w:pPr>
              <w:pStyle w:val="Compact"/>
            </w:pPr>
            <w:r>
              <w:t xml:space="preserve">1. Run warm-cache batch: 2 rules matched locally, 1 downloaded</w:t>
            </w:r>
            <w:r>
              <w:t xml:space="preserve">2. Read summary log output</w:t>
            </w:r>
            <w:r>
              <w:t xml:space="preserve">3. Assert telemetry line matches</w:t>
            </w:r>
            <w:r>
              <w:t xml:space="preserve"> </w:t>
            </w:r>
            <w:r>
              <w:rPr>
                <w:rStyle w:val="VerbatimChar"/>
              </w:rPr>
              <w:t xml:space="preserve">🏛️ Pega: N rules — X from local cache, Y downloaded</w:t>
            </w:r>
          </w:p>
        </w:tc>
        <w:tc>
          <w:tcPr/>
          <w:p>
            <w:pPr>
              <w:pStyle w:val="Compact"/>
            </w:pPr>
            <w:r>
              <w:t xml:space="preserve">N=3, X=2, Y=1</w:t>
            </w:r>
          </w:p>
        </w:tc>
        <w:tc>
          <w:tcPr/>
          <w:p>
            <w:pPr>
              <w:pStyle w:val="Compact"/>
            </w:pPr>
            <w:r>
              <w:t xml:space="preserve">Output exactly</w:t>
            </w:r>
            <w:r>
              <w:t xml:space="preserve"> </w:t>
            </w:r>
            <w:r>
              <w:rPr>
                <w:rStyle w:val="VerbatimChar"/>
              </w:rPr>
              <w:t xml:space="preserve">🏛️ Pega: 3 rules — 2 from local cache, 1 downloaded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TC-IT-09</w:t>
            </w:r>
          </w:p>
        </w:tc>
        <w:tc>
          <w:tcPr/>
          <w:p>
            <w:pPr>
              <w:pStyle w:val="Compact"/>
            </w:pPr>
            <w:r>
              <w:t xml:space="preserve">Manifest written on save — saveRuleFile writes rules/.manifest.json pzInsKey→relativePath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AC-8</w:t>
            </w:r>
          </w:p>
        </w:tc>
        <w:tc>
          <w:tcPr/>
          <w:p>
            <w:pPr>
              <w:pStyle w:val="Compact"/>
            </w:pPr>
            <w:r>
              <w:t xml:space="preserve">Temp FS ready; saveRuleFile callable</w:t>
            </w:r>
          </w:p>
        </w:tc>
        <w:tc>
          <w:tcPr/>
          <w:p>
            <w:pPr>
              <w:pStyle w:val="Compact"/>
            </w:pPr>
            <w:r>
              <w:t xml:space="preserve">1. Call saveRuleFile for a fetched rule</w:t>
            </w:r>
            <w:r>
              <w:t xml:space="preserve">2. Read</w:t>
            </w:r>
            <w:r>
              <w:t xml:space="preserve"> </w:t>
            </w:r>
            <w:r>
              <w:rPr>
                <w:rStyle w:val="VerbatimChar"/>
              </w:rPr>
              <w:t xml:space="preserve">rules/.manifest.json</w:t>
            </w:r>
            <w:r>
              <w:t xml:space="preserve"> </w:t>
            </w:r>
            <w:r>
              <w:t xml:space="preserve">from temp FS</w:t>
            </w:r>
            <w:r>
              <w:t xml:space="preserve">3. Assert entry pzInsKey→relativePath present and correct</w:t>
            </w:r>
          </w:p>
        </w:tc>
        <w:tc>
          <w:tcPr/>
          <w:p>
            <w:pPr>
              <w:pStyle w:val="Compact"/>
            </w:pPr>
            <w:r>
              <w:t xml:space="preserve">pzInsKey</w:t>
            </w:r>
            <w:r>
              <w:t xml:space="preserve"> </w:t>
            </w:r>
            <w:r>
              <w:rPr>
                <w:rStyle w:val="VerbatimChar"/>
              </w:rPr>
              <w:t xml:space="preserve">RULE-OBJ-ACTIVITY WORK- CLAIMCREATE!ACTION</w:t>
            </w:r>
            <w:r>
              <w:t xml:space="preserve">; relativePath</w:t>
            </w:r>
            <w:r>
              <w:t xml:space="preserve"> </w:t>
            </w:r>
            <w:r>
              <w:rPr>
                <w:rStyle w:val="VerbatimChar"/>
              </w:rPr>
              <w:t xml:space="preserve">rules/Rule-Obj-Activity/ClaimCreate.pega.json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rules/.manifest.json</w:t>
            </w:r>
            <w:r>
              <w:t xml:space="preserve"> </w:t>
            </w:r>
            <w:r>
              <w:t xml:space="preserve">contains correct pzInsKey→relativePath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TC-IT-10</w:t>
            </w:r>
          </w:p>
        </w:tc>
        <w:tc>
          <w:tcPr/>
          <w:p>
            <w:pPr>
              <w:pStyle w:val="Compact"/>
            </w:pPr>
            <w:r>
              <w:t xml:space="preserve">Warm-cache batch — mixed counts correct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AC-2, AC-6</w:t>
            </w:r>
          </w:p>
        </w:tc>
        <w:tc>
          <w:tcPr/>
          <w:p>
            <w:pPr>
              <w:pStyle w:val="Compact"/>
            </w:pPr>
            <w:r>
              <w:t xml:space="preserve">Temp FS seeded: 1 matched local, 1 stale local, 1 missing; setting ON</w:t>
            </w:r>
          </w:p>
        </w:tc>
        <w:tc>
          <w:tcPr/>
          <w:p>
            <w:pPr>
              <w:pStyle w:val="Compact"/>
            </w:pPr>
            <w:r>
              <w:t xml:space="preserve">1. Seed batch: rule A matched local, rule B stale local, rule C missing</w:t>
            </w:r>
            <w:r>
              <w:t xml:space="preserve">2. Run warm-cache batch</w:t>
            </w:r>
            <w:r>
              <w:t xml:space="preserve">3. Assert counts: 1 from local cache, 2 downloaded</w:t>
            </w:r>
            <w:r>
              <w:t xml:space="preserve">4. Assert telemetry reflects counts</w:t>
            </w:r>
          </w:p>
        </w:tc>
        <w:tc>
          <w:tcPr/>
          <w:p>
            <w:pPr>
              <w:pStyle w:val="Compact"/>
            </w:pPr>
            <w:r>
              <w:t xml:space="preserve">rule A:</w:t>
            </w:r>
            <w:r>
              <w:t xml:space="preserve"> </w:t>
            </w:r>
            <w:r>
              <w:rPr>
                <w:rStyle w:val="VerbatimChar"/>
              </w:rPr>
              <w:t xml:space="preserve">RULE-OBJ-ACTIVITY WORK- CLAIMCREATE!ACTION</w:t>
            </w:r>
            <w:r>
              <w:t xml:space="preserve"> </w:t>
            </w:r>
            <w:r>
              <w:t xml:space="preserve">(match); rule B: stale (</w:t>
            </w:r>
            <w:r>
              <w:rPr>
                <w:rStyle w:val="VerbatimChar"/>
              </w:rPr>
              <w:t xml:space="preserve">20260101T080000.000 GMT</w:t>
            </w:r>
            <w:r>
              <w:t xml:space="preserve">); rule C: absent locally</w:t>
            </w:r>
          </w:p>
        </w:tc>
        <w:tc>
          <w:tcPr/>
          <w:p>
            <w:pPr>
              <w:pStyle w:val="Compact"/>
            </w:pPr>
            <w:r>
              <w:t xml:space="preserve">Counts correct: 1 local, 2 downloaded; telemetry matches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TC-IT-11</w:t>
            </w:r>
          </w:p>
        </w:tc>
        <w:tc>
          <w:tcPr/>
          <w:p>
            <w:pPr>
              <w:pStyle w:val="Compact"/>
            </w:pPr>
            <w:r>
              <w:t xml:space="preserve">Derivation difference — catalog filename derivation ≠ fetched-rule derivation → manifest lookup robust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AC-8</w:t>
            </w:r>
          </w:p>
        </w:tc>
        <w:tc>
          <w:tcPr/>
          <w:p>
            <w:pPr>
              <w:pStyle w:val="Compact"/>
            </w:pPr>
            <w:r>
              <w:t xml:space="preserve">Catalog filename derivation differs from fetched-rule derivation; local file seeded at fetched-rule path; manifest maps pzInsKey</w:t>
            </w:r>
          </w:p>
        </w:tc>
        <w:tc>
          <w:tcPr/>
          <w:p>
            <w:pPr>
              <w:pStyle w:val="Compact"/>
            </w:pPr>
            <w:r>
              <w:t xml:space="preserve">1. Configure catalog with different filename derivation convention</w:t>
            </w:r>
            <w:r>
              <w:t xml:space="preserve">2. Seed local file at fetched-rule derivation path; manifest maps pzInsKey to it</w:t>
            </w:r>
            <w:r>
              <w:t xml:space="preserve">3. Run rule fetch</w:t>
            </w:r>
            <w:r>
              <w:t xml:space="preserve">4. Assert manifest lookup (not derivation) finds local file; local served</w:t>
            </w:r>
          </w:p>
        </w:tc>
        <w:tc>
          <w:tcPr/>
          <w:p>
            <w:pPr>
              <w:pStyle w:val="Compact"/>
            </w:pPr>
            <w:r>
              <w:t xml:space="preserve">pzInsKey</w:t>
            </w:r>
            <w:r>
              <w:t xml:space="preserve"> </w:t>
            </w:r>
            <w:r>
              <w:rPr>
                <w:rStyle w:val="VerbatimChar"/>
              </w:rPr>
              <w:t xml:space="preserve">RULE-OBJ-ACTIVITY WORK- CLAIMCREATE!ACTION</w:t>
            </w:r>
            <w:r>
              <w:t xml:space="preserve">; relativePath</w:t>
            </w:r>
            <w:r>
              <w:t xml:space="preserve"> </w:t>
            </w:r>
            <w:r>
              <w:rPr>
                <w:rStyle w:val="VerbatimChar"/>
              </w:rPr>
              <w:t xml:space="preserve">rules/Rule-Obj-Activity/ClaimCreate.pega.json</w:t>
            </w:r>
          </w:p>
        </w:tc>
        <w:tc>
          <w:tcPr/>
          <w:p>
            <w:pPr>
              <w:pStyle w:val="Compact"/>
            </w:pPr>
            <w:r>
              <w:t xml:space="preserve">Manifest lookup robust — local served despite derivation mismatch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TC-IT-12</w:t>
            </w:r>
          </w:p>
        </w:tc>
        <w:tc>
          <w:tcPr/>
          <w:p>
            <w:pPr>
              <w:pStyle w:val="Compact"/>
            </w:pPr>
            <w:r>
              <w:t xml:space="preserve">Warm-cache end-state — ingestSingleRule called with correct 3-field checksum from local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AC-4</w:t>
            </w:r>
          </w:p>
        </w:tc>
        <w:tc>
          <w:tcPr/>
          <w:p>
            <w:pPr>
              <w:pStyle w:val="Compact"/>
            </w:pPr>
            <w:r>
              <w:t xml:space="preserve">Temp FS seeded with matched local rule; ingest spy attached; setting ON</w:t>
            </w:r>
          </w:p>
        </w:tc>
        <w:tc>
          <w:tcPr/>
          <w:p>
            <w:pPr>
              <w:pStyle w:val="Compact"/>
            </w:pPr>
            <w:r>
              <w:t xml:space="preserve">1. Run warm-cache for matched local rule</w:t>
            </w:r>
            <w:r>
              <w:t xml:space="preserve">2. Inspect</w:t>
            </w:r>
            <w:r>
              <w:t xml:space="preserve"> </w:t>
            </w:r>
            <w:r>
              <w:rPr>
                <w:rStyle w:val="VerbatimChar"/>
              </w:rPr>
              <w:t xml:space="preserve">ingestSingleRule</w:t>
            </w:r>
            <w:r>
              <w:t xml:space="preserve"> </w:t>
            </w:r>
            <w:r>
              <w:t xml:space="preserve">call arguments</w:t>
            </w:r>
            <w:r>
              <w:t xml:space="preserve">3. Assert 3-field checksum passed equals checksum computed from local file fields</w:t>
            </w:r>
          </w:p>
        </w:tc>
        <w:tc>
          <w:tcPr/>
          <w:p>
            <w:pPr>
              <w:pStyle w:val="Compact"/>
            </w:pPr>
            <w:r>
              <w:t xml:space="preserve">pzInsKey</w:t>
            </w:r>
            <w:r>
              <w:t xml:space="preserve"> </w:t>
            </w:r>
            <w:r>
              <w:rPr>
                <w:rStyle w:val="VerbatimChar"/>
              </w:rPr>
              <w:t xml:space="preserve">RULE-OBJ-ACTIVITY WORK- CLAIMCREATE!ACTION</w:t>
            </w:r>
            <w:r>
              <w:t xml:space="preserve">; local dates</w:t>
            </w:r>
            <w:r>
              <w:t xml:space="preserve"> </w:t>
            </w:r>
            <w:r>
              <w:rPr>
                <w:rStyle w:val="VerbatimChar"/>
              </w:rPr>
              <w:t xml:space="preserve">20260919T100000.000 GMT</w:t>
            </w:r>
            <w:r>
              <w:t xml:space="preserve">; expected</w:t>
            </w:r>
            <w:r>
              <w:t xml:space="preserve"> </w:t>
            </w:r>
            <w:r>
              <w:rPr>
                <w:rStyle w:val="VerbatimChar"/>
              </w:rPr>
              <w:t xml:space="preserve">33c2f8d923379eefc13669e173a426e88386c6751f2c0a904416cd8e8f7b7f40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ingestSingleRule</w:t>
            </w:r>
            <w:r>
              <w:t xml:space="preserve"> </w:t>
            </w:r>
            <w:r>
              <w:t xml:space="preserve">called with correct 3-field checksum from local</w:t>
            </w:r>
          </w:p>
        </w:tc>
      </w:tr>
    </w:tbl>
    <w:bookmarkEnd w:id="17"/>
    <w:bookmarkStart w:id="18" w:name="e2e-api-group-4-cases"/>
    <w:p>
      <w:pPr>
        <w:pStyle w:val="2"/>
      </w:pPr>
      <w:r>
        <w:t xml:space="preserve">9. E2E-API Group — 4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1"/>
        <w:gridCol w:w="667"/>
        <w:gridCol w:w="954"/>
        <w:gridCol w:w="1145"/>
        <w:gridCol w:w="1431"/>
        <w:gridCol w:w="667"/>
        <w:gridCol w:w="1049"/>
        <w:gridCol w:w="16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Related AC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TC-E2E-API-01</w:t>
            </w:r>
          </w:p>
        </w:tc>
        <w:tc>
          <w:tcPr/>
          <w:p>
            <w:pPr>
              <w:pStyle w:val="Compact"/>
            </w:pPr>
            <w:r>
              <w:t xml:space="preserve">Local-hit full lifecycle vs ingest API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AC-2, AC-4</w:t>
            </w:r>
          </w:p>
        </w:tc>
        <w:tc>
          <w:tcPr/>
          <w:p>
            <w:pPr>
              <w:pStyle w:val="Compact"/>
            </w:pPr>
            <w:r>
              <w:t xml:space="preserve">Local cache seeded with rule matching catalog; ingest API reachable</w:t>
            </w:r>
          </w:p>
        </w:tc>
        <w:tc>
          <w:tcPr/>
          <w:p>
            <w:pPr>
              <w:pStyle w:val="Compact"/>
            </w:pPr>
            <w:r>
              <w:t xml:space="preserve">1. Seed local cache with matched rule</w:t>
            </w:r>
            <w:r>
              <w:t xml:space="preserve">2. Trigger indexer ingest against ingest API</w:t>
            </w:r>
            <w:r>
              <w:t xml:space="preserve">3. Assert lifecycle completes using local rule (no download)</w:t>
            </w:r>
            <w:r>
              <w:t xml:space="preserve">4. Assert payload checksum = local 3-field sha256</w:t>
            </w:r>
          </w:p>
        </w:tc>
        <w:tc>
          <w:tcPr/>
          <w:p>
            <w:pPr>
              <w:pStyle w:val="Compact"/>
            </w:pPr>
            <w:r>
              <w:t xml:space="preserve">catalog checksum</w:t>
            </w:r>
            <w:r>
              <w:t xml:space="preserve"> </w:t>
            </w:r>
            <w:r>
              <w:rPr>
                <w:rStyle w:val="VerbatimChar"/>
              </w:rPr>
              <w:t xml:space="preserve">33c2f8d923379eefc13669e173a426e88386c6751f2c0a904416cd8e8f7b7f40</w:t>
            </w:r>
          </w:p>
        </w:tc>
        <w:tc>
          <w:tcPr/>
          <w:p>
            <w:pPr>
              <w:pStyle w:val="Compact"/>
            </w:pPr>
            <w:r>
              <w:t xml:space="preserve">Lifecycle completes from local; payload checksum =</w:t>
            </w:r>
            <w:r>
              <w:t xml:space="preserve"> </w:t>
            </w:r>
            <w:r>
              <w:rPr>
                <w:rStyle w:val="VerbatimChar"/>
              </w:rPr>
              <w:t xml:space="preserve">33c2f8d923379eefc13669e173a426e88386c6751f2c0a904416cd8e8f7b7f40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TC-E2E-API-02</w:t>
            </w:r>
          </w:p>
        </w:tc>
        <w:tc>
          <w:tcPr/>
          <w:p>
            <w:pPr>
              <w:pStyle w:val="Compact"/>
            </w:pPr>
            <w:r>
              <w:t xml:space="preserve">Local-miss fallback vs ingest API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AC-3</w:t>
            </w:r>
          </w:p>
        </w:tc>
        <w:tc>
          <w:tcPr/>
          <w:p>
            <w:pPr>
              <w:pStyle w:val="Compact"/>
            </w:pPr>
            <w:r>
              <w:t xml:space="preserve">Empty local cache; catalog contains rule; ingest API reachable</w:t>
            </w:r>
          </w:p>
        </w:tc>
        <w:tc>
          <w:tcPr/>
          <w:p>
            <w:pPr>
              <w:pStyle w:val="Compact"/>
            </w:pPr>
            <w:r>
              <w:t xml:space="preserve">1. Ensure local cache empty</w:t>
            </w:r>
            <w:r>
              <w:t xml:space="preserve">2. Trigger indexer ingest against ingest API</w:t>
            </w:r>
            <w:r>
              <w:t xml:space="preserve">3. Assert fallback download used</w:t>
            </w:r>
            <w:r>
              <w:t xml:space="preserve">4. Assert rule ingested from downloaded content</w:t>
            </w:r>
          </w:p>
        </w:tc>
        <w:tc>
          <w:tcPr/>
          <w:p>
            <w:pPr>
              <w:pStyle w:val="Compact"/>
            </w:pPr>
            <w:r>
              <w:t xml:space="preserve">pzInsKey</w:t>
            </w:r>
            <w:r>
              <w:t xml:space="preserve"> </w:t>
            </w:r>
            <w:r>
              <w:rPr>
                <w:rStyle w:val="VerbatimChar"/>
              </w:rPr>
              <w:t xml:space="preserve">RULE-OBJ-ACTIVITY WORK- CLAIMCREATE!ACTION</w:t>
            </w:r>
            <w:r>
              <w:t xml:space="preserve"> </w:t>
            </w:r>
            <w:r>
              <w:t xml:space="preserve">(absent locally)</w:t>
            </w:r>
          </w:p>
        </w:tc>
        <w:tc>
          <w:tcPr/>
          <w:p>
            <w:pPr>
              <w:pStyle w:val="Compact"/>
            </w:pPr>
            <w:r>
              <w:t xml:space="preserve">Fallback download; ingest succeeds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TC-E2E-API-03</w:t>
            </w:r>
          </w:p>
        </w:tc>
        <w:tc>
          <w:tcPr/>
          <w:p>
            <w:pPr>
              <w:pStyle w:val="Compact"/>
            </w:pPr>
            <w:r>
              <w:t xml:space="preserve">Mixed batch — local hits + misses + telemetry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AC-2, AC-3, AC-6</w:t>
            </w:r>
          </w:p>
        </w:tc>
        <w:tc>
          <w:tcPr/>
          <w:p>
            <w:pPr>
              <w:pStyle w:val="Compact"/>
            </w:pPr>
            <w:r>
              <w:t xml:space="preserve">Batch of rules: 1 local hit, 1 local miss; ingest API reachable</w:t>
            </w:r>
          </w:p>
        </w:tc>
        <w:tc>
          <w:tcPr/>
          <w:p>
            <w:pPr>
              <w:pStyle w:val="Compact"/>
            </w:pPr>
            <w:r>
              <w:t xml:space="preserve">1. Seed batch: rule A local hit, rule B local miss</w:t>
            </w:r>
            <w:r>
              <w:t xml:space="preserve">2. Trigger batch ingest against ingest API</w:t>
            </w:r>
            <w:r>
              <w:t xml:space="preserve">3. Assert rule A served from local, rule B downloaded</w:t>
            </w:r>
            <w:r>
              <w:t xml:space="preserve">4. Assert telemetry counts reflect mix</w:t>
            </w:r>
          </w:p>
        </w:tc>
        <w:tc>
          <w:tcPr/>
          <w:p>
            <w:pPr>
              <w:pStyle w:val="Compact"/>
            </w:pPr>
            <w:r>
              <w:t xml:space="preserve">rule A:</w:t>
            </w:r>
            <w:r>
              <w:t xml:space="preserve"> </w:t>
            </w:r>
            <w:r>
              <w:rPr>
                <w:rStyle w:val="VerbatimChar"/>
              </w:rPr>
              <w:t xml:space="preserve">RULE-OBJ-ACTIVITY WORK- CLAIMCREATE!ACTION</w:t>
            </w:r>
            <w:r>
              <w:t xml:space="preserve"> </w:t>
            </w:r>
            <w:r>
              <w:t xml:space="preserve">(local hit); rule B: local miss</w:t>
            </w:r>
          </w:p>
        </w:tc>
        <w:tc>
          <w:tcPr/>
          <w:p>
            <w:pPr>
              <w:pStyle w:val="Compact"/>
            </w:pPr>
            <w:r>
              <w:t xml:space="preserve">1 local + 1 downloaded; telemetry 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TC-E2E-API-04</w:t>
            </w:r>
          </w:p>
        </w:tc>
        <w:tc>
          <w:tcPr/>
          <w:p>
            <w:pPr>
              <w:pStyle w:val="Compact"/>
            </w:pPr>
            <w:r>
              <w:t xml:space="preserve">INV-1 end-to-end — ingest payload checksum = 3-field sha256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AC-4, INV-1</w:t>
            </w:r>
          </w:p>
        </w:tc>
        <w:tc>
          <w:tcPr/>
          <w:p>
            <w:pPr>
              <w:pStyle w:val="Compact"/>
            </w:pPr>
            <w:r>
              <w:t xml:space="preserve">Indexer + ingest API running</w:t>
            </w:r>
          </w:p>
        </w:tc>
        <w:tc>
          <w:tcPr/>
          <w:p>
            <w:pPr>
              <w:pStyle w:val="Compact"/>
            </w:pPr>
            <w:r>
              <w:t xml:space="preserve">1. Capture ingest API payload</w:t>
            </w:r>
            <w:r>
              <w:t xml:space="preserve">2. Recompute 3-field sha256 from payload pzInsKey/pxUpdateDateTime/pxSaveDateTime</w:t>
            </w:r>
            <w:r>
              <w:t xml:space="preserve">3. Assert payload checksum equals recomputed value</w:t>
            </w:r>
          </w:p>
        </w:tc>
        <w:tc>
          <w:tcPr/>
          <w:p>
            <w:pPr>
              <w:pStyle w:val="Compact"/>
            </w:pPr>
            <w:r>
              <w:t xml:space="preserve">expected formula: sha256(trim(pzInsKey)+</w:t>
            </w:r>
            <w:r>
              <w:t xml:space="preserve">“|”</w:t>
            </w:r>
            <w:r>
              <w:t xml:space="preserve">+trim(pxUpdateDateTime)+</w:t>
            </w:r>
            <w:r>
              <w:t xml:space="preserve">“|”</w:t>
            </w:r>
            <w:r>
              <w:t xml:space="preserve">+trim(pxSaveDateTime))</w:t>
            </w:r>
          </w:p>
        </w:tc>
        <w:tc>
          <w:tcPr/>
          <w:p>
            <w:pPr>
              <w:pStyle w:val="Compact"/>
            </w:pPr>
            <w:r>
              <w:t xml:space="preserve">Payload checksum = 3-field sha256 of payload fields</w:t>
            </w:r>
          </w:p>
        </w:tc>
      </w:tr>
    </w:tbl>
    <w:bookmarkEnd w:id="18"/>
    <w:bookmarkStart w:id="19" w:name="e2e-cli-group-2-cases"/>
    <w:p>
      <w:pPr>
        <w:pStyle w:val="2"/>
      </w:pPr>
      <w:r>
        <w:t xml:space="preserve">10. E2E-CLI Group — 2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1"/>
        <w:gridCol w:w="667"/>
        <w:gridCol w:w="954"/>
        <w:gridCol w:w="1145"/>
        <w:gridCol w:w="1431"/>
        <w:gridCol w:w="667"/>
        <w:gridCol w:w="1049"/>
        <w:gridCol w:w="16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Related AC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TC-E2E-CLI-01</w:t>
            </w:r>
          </w:p>
        </w:tc>
        <w:tc>
          <w:tcPr/>
          <w:p>
            <w:pPr>
              <w:pStyle w:val="Compact"/>
            </w:pPr>
            <w:r>
              <w:t xml:space="preserve">kiroSdlc.indexWorkspace ON — completes, summary logged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AC-6</w:t>
            </w:r>
          </w:p>
        </w:tc>
        <w:tc>
          <w:tcPr/>
          <w:p>
            <w:pPr>
              <w:pStyle w:val="Compact"/>
            </w:pPr>
            <w:r>
              <w:t xml:space="preserve">Extension built; workspace with Pega rules; setting ON (default)</w:t>
            </w:r>
          </w:p>
        </w:tc>
        <w:tc>
          <w:tcPr/>
          <w:p>
            <w:pPr>
              <w:pStyle w:val="Compact"/>
            </w:pPr>
            <w:r>
              <w:t xml:space="preserve">1. Run</w:t>
            </w:r>
            <w:r>
              <w:t xml:space="preserve"> </w:t>
            </w:r>
            <w:r>
              <w:rPr>
                <w:rStyle w:val="VerbatimChar"/>
              </w:rPr>
              <w:t xml:space="preserve">kiroSdlc.indexWorkspace</w:t>
            </w:r>
            <w:r>
              <w:t xml:space="preserve"> </w:t>
            </w:r>
            <w:r>
              <w:t xml:space="preserve">with setting ON</w:t>
            </w:r>
            <w:r>
              <w:t xml:space="preserve">2. Wait for completion</w:t>
            </w:r>
            <w:r>
              <w:t xml:space="preserve">3. Assert command completes without error</w:t>
            </w:r>
            <w:r>
              <w:t xml:space="preserve">4. Assert summary logged (counts local vs downloaded)</w:t>
            </w:r>
          </w:p>
        </w:tc>
        <w:tc>
          <w:tcPr/>
          <w:p>
            <w:pPr>
              <w:pStyle w:val="Compact"/>
            </w:pPr>
            <w:r>
              <w:t xml:space="preserve">setting =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Command completes; summary with local/downloaded counts logged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TC-E2E-CLI-02</w:t>
            </w:r>
          </w:p>
        </w:tc>
        <w:tc>
          <w:tcPr/>
          <w:p>
            <w:pPr>
              <w:pStyle w:val="Compact"/>
            </w:pPr>
            <w:r>
              <w:t xml:space="preserve">kiroSdlc.indexWorkspace OFF — identical to current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AC-5</w:t>
            </w:r>
          </w:p>
        </w:tc>
        <w:tc>
          <w:tcPr/>
          <w:p>
            <w:pPr>
              <w:pStyle w:val="Compact"/>
            </w:pPr>
            <w:r>
              <w:t xml:space="preserve">Extension built; workspace with Pega rules; setting false</w:t>
            </w:r>
          </w:p>
        </w:tc>
        <w:tc>
          <w:tcPr/>
          <w:p>
            <w:pPr>
              <w:pStyle w:val="Compact"/>
            </w:pPr>
            <w:r>
              <w:t xml:space="preserve">1. Set</w:t>
            </w:r>
            <w:r>
              <w:t xml:space="preserve"> </w:t>
            </w:r>
            <w:r>
              <w:rPr>
                <w:rStyle w:val="VerbatimChar"/>
              </w:rPr>
              <w:t xml:space="preserve">kiroSdlc.pega.preferLocalOnChecksumMatch</w:t>
            </w:r>
            <w:r>
              <w:t xml:space="preserve"> </w:t>
            </w:r>
            <w:r>
              <w:t xml:space="preserve">= false</w:t>
            </w:r>
            <w:r>
              <w:t xml:space="preserve">2. Run</w:t>
            </w:r>
            <w:r>
              <w:t xml:space="preserve"> </w:t>
            </w:r>
            <w:r>
              <w:rPr>
                <w:rStyle w:val="VerbatimChar"/>
              </w:rPr>
              <w:t xml:space="preserve">kiroSdlc.indexWorkspace</w:t>
            </w:r>
            <w:r>
              <w:t xml:space="preserve">3. Assert behavior identical to current (always download)</w:t>
            </w:r>
            <w:r>
              <w:t xml:space="preserve">4. Assert no local-first path taken</w:t>
            </w:r>
          </w:p>
        </w:tc>
        <w:tc>
          <w:tcPr/>
          <w:p>
            <w:pPr>
              <w:pStyle w:val="Compact"/>
            </w:pPr>
            <w:r>
              <w:t xml:space="preserve">setting =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Identical to current behavior — always download</w:t>
            </w:r>
          </w:p>
        </w:tc>
      </w:tr>
    </w:tbl>
    <w:bookmarkEnd w:id="19"/>
    <w:bookmarkStart w:id="20" w:name="X0d32eb10d7b94eb96534721a6a7024d80114ec3"/>
    <w:p>
      <w:pPr>
        <w:pStyle w:val="2"/>
      </w:pPr>
      <w:r>
        <w:t xml:space="preserve">11. SIT Group (Manual System Integration Tests) — 4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1"/>
        <w:gridCol w:w="667"/>
        <w:gridCol w:w="954"/>
        <w:gridCol w:w="1145"/>
        <w:gridCol w:w="1431"/>
        <w:gridCol w:w="667"/>
        <w:gridCol w:w="1049"/>
        <w:gridCol w:w="16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Related AC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TC-SIT-01</w:t>
            </w:r>
          </w:p>
        </w:tc>
        <w:tc>
          <w:tcPr/>
          <w:p>
            <w:pPr>
              <w:pStyle w:val="Compact"/>
            </w:pPr>
            <w:r>
              <w:t xml:space="preserve">Full index — warm cache: counts + no-regression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AC-2, AC-3, AC-6</w:t>
            </w:r>
          </w:p>
        </w:tc>
        <w:tc>
          <w:tcPr/>
          <w:p>
            <w:pPr>
              <w:pStyle w:val="Compact"/>
            </w:pPr>
            <w:r>
              <w:t xml:space="preserve">Workspace pre-indexed (warm cache present); extension installed</w:t>
            </w:r>
          </w:p>
        </w:tc>
        <w:tc>
          <w:tcPr/>
          <w:p>
            <w:pPr>
              <w:pStyle w:val="Compact"/>
            </w:pPr>
            <w:r>
              <w:t xml:space="preserve">1. Run full</w:t>
            </w:r>
            <w:r>
              <w:t xml:space="preserve"> </w:t>
            </w:r>
            <w:r>
              <w:rPr>
                <w:rStyle w:val="VerbatimChar"/>
              </w:rPr>
              <w:t xml:space="preserve">kiroSdlc.indexWorkspace</w:t>
            </w:r>
            <w:r>
              <w:t xml:space="preserve"> </w:t>
            </w:r>
            <w:r>
              <w:t xml:space="preserve">on warm cache</w:t>
            </w:r>
            <w:r>
              <w:t xml:space="preserve">2. Observe telemetry counts</w:t>
            </w:r>
            <w:r>
              <w:t xml:space="preserve">3. Compare counts against expected majority-local split</w:t>
            </w:r>
            <w:r>
              <w:t xml:space="preserve">4. Verify no regression vs baseline indexing results</w:t>
            </w:r>
          </w:p>
        </w:tc>
        <w:tc>
          <w:tcPr/>
          <w:p>
            <w:pPr>
              <w:pStyle w:val="Compact"/>
            </w:pPr>
            <w:r>
              <w:t xml:space="preserve">warm cache present; expected: majority from local cache</w:t>
            </w:r>
          </w:p>
        </w:tc>
        <w:tc>
          <w:tcPr/>
          <w:p>
            <w:pPr>
              <w:pStyle w:val="Compact"/>
            </w:pPr>
            <w:r>
              <w:t xml:space="preserve">Majority of rules served from local cache; counts consistent; no 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TC-SIT-02</w:t>
            </w:r>
          </w:p>
        </w:tc>
        <w:tc>
          <w:tcPr/>
          <w:p>
            <w:pPr>
              <w:pStyle w:val="Compact"/>
            </w:pPr>
            <w:r>
              <w:t xml:space="preserve">Full index — cold cache: fallback path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AC-3</w:t>
            </w:r>
          </w:p>
        </w:tc>
        <w:tc>
          <w:tcPr/>
          <w:p>
            <w:pPr>
              <w:pStyle w:val="Compact"/>
            </w:pPr>
            <w:r>
              <w:t xml:space="preserve">Workspace WITHOUT cache (cold); extension installed</w:t>
            </w:r>
          </w:p>
        </w:tc>
        <w:tc>
          <w:tcPr/>
          <w:p>
            <w:pPr>
              <w:pStyle w:val="Compact"/>
            </w:pPr>
            <w:r>
              <w:t xml:space="preserve">1. Clear local cache</w:t>
            </w:r>
            <w:r>
              <w:t xml:space="preserve">2. Run full</w:t>
            </w:r>
            <w:r>
              <w:t xml:space="preserve"> </w:t>
            </w:r>
            <w:r>
              <w:rPr>
                <w:rStyle w:val="VerbatimChar"/>
              </w:rPr>
              <w:t xml:space="preserve">kiroSdlc.indexWorkspace</w:t>
            </w:r>
            <w:r>
              <w:t xml:space="preserve">3. Observe all rules downloaded (fallback path)</w:t>
            </w:r>
            <w:r>
              <w:t xml:space="preserve">4. Verify index completes successfully</w:t>
            </w:r>
          </w:p>
        </w:tc>
        <w:tc>
          <w:tcPr/>
          <w:p>
            <w:pPr>
              <w:pStyle w:val="Compact"/>
            </w:pPr>
            <w:r>
              <w:t xml:space="preserve">cold cache (empty local)</w:t>
            </w:r>
          </w:p>
        </w:tc>
        <w:tc>
          <w:tcPr/>
          <w:p>
            <w:pPr>
              <w:pStyle w:val="Compact"/>
            </w:pPr>
            <w:r>
              <w:t xml:space="preserve">All rules downloaded via fallback; index completes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TC-SIT-03</w:t>
            </w:r>
          </w:p>
        </w:tc>
        <w:tc>
          <w:tcPr/>
          <w:p>
            <w:pPr>
              <w:pStyle w:val="Compact"/>
            </w:pPr>
            <w:r>
              <w:t xml:space="preserve">Build + tests pass in extension/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AC-9</w:t>
            </w:r>
          </w:p>
        </w:tc>
        <w:tc>
          <w:tcPr/>
          <w:p>
            <w:pPr>
              <w:pStyle w:val="Compact"/>
            </w:pPr>
            <w:r>
              <w:t xml:space="preserve">extension/ dependencies installed</w:t>
            </w:r>
          </w:p>
        </w:tc>
        <w:tc>
          <w:tcPr/>
          <w:p>
            <w:pPr>
              <w:pStyle w:val="Compact"/>
            </w:pPr>
            <w:r>
              <w:t xml:space="preserve">1. Run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in extension/</w:t>
            </w:r>
            <w:r>
              <w:t xml:space="preserve">2. Run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in extension/</w:t>
            </w:r>
            <w:r>
              <w:t xml:space="preserve">3. Assert build succeeds with no errors</w:t>
            </w:r>
            <w:r>
              <w:t xml:space="preserve">4. Assert all tests pass</w:t>
            </w:r>
          </w:p>
        </w:tc>
        <w:tc>
          <w:tcPr/>
          <w:p>
            <w:pPr>
              <w:pStyle w:val="Compact"/>
            </w:pPr>
            <w:r>
              <w:t xml:space="preserve">commands: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</w:p>
        </w:tc>
        <w:tc>
          <w:tcPr/>
          <w:p>
            <w:pPr>
              <w:pStyle w:val="Compact"/>
            </w:pPr>
            <w:r>
              <w:t xml:space="preserve">Build succeeds; all tests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TC-SIT-04</w:t>
            </w:r>
          </w:p>
        </w:tc>
        <w:tc>
          <w:tcPr/>
          <w:p>
            <w:pPr>
              <w:pStyle w:val="Compact"/>
            </w:pPr>
            <w:r>
              <w:t xml:space="preserve">Corrupt local file in real workspace — fail-safe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AC-7</w:t>
            </w:r>
          </w:p>
        </w:tc>
        <w:tc>
          <w:tcPr/>
          <w:p>
            <w:pPr>
              <w:pStyle w:val="Compact"/>
            </w:pPr>
            <w:r>
              <w:t xml:space="preserve">Real workspace with corrupt local rule file planted</w:t>
            </w:r>
          </w:p>
        </w:tc>
        <w:tc>
          <w:tcPr/>
          <w:p>
            <w:pPr>
              <w:pStyle w:val="Compact"/>
            </w:pPr>
            <w:r>
              <w:t xml:space="preserve">1. Plant corrupt JSON at local rule path in real workspace</w:t>
            </w:r>
            <w:r>
              <w:t xml:space="preserve">2. Run</w:t>
            </w:r>
            <w:r>
              <w:t xml:space="preserve"> </w:t>
            </w:r>
            <w:r>
              <w:rPr>
                <w:rStyle w:val="VerbatimChar"/>
              </w:rPr>
              <w:t xml:space="preserve">kiroSdlc.indexWorkspace</w:t>
            </w:r>
            <w:r>
              <w:t xml:space="preserve">3. Assert corrupt file skipped / fallback download used</w:t>
            </w:r>
            <w:r>
              <w:t xml:space="preserve">4. Assert indexing completes without crash</w:t>
            </w:r>
          </w:p>
        </w:tc>
        <w:tc>
          <w:tcPr/>
          <w:p>
            <w:pPr>
              <w:pStyle w:val="Compact"/>
            </w:pPr>
            <w:r>
              <w:t xml:space="preserve">corrupt content</w:t>
            </w:r>
            <w:r>
              <w:t xml:space="preserve"> </w:t>
            </w:r>
            <w:r>
              <w:rPr>
                <w:rStyle w:val="VerbatimChar"/>
              </w:rPr>
              <w:t xml:space="preserve">{ not-valid !!</w:t>
            </w:r>
            <w:r>
              <w:t xml:space="preserve"> </w:t>
            </w:r>
            <w:r>
              <w:t xml:space="preserve">at local rule path</w:t>
            </w:r>
          </w:p>
        </w:tc>
        <w:tc>
          <w:tcPr/>
          <w:p>
            <w:pPr>
              <w:pStyle w:val="Compact"/>
            </w:pPr>
            <w:r>
              <w:t xml:space="preserve">Fail-safe: corrupt file skipped, fallback used, no crash</w:t>
            </w:r>
          </w:p>
        </w:tc>
      </w:tr>
    </w:tbl>
    <w:bookmarkEnd w:id="20"/>
    <w:bookmarkStart w:id="24" w:name="summary-traceability"/>
    <w:p>
      <w:pPr>
        <w:pStyle w:val="2"/>
      </w:pPr>
      <w:r>
        <w:t xml:space="preserve">12. Summary &amp; Traceability</w:t>
      </w:r>
    </w:p>
    <w:bookmarkStart w:id="21" w:name="test-cases-summary"/>
    <w:p>
      <w:pPr>
        <w:pStyle w:val="3"/>
      </w:pPr>
      <w:r>
        <w:t xml:space="preserve">12.1 Test Cases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E2E-CLI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 (90%)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(10%)</w:t>
            </w:r>
          </w:p>
        </w:tc>
      </w:tr>
    </w:tbl>
    <w:bookmarkEnd w:id="21"/>
    <w:bookmarkStart w:id="22" w:name="X6595fe77ad70a323a216dbded8d85958dd1f010"/>
    <w:p>
      <w:pPr>
        <w:pStyle w:val="3"/>
      </w:pPr>
      <w:r>
        <w:t xml:space="preserve">12.2 Requirements Traceability Matrix (RTM) — 100% coverage (9/9 ACs)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94"/>
        <w:gridCol w:w="1473"/>
        <w:gridCol w:w="2210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</w:t>
            </w:r>
          </w:p>
        </w:tc>
        <w:tc>
          <w:tcPr/>
          <w:p>
            <w:pPr>
              <w:pStyle w:val="Compact"/>
            </w:pPr>
            <w:r>
              <w:t xml:space="preserve">BRD SA4E-301</w:t>
            </w:r>
          </w:p>
        </w:tc>
        <w:tc>
          <w:tcPr/>
          <w:p>
            <w:pPr>
              <w:pStyle w:val="Compact"/>
            </w:pPr>
            <w:r>
              <w:t xml:space="preserve">TC-UT-01, TC-UT-04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AC-2</w:t>
            </w:r>
          </w:p>
        </w:tc>
        <w:tc>
          <w:tcPr/>
          <w:p>
            <w:pPr>
              <w:pStyle w:val="Compact"/>
            </w:pPr>
            <w:r>
              <w:t xml:space="preserve">BRD SA4E-301</w:t>
            </w:r>
          </w:p>
        </w:tc>
        <w:tc>
          <w:tcPr/>
          <w:p>
            <w:pPr>
              <w:pStyle w:val="Compact"/>
            </w:pPr>
            <w:r>
              <w:t xml:space="preserve">TC-IT-01, TC-IT-10, TC-E2E-API-01, TC-E2E-API-03, TC-SIT-01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AC-3</w:t>
            </w:r>
          </w:p>
        </w:tc>
        <w:tc>
          <w:tcPr/>
          <w:p>
            <w:pPr>
              <w:pStyle w:val="Compact"/>
            </w:pPr>
            <w:r>
              <w:t xml:space="preserve">BRD SA4E-301</w:t>
            </w:r>
          </w:p>
        </w:tc>
        <w:tc>
          <w:tcPr/>
          <w:p>
            <w:pPr>
              <w:pStyle w:val="Compact"/>
            </w:pPr>
            <w:r>
              <w:t xml:space="preserve">TC-IT-02, TC-IT-03, TC-E2E-API-02, TC-E2E-API-03, TC-SIT-02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AC-4</w:t>
            </w:r>
          </w:p>
        </w:tc>
        <w:tc>
          <w:tcPr/>
          <w:p>
            <w:pPr>
              <w:pStyle w:val="Compact"/>
            </w:pPr>
            <w:r>
              <w:t xml:space="preserve">BRD SA4E-301</w:t>
            </w:r>
          </w:p>
        </w:tc>
        <w:tc>
          <w:tcPr/>
          <w:p>
            <w:pPr>
              <w:pStyle w:val="Compact"/>
            </w:pPr>
            <w:r>
              <w:t xml:space="preserve">TC-PBT-01…06, TC-UT-06, TC-UT-11, TC-IT-12, TC-E2E-API-01, TC-E2E-API-04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AC-5</w:t>
            </w:r>
          </w:p>
        </w:tc>
        <w:tc>
          <w:tcPr/>
          <w:p>
            <w:pPr>
              <w:pStyle w:val="Compact"/>
            </w:pPr>
            <w:r>
              <w:t xml:space="preserve">BRD SA4E-301</w:t>
            </w:r>
          </w:p>
        </w:tc>
        <w:tc>
          <w:tcPr/>
          <w:p>
            <w:pPr>
              <w:pStyle w:val="Compact"/>
            </w:pPr>
            <w:r>
              <w:t xml:space="preserve">TC-UT-03, TC-IT-07, TC-E2E-CLI-02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AC-6</w:t>
            </w:r>
          </w:p>
        </w:tc>
        <w:tc>
          <w:tcPr/>
          <w:p>
            <w:pPr>
              <w:pStyle w:val="Compact"/>
            </w:pPr>
            <w:r>
              <w:t xml:space="preserve">BRD SA4E-301</w:t>
            </w:r>
          </w:p>
        </w:tc>
        <w:tc>
          <w:tcPr/>
          <w:p>
            <w:pPr>
              <w:pStyle w:val="Compact"/>
            </w:pPr>
            <w:r>
              <w:t xml:space="preserve">TC-IT-08, TC-IT-10, TC-E2E-API-03, TC-E2E-CLI-01, TC-SIT-01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AC-7</w:t>
            </w:r>
          </w:p>
        </w:tc>
        <w:tc>
          <w:tcPr/>
          <w:p>
            <w:pPr>
              <w:pStyle w:val="Compact"/>
            </w:pPr>
            <w:r>
              <w:t xml:space="preserve">BRD SA4E-301</w:t>
            </w:r>
          </w:p>
        </w:tc>
        <w:tc>
          <w:tcPr/>
          <w:p>
            <w:pPr>
              <w:pStyle w:val="Compact"/>
            </w:pPr>
            <w:r>
              <w:t xml:space="preserve">TC-IT-02, TC-IT-04, TC-IT-05, TC-IT-06, TC-SIT-04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AC-8</w:t>
            </w:r>
          </w:p>
        </w:tc>
        <w:tc>
          <w:tcPr/>
          <w:p>
            <w:pPr>
              <w:pStyle w:val="Compact"/>
            </w:pPr>
            <w:r>
              <w:t xml:space="preserve">BRD SA4E-301</w:t>
            </w:r>
          </w:p>
        </w:tc>
        <w:tc>
          <w:tcPr/>
          <w:p>
            <w:pPr>
              <w:pStyle w:val="Compact"/>
            </w:pPr>
            <w:r>
              <w:t xml:space="preserve">TC-UT-07, TC-UT-08, TC-UT-09, TC-UT-10, TC-IT-09, TC-IT-11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AC-9</w:t>
            </w:r>
          </w:p>
        </w:tc>
        <w:tc>
          <w:tcPr/>
          <w:p>
            <w:pPr>
              <w:pStyle w:val="Compact"/>
            </w:pPr>
            <w:r>
              <w:t xml:space="preserve">BRD SA4E-301</w:t>
            </w:r>
          </w:p>
        </w:tc>
        <w:tc>
          <w:tcPr/>
          <w:p>
            <w:pPr>
              <w:pStyle w:val="Compact"/>
            </w:pPr>
            <w:r>
              <w:t xml:space="preserve">TC-SIT-03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</w:t>
            </w:r>
          </w:p>
        </w:tc>
        <w:tc>
          <w:tcPr/>
          <w:p>
            <w:pPr>
              <w:pStyle w:val="Compact"/>
            </w:pPr>
            <w:r>
              <w:t xml:space="preserve">FSD SA4E-301</w:t>
            </w:r>
          </w:p>
        </w:tc>
        <w:tc>
          <w:tcPr/>
          <w:p>
            <w:pPr>
              <w:pStyle w:val="Compact"/>
            </w:pPr>
            <w:r>
              <w:t xml:space="preserve">TC-UT-02, TC-UT-05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INV-1</w:t>
            </w:r>
          </w:p>
        </w:tc>
        <w:tc>
          <w:tcPr/>
          <w:p>
            <w:pPr>
              <w:pStyle w:val="Compact"/>
            </w:pPr>
            <w:r>
              <w:t xml:space="preserve">BRD SA4E-301</w:t>
            </w:r>
          </w:p>
        </w:tc>
        <w:tc>
          <w:tcPr/>
          <w:p>
            <w:pPr>
              <w:pStyle w:val="Compact"/>
            </w:pPr>
            <w:r>
              <w:t xml:space="preserve">TC-PBT-01, TC-PBT-06, TC-E2E-API-04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22"/>
    <w:bookmarkStart w:id="23" w:name="test-data-traceability"/>
    <w:p>
      <w:pPr>
        <w:pStyle w:val="3"/>
      </w:pPr>
      <w:r>
        <w:t xml:space="preserve">12.3 Test Data Traceability</w:t>
      </w:r>
    </w:p>
    <w:p>
      <w:pPr>
        <w:pStyle w:val="FirstParagraph"/>
      </w:pPr>
      <w:r>
        <w:t xml:space="preserve">Test data CSVs:</w:t>
      </w:r>
      <w:r>
        <w:t xml:space="preserve"> </w:t>
      </w:r>
      <w:r>
        <w:rPr>
          <w:rStyle w:val="VerbatimChar"/>
        </w:rPr>
        <w:t xml:space="preserve">documents/SA4E-301/testdata/</w:t>
      </w:r>
      <w:r>
        <w:t xml:space="preserve"> </w:t>
      </w:r>
      <w:r>
        <w:t xml:space="preserve">— every test case ID above traces to at least one CSV row in that directory (exact values per STC, e.g. checksums</w:t>
      </w:r>
      <w:r>
        <w:t xml:space="preserve"> </w:t>
      </w:r>
      <w:r>
        <w:rPr>
          <w:rStyle w:val="VerbatimChar"/>
        </w:rPr>
        <w:t xml:space="preserve">33c2f8d923379eefc13669e173a426e88386c6751f2c0a904416cd8e8f7b7f40</w:t>
      </w:r>
      <w:r>
        <w:t xml:space="preserve">,</w:t>
      </w:r>
      <w:r>
        <w:t xml:space="preserve"> </w:t>
      </w:r>
      <w:r>
        <w:rPr>
          <w:rStyle w:val="VerbatimChar"/>
        </w:rPr>
        <w:t xml:space="preserve">695c02b4f8a5d9c0c075d06d3a8db949f17835ba6d4675b49ce08680e5cb6833</w:t>
      </w:r>
      <w:r>
        <w:t xml:space="preserve">).</w:t>
      </w:r>
    </w:p>
    <w:bookmarkEnd w:id="23"/>
    <w:bookmarkEnd w:id="24"/>
    <w:bookmarkEnd w:id="25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0-9a-f</w:t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2026-09-19T08:02:27Z</dcterms:created>
  <dcterms:modified xsi:type="dcterms:W3CDTF">2026-09-19T08:02:27Z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