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6.png" ContentType="image/png"/>
  <Override PartName="/word/media/rId27.png" ContentType="image/png"/>
  <Override PartName="/word/media/rId83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4" w:name="functional-specification-document-fsd"/>
    <w:p>
      <w:pPr>
        <w:pStyle w:val="1"/>
      </w:pPr>
      <w:r>
        <w:t xml:space="preserve">Functional Specification Document (FSD)</w:t>
      </w:r>
    </w:p>
    <w:bookmarkStart w:id="9" w:name="Xd3a5dbea6bc34fe5f6cbf1c38b740952fff8213"/>
    <w:p>
      <w:pPr>
        <w:pStyle w:val="2"/>
      </w:pPr>
      <w:r>
        <w:t xml:space="preserve">Pi Harness — SA4E-360: Multi-Resolution Context Supply for Pi Harness — P1: Code Skeletonization + Agentic Context Loading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Multi-Resolution Context Supply for Pi Harness — P1: Code Skeletonization + Agentic Context Loading (wire dormant foundation)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 Type / Priority</w:t>
            </w:r>
          </w:p>
        </w:tc>
        <w:tc>
          <w:tcPr/>
          <w:p>
            <w:pPr>
              <w:pStyle w:val="Compact"/>
            </w:pPr>
            <w:r>
              <w:t xml:space="preserve">Story /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t xml:space="preserve">context-governance, pi-harness, wire-only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SA4E — SDLC Agents 4 Enterprise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1.1 (TA-ENRICHED)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TA enrichment applied (v1.1) — API contracts (§3.x.5), integration parameters (§5.4), pseudocode (§6), quantified NFRs (§8), open issues (§11.4). Ready for SA (TDD)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</w:t>
            </w:r>
          </w:p>
        </w:tc>
        <w:tc>
          <w:tcPr/>
          <w:p>
            <w:pPr>
              <w:pStyle w:val="Compact"/>
            </w:pPr>
            <w:r>
              <w:t xml:space="preserve">documents/SA4E-360/BRD.md (v1.1)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uthor-tracking"/>
    <w:p>
      <w:pPr>
        <w:pStyle w:val="2"/>
      </w:pPr>
      <w:r>
        <w:t xml:space="preserve">Author Tracking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3452"/>
        <w:gridCol w:w="32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 - Position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BA Agent – Business Analyst</w:t>
            </w:r>
          </w:p>
        </w:tc>
        <w:tc>
          <w:tcPr/>
          <w:p>
            <w:pPr>
              <w:pStyle w:val="Compact"/>
            </w:pPr>
            <w:r>
              <w:t xml:space="preserve">Create FSD draft from BRD v1.1, TA Review T1–T6, SA4E-355 TDD v1.3 §13, and direct codebase verification of dormant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Enrichment</w:t>
            </w:r>
          </w:p>
        </w:tc>
        <w:tc>
          <w:tcPr/>
          <w:p>
            <w:pPr>
              <w:pStyle w:val="Compact"/>
            </w:pPr>
            <w:r>
              <w:t xml:space="preserve">TA Agent – Technical Architect</w:t>
            </w:r>
          </w:p>
        </w:tc>
        <w:tc>
          <w:tcPr/>
          <w:p>
            <w:pPr>
              <w:pStyle w:val="Compact"/>
            </w:pPr>
            <w:r>
              <w:t xml:space="preserve">Enrich technical depth: API contracts (§3.x.5 — C-360-S/R/M/F series), integration/timeout/retry details (§5.4), pseudocode (§6.1/§6.2), quantified NFRs (§8), open issues (§11.4)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Review (planned)</w:t>
            </w:r>
          </w:p>
        </w:tc>
        <w:tc>
          <w:tcPr/>
          <w:p>
            <w:pPr>
              <w:pStyle w:val="Compact"/>
            </w:pPr>
            <w:r>
              <w:t xml:space="preserve">SA Agent – Solution Architect</w:t>
            </w:r>
          </w:p>
        </w:tc>
        <w:tc>
          <w:tcPr/>
          <w:p>
            <w:pPr>
              <w:pStyle w:val="Compact"/>
            </w:pPr>
            <w:r>
              <w:t xml:space="preserve">TDD design based on this FSD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  <w:tc>
          <w:tcPr/>
          <w:p>
            <w:pPr>
              <w:pStyle w:val="Compact"/>
            </w:pPr>
            <w:r>
              <w:t xml:space="preserve">Initiate FSD draft — business sections only. Derived from BRD SA4E-360 v1.1 (5 user stories, BR-360-01..05, metrics M1–M6), TA Review T1–T6 (documents/SA4E-355/context_compaction_strategies.md), SA4E-355 TDD v1.3 §13 (3-point budget gate architecture), and codebase verification (extension/src/pi-agent/context-retrieval/, extension/src/pi-workflow/workspace-info-tool.ts, backend/src/engine/parsers/signature-extractor.ts, symbols table schema). API contracts (§3.x.5) intentionally RESERVED for TA enrichment per plan.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TA Agent</w:t>
            </w:r>
          </w:p>
        </w:tc>
        <w:tc>
          <w:tcPr/>
          <w:p>
            <w:pPr>
              <w:pStyle w:val="Compact"/>
            </w:pPr>
            <w:r>
              <w:t xml:space="preserve">TA enrichment pass — business sections untouched. Filled §3.1.5/§3.2.5/§3.3.5/§3.4.5/§3.5.5 API contracts (C-360-S1..S3, C-360-R1/R2, C-360-M1/M2, C-360-F1, gate-interaction contract); finalized tool-result cap (§3.3.5: map ≤ 1,500 tokens = SummaryTreeBuilder default maxTokens; whole result ≤ 16,000 chars = MAX_TOOL_RESULT_CHARS); added §5.4 index query path + light freshness guardrail; added pseudocode (§6.1 sizing loop, §6.2 read_method disambiguation); added missing AF/EF flows (UC-360-01/02/03); quantified NFRs (§8); Open Issues §11.4 (OI-1..OI-6). All signatures verified against codebase 2026-10-13.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sign-off"/>
    <w:p>
      <w:pPr>
        <w:pStyle w:val="2"/>
      </w:pPr>
      <w:r>
        <w:t xml:space="preserve">Sign-Off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60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 and 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I agree and confirm all criteria on this FSD as expected requirements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I agree and confirm all criteria on this FSD as expected requirements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8" w:name="introduction"/>
    <w:p>
      <w:pPr>
        <w:pStyle w:val="2"/>
      </w:pPr>
      <w:r>
        <w:t xml:space="preserve">1. Introduction</w:t>
      </w:r>
    </w:p>
    <w:bookmarkStart w:id="14" w:name="purpose"/>
    <w:p>
      <w:pPr>
        <w:pStyle w:val="3"/>
      </w:pPr>
      <w:r>
        <w:t xml:space="preserve">1.1 Purpose</w:t>
      </w:r>
    </w:p>
    <w:p>
      <w:pPr>
        <w:pStyle w:val="FirstParagraph"/>
      </w:pPr>
      <w:r>
        <w:t xml:space="preserve">This FSD specifies</w:t>
      </w:r>
      <w:r>
        <w:t xml:space="preserve"> </w:t>
      </w:r>
      <w:r>
        <w:rPr>
          <w:b/>
          <w:bCs/>
        </w:rPr>
        <w:t xml:space="preserve">functionally how</w:t>
      </w:r>
      <w:r>
        <w:t xml:space="preserve"> </w:t>
      </w:r>
      <w:r>
        <w:t xml:space="preserve">SA4E-360 wires the dormant multi-resolution context supply foundation into the Pi Harness chat path, so that reviewing an entire workspace on local LLMs (32K/65K context windows) becomes feasible without overflowing the model context window.</w:t>
      </w:r>
    </w:p>
    <w:p>
      <w:pPr>
        <w:pStyle w:val="BodyText"/>
      </w:pPr>
      <w:r>
        <w:t xml:space="preserve">SA4E-355 (shipped, v1.52.0) is the</w:t>
      </w:r>
      <w:r>
        <w:t xml:space="preserve"> </w:t>
      </w:r>
      <w:r>
        <w:rPr>
          <w:b/>
          <w:bCs/>
        </w:rPr>
        <w:t xml:space="preserve">governance plane</w:t>
      </w:r>
      <w:r>
        <w:t xml:space="preserve"> </w:t>
      </w:r>
      <w:r>
        <w:t xml:space="preserve">— it decides</w:t>
      </w:r>
      <w:r>
        <w:t xml:space="preserve"> </w:t>
      </w:r>
      <w:r>
        <w:rPr>
          <w:i/>
          <w:iCs/>
        </w:rPr>
        <w:t xml:space="preserve">how many</w:t>
      </w:r>
      <w:r>
        <w:t xml:space="preserve"> </w:t>
      </w:r>
      <w:r>
        <w:t xml:space="preserve">tokens may be loaded (3-point budget gate + transcript compaction, BR-01..BR-16). SA4E-360 is the</w:t>
      </w:r>
      <w:r>
        <w:t xml:space="preserve"> </w:t>
      </w:r>
      <w:r>
        <w:rPr>
          <w:b/>
          <w:bCs/>
        </w:rPr>
        <w:t xml:space="preserve">content plane</w:t>
      </w:r>
      <w:r>
        <w:t xml:space="preserve"> </w:t>
      </w:r>
      <w:r>
        <w:t xml:space="preserve">— it decides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is loaded. This document specifies the content-plane behavior; every mechanism specified here operates INSIDE the existing SA4E-355 budget and never replaces or weakens it (BRD Story 5).</w:t>
      </w:r>
    </w:p>
    <w:p>
      <w:pPr>
        <w:pStyle w:val="BodyText"/>
      </w:pPr>
      <w:r>
        <w:rPr>
          <w:b/>
          <w:bCs/>
        </w:rPr>
        <w:t xml:space="preserve">Document maturity note:</w:t>
      </w:r>
      <w:r>
        <w:t xml:space="preserve"> </w:t>
      </w:r>
      <w:r>
        <w:t xml:space="preserve">this is a business-level draft. Sections 3.x.5 (API Contracts), §5 technical parameters (timeouts, retries), and §6 implementation detail are intentionally reserved for TA enrichment. Data shapes in §3.1.4/§3.2.4/§3.3.4 were verified against the actual codebase and are authoritative for wiring.</w:t>
      </w:r>
    </w:p>
    <w:p>
      <w:pPr>
        <w:pStyle w:val="BlockText"/>
      </w:pPr>
      <w:r>
        <w:rPr>
          <w:b/>
          <w:bCs/>
        </w:rPr>
        <w:t xml:space="preserve">TA enrichment (v1.1):</w:t>
      </w:r>
      <w:r>
        <w:t xml:space="preserve"> </w:t>
      </w:r>
      <w:r>
        <w:t xml:space="preserve">the reserved sections are now specified — §3.x.5 API contracts (functional view, C-360-* identifiers), §5.4 technical parameters (index query path, timeouts, light freshness guardrail), §6 pseudocode for the two complex algorithms, and §11.4 open issues. All code signatures re-verified against the codebase on 2026-10-13; BA content above is unchanged.</w:t>
      </w:r>
    </w:p>
    <w:bookmarkEnd w:id="14"/>
    <w:bookmarkStart w:id="15" w:name="scope"/>
    <w:p>
      <w:pPr>
        <w:pStyle w:val="3"/>
      </w:pPr>
      <w:r>
        <w:t xml:space="preserve">1.2 Scope</w:t>
      </w:r>
    </w:p>
    <w:p>
      <w:pPr>
        <w:pStyle w:val="FirstParagraph"/>
      </w:pPr>
      <w:r>
        <w:rPr>
          <w:b/>
          <w:bCs/>
        </w:rPr>
        <w:t xml:space="preserve">In scope (per BRD §1.1 — P1, two strategies, wire-only per BR-11):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Agentic Context Loading completion (proposal Strategy 2):</w:t>
      </w:r>
    </w:p>
    <w:p>
      <w:pPr>
        <w:pStyle w:val="Compact"/>
        <w:numPr>
          <w:ilvl w:val="1"/>
          <w:numId w:val="1002"/>
        </w:numPr>
      </w:pPr>
      <w:r>
        <w:t xml:space="preserve">New core tool</w:t>
      </w:r>
      <w:r>
        <w:t xml:space="preserve"> </w:t>
      </w:r>
      <w:r>
        <w:rPr>
          <w:rStyle w:val="VerbatimChar"/>
        </w:rPr>
        <w:t xml:space="preserve">read_method(class, method)</w:t>
      </w:r>
      <w:r>
        <w:t xml:space="preserve"> </w:t>
      </w:r>
      <w:r>
        <w:t xml:space="preserve">returning a single symbol slice (startLine/endLine from the</w:t>
      </w:r>
      <w:r>
        <w:t xml:space="preserve"> </w:t>
      </w:r>
      <w:r>
        <w:rPr>
          <w:rStyle w:val="VerbatimChar"/>
        </w:rPr>
        <w:t xml:space="preserve">symbols</w:t>
      </w:r>
      <w:r>
        <w:t xml:space="preserve"> </w:t>
      </w:r>
      <w:r>
        <w:t xml:space="preserve">FTS5 table) instead of whole files (§3.2).</w:t>
      </w:r>
    </w:p>
    <w:p>
      <w:pPr>
        <w:pStyle w:val="Compact"/>
        <w:numPr>
          <w:ilvl w:val="1"/>
          <w:numId w:val="1002"/>
        </w:numPr>
      </w:pPr>
      <w:r>
        <w:t xml:space="preserve">Wire the dormant</w:t>
      </w:r>
      <w:r>
        <w:t xml:space="preserve"> </w:t>
      </w:r>
      <w:r>
        <w:rPr>
          <w:rStyle w:val="VerbatimChar"/>
        </w:rPr>
        <w:t xml:space="preserve">SummaryTreeBuilder</w:t>
      </w:r>
      <w:r>
        <w:t xml:space="preserve"> </w:t>
      </w:r>
      <w:r>
        <w:t xml:space="preserve">functional map into the production tool</w:t>
      </w:r>
      <w:r>
        <w:t xml:space="preserve"> </w:t>
      </w:r>
      <w:r>
        <w:rPr>
          <w:rStyle w:val="VerbatimChar"/>
        </w:rPr>
        <w:t xml:space="preserve">get_workspace_info</w:t>
      </w:r>
      <w:r>
        <w:t xml:space="preserve"> </w:t>
      </w:r>
      <w:r>
        <w:t xml:space="preserve">(§3.3).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Code Skeletonization, budget-aware (proposal Strategy 1):</w:t>
      </w:r>
    </w:p>
    <w:p>
      <w:pPr>
        <w:pStyle w:val="Compact"/>
        <w:numPr>
          <w:ilvl w:val="1"/>
          <w:numId w:val="1003"/>
        </w:numPr>
      </w:pPr>
      <w:r>
        <w:t xml:space="preserve">Wire the dormant</w:t>
      </w:r>
      <w:r>
        <w:t xml:space="preserve"> </w:t>
      </w:r>
      <w:r>
        <w:rPr>
          <w:rStyle w:val="VerbatimChar"/>
        </w:rPr>
        <w:t xml:space="preserve">SymbolOutlineExtractor.extractOutline</w:t>
      </w:r>
      <w:r>
        <w:t xml:space="preserve"> </w:t>
      </w:r>
      <w:r>
        <w:t xml:space="preserve">(extension/src/pi-agent/context-retrieval/symbol-outline-extractor.ts, tests-only today) into session creation (§3.1).</w:t>
      </w:r>
    </w:p>
    <w:p>
      <w:pPr>
        <w:pStyle w:val="Compact"/>
        <w:numPr>
          <w:ilvl w:val="1"/>
          <w:numId w:val="1003"/>
        </w:numPr>
      </w:pPr>
      <w:r>
        <w:t xml:space="preserve">Inject the workspace skeleton into system context via</w:t>
      </w:r>
      <w:r>
        <w:t xml:space="preserve"> </w:t>
      </w:r>
      <w:r>
        <w:rPr>
          <w:rStyle w:val="VerbatimChar"/>
        </w:rPr>
        <w:t xml:space="preserve">createHost</w:t>
      </w:r>
      <w:r>
        <w:t xml:space="preserve"> </w:t>
      </w:r>
      <w:r>
        <w:t xml:space="preserve">overrides, measured at budget gate #2 BEFORE</w:t>
      </w:r>
      <w:r>
        <w:t xml:space="preserve"> </w:t>
      </w:r>
      <w:r>
        <w:rPr>
          <w:rStyle w:val="VerbatimChar"/>
        </w:rPr>
        <w:t xml:space="preserve">createAgentSession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Mandatory budget-aware sizing: skeleton ≤ 70% of staticBudget (~13.8K tokens</w:t>
      </w:r>
      <w:r>
        <w:t xml:space="preserve"> </w:t>
      </w:r>
      <w:r>
        <w:t xml:space="preserve">@32k</w:t>
      </w:r>
      <w:r>
        <w:t xml:space="preserve">), module-priority truncation on overflow, REJECT per BR-09 if persisting.</w:t>
      </w:r>
    </w:p>
    <w:p>
      <w:pPr>
        <w:pStyle w:val="Compact"/>
        <w:numPr>
          <w:ilvl w:val="1"/>
          <w:numId w:val="1003"/>
        </w:numPr>
      </w:pPr>
      <w:r>
        <w:t xml:space="preserve">Regex fallback (</w:t>
      </w:r>
      <w:r>
        <w:rPr>
          <w:rStyle w:val="VerbatimChar"/>
        </w:rPr>
        <w:t xml:space="preserve">signature-extractor.ts</w:t>
      </w:r>
      <w:r>
        <w:t xml:space="preserve">) for languages without a bundled tree-sitter grammar (§3.4).</w:t>
      </w:r>
    </w:p>
    <w:p>
      <w:pPr>
        <w:pStyle w:val="FirstParagraph"/>
      </w:pPr>
      <w:r>
        <w:rPr>
          <w:b/>
          <w:bCs/>
        </w:rPr>
        <w:t xml:space="preserve">Out of scope (per BRD §1.2):</w:t>
      </w:r>
      <w:r>
        <w:t xml:space="preserve"> </w:t>
      </w:r>
      <w:r>
        <w:t xml:space="preserve">P2 Contextual RAG wire, P3 Map-Reduce wire, P4 call-graph pruning, hybrid retrieval latency optimization, any new Tree-sitter dependency (16 grammars already bundled), any new router/engine/algorithm.</w:t>
      </w:r>
      <w:r>
        <w:t xml:space="preserve"> </w:t>
      </w:r>
      <w:r>
        <w:rPr>
          <w:b/>
          <w:bCs/>
        </w:rPr>
        <w:t xml:space="preserve">No UI changes</w:t>
      </w:r>
      <w:r>
        <w:t xml:space="preserve"> </w:t>
      </w:r>
      <w:r>
        <w:t xml:space="preserve">(§3.1.6).</w:t>
      </w:r>
    </w:p>
    <w:p>
      <w:pPr>
        <w:pStyle w:val="BodyText"/>
      </w:pPr>
      <w:r>
        <w:rPr>
          <w:b/>
          <w:bCs/>
        </w:rPr>
        <w:t xml:space="preserve">Technical clarifications (verified against codebase):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1"/>
        <w:gridCol w:w="2119"/>
        <w:gridCol w:w="1673"/>
        <w:gridCol w:w="11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Dormant/Shipped Component</w:t>
            </w:r>
          </w:p>
        </w:tc>
        <w:tc>
          <w:tcPr/>
          <w:p>
            <w:pPr>
              <w:pStyle w:val="Compact"/>
            </w:pPr>
            <w:r>
              <w:t xml:space="preserve">Verified Location</w:t>
            </w:r>
          </w:p>
        </w:tc>
        <w:tc>
          <w:tcPr/>
          <w:p>
            <w:pPr>
              <w:pStyle w:val="Compac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</w:pPr>
            <w:r>
              <w:t xml:space="preserve">Wired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SymbolOutlineExtractor.extractOutline(filePath, symbols, maxTokens)</w:t>
            </w:r>
          </w:p>
        </w:tc>
        <w:tc>
          <w:tcPr/>
          <w:p>
            <w:pPr>
              <w:pStyle w:val="Compact"/>
            </w:pPr>
            <w:r>
              <w:t xml:space="preserve">extension/src/pi-agent/context-retrieval/symbol-outline-extractor.ts</w:t>
            </w:r>
          </w:p>
        </w:tc>
        <w:tc>
          <w:tcPr/>
          <w:p>
            <w:pPr>
              <w:pStyle w:val="Compact"/>
            </w:pPr>
            <w:r>
              <w:t xml:space="preserve">Tests-only (dormant)</w:t>
            </w:r>
          </w:p>
        </w:tc>
        <w:tc>
          <w:tcPr/>
          <w:p>
            <w:pPr>
              <w:pStyle w:val="Compact"/>
            </w:pPr>
            <w:r>
              <w:t xml:space="preserve">UC-360-01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FsContentReader.readHead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MAX_READ_BYTES = 1_048_576</w:t>
            </w:r>
            <w:r>
              <w:t xml:space="preserve"> </w:t>
            </w:r>
            <w:r>
              <w:t xml:space="preserve">(SEC-325-D3)</w:t>
            </w:r>
          </w:p>
        </w:tc>
        <w:tc>
          <w:tcPr/>
          <w:p>
            <w:pPr>
              <w:pStyle w:val="Compact"/>
            </w:pPr>
            <w:r>
              <w:t xml:space="preserve">same file</w:t>
            </w:r>
          </w:p>
        </w:tc>
        <w:tc>
          <w:tcPr/>
          <w:p>
            <w:pPr>
              <w:pStyle w:val="Compact"/>
            </w:pPr>
            <w:r>
              <w:t xml:space="preserve">Dormant</w:t>
            </w:r>
          </w:p>
        </w:tc>
        <w:tc>
          <w:tcPr/>
          <w:p>
            <w:pPr>
              <w:pStyle w:val="Compact"/>
            </w:pPr>
            <w:r>
              <w:t xml:space="preserve">UC-360-01/04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SummaryTreeBuilder.build(rootDir, options) → { text, tokens }</w:t>
            </w:r>
          </w:p>
        </w:tc>
        <w:tc>
          <w:tcPr/>
          <w:p>
            <w:pPr>
              <w:pStyle w:val="Compact"/>
            </w:pPr>
            <w:r>
              <w:t xml:space="preserve">extension/src/pi-agent/context-retrieval/summary-tree.ts</w:t>
            </w:r>
          </w:p>
        </w:tc>
        <w:tc>
          <w:tcPr/>
          <w:p>
            <w:pPr>
              <w:pStyle w:val="Compact"/>
            </w:pPr>
            <w:r>
              <w:t xml:space="preserve">Dormant</w:t>
            </w:r>
          </w:p>
        </w:tc>
        <w:tc>
          <w:tcPr/>
          <w:p>
            <w:pPr>
              <w:pStyle w:val="Compact"/>
            </w:pPr>
            <w:r>
              <w:t xml:space="preserve">UC-360-03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get_workspace_info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WORKSPACE_INFO_TOOL_NAME</w:t>
            </w:r>
            <w:r>
              <w:t xml:space="preserve">, zero-arg, layout cached 60s,</w:t>
            </w:r>
            <w:r>
              <w:t xml:space="preserve"> </w:t>
            </w:r>
            <w:r>
              <w:rPr>
                <w:rStyle w:val="VerbatimChar"/>
              </w:rPr>
              <w:t xml:space="preserve">clearLayoutCache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extension/src/pi-workflow/workspace-info-tool.ts</w:t>
            </w:r>
          </w:p>
        </w:tc>
        <w:tc>
          <w:tcPr/>
          <w:p>
            <w:pPr>
              <w:pStyle w:val="Compact"/>
            </w:pPr>
            <w:r>
              <w:t xml:space="preserve">Wired production</w:t>
            </w:r>
          </w:p>
        </w:tc>
        <w:tc>
          <w:tcPr/>
          <w:p>
            <w:pPr>
              <w:pStyle w:val="Compact"/>
            </w:pPr>
            <w:r>
              <w:t xml:space="preserve">UC-360-03 (extended)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signature-extractor.ts</w:t>
            </w:r>
            <w:r>
              <w:t xml:space="preserve"> </w:t>
            </w:r>
            <w:r>
              <w:t xml:space="preserve">(regex multi-language)</w:t>
            </w:r>
          </w:p>
        </w:tc>
        <w:tc>
          <w:tcPr/>
          <w:p>
            <w:pPr>
              <w:pStyle w:val="Compact"/>
            </w:pPr>
            <w:r>
              <w:t xml:space="preserve">backend/src/engine/parsers/signature-extractor.ts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UC-360-04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symbols</w:t>
            </w:r>
            <w:r>
              <w:t xml:space="preserve"> </w:t>
            </w:r>
            <w:r>
              <w:t xml:space="preserve">table (FTS5: name, kind, signature, start_line, end_line, docComment)</w:t>
            </w:r>
          </w:p>
        </w:tc>
        <w:tc>
          <w:tcPr/>
          <w:p>
            <w:pPr>
              <w:pStyle w:val="Compact"/>
            </w:pPr>
            <w:r>
              <w:t xml:space="preserve">backend engine index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UC-360-01/02/04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Turn-start gate #2 (</w:t>
            </w:r>
            <w:r>
              <w:rPr>
                <w:rStyle w:val="VerbatimChar"/>
              </w:rPr>
              <w:t xml:space="preserve">createHost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BudgetCalculator.calculateBudget</w:t>
            </w:r>
            <w:r>
              <w:t xml:space="preserve"> </w:t>
            </w:r>
            <w:r>
              <w:t xml:space="preserve">+ escalation ladder BR-08)</w:t>
            </w:r>
          </w:p>
        </w:tc>
        <w:tc>
          <w:tcPr/>
          <w:p>
            <w:pPr>
              <w:pStyle w:val="Compact"/>
            </w:pPr>
            <w:r>
              <w:t xml:space="preserve">extension/src/pi-workflow/</w:t>
            </w:r>
          </w:p>
        </w:tc>
        <w:tc>
          <w:tcPr/>
          <w:p>
            <w:pPr>
              <w:pStyle w:val="Compact"/>
            </w:pPr>
            <w:r>
              <w:t xml:space="preserve">Shipped (SA4E-355)</w:t>
            </w:r>
          </w:p>
        </w:tc>
        <w:tc>
          <w:tcPr/>
          <w:p>
            <w:pPr>
              <w:pStyle w:val="Compact"/>
            </w:pPr>
            <w:r>
              <w:t xml:space="preserve">UC-360-01 (consumer)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Intra-turn gate #3 (</w:t>
            </w:r>
            <w:r>
              <w:rPr>
                <w:rStyle w:val="VerbatimChar"/>
              </w:rPr>
              <w:t xml:space="preserve">Agent.streamFn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governIntraTurnRequest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compactTranscriptToFit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extension/src/pi-workflow/intra-turn-budget-gate.ts, transcript-compaction.ts</w:t>
            </w:r>
          </w:p>
        </w:tc>
        <w:tc>
          <w:tcPr/>
          <w:p>
            <w:pPr>
              <w:pStyle w:val="Compact"/>
            </w:pPr>
            <w:r>
              <w:t xml:space="preserve">Shipped (SA4E-355 TDD v1.3 §13)</w:t>
            </w:r>
          </w:p>
        </w:tc>
        <w:tc>
          <w:tcPr/>
          <w:p>
            <w:pPr>
              <w:pStyle w:val="Compact"/>
            </w:pPr>
            <w:r>
              <w:t xml:space="preserve">UC-360-02 (consumer)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TurnBudgetGuard</w:t>
            </w:r>
            <w:r>
              <w:t xml:space="preserve"> </w:t>
            </w:r>
            <w:r>
              <w:t xml:space="preserve">(4× identical tool+args → steer → abort,</w:t>
            </w:r>
            <w:r>
              <w:t xml:space="preserve"> </w:t>
            </w:r>
            <w:r>
              <w:rPr>
                <w:rStyle w:val="VerbatimChar"/>
              </w:rPr>
              <w:t xml:space="preserve">DEFAULT_MAX_SAME_TOOL_REPEATS = 4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extension/src/pi-workflow/ (pi-provider.ts L399/424/436)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UC-360-02 (consumer)</w:t>
            </w:r>
          </w:p>
        </w:tc>
      </w:tr>
    </w:tbl>
    <w:bookmarkEnd w:id="15"/>
    <w:bookmarkStart w:id="16" w:name="definitions-acronyms"/>
    <w:p>
      <w:pPr>
        <w:pStyle w:val="3"/>
      </w:pPr>
      <w:r>
        <w:t xml:space="preserve">1.3 Definitions &amp; Acronyms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Skeleton</w:t>
            </w:r>
          </w:p>
        </w:tc>
        <w:tc>
          <w:tcPr/>
          <w:p>
            <w:pPr>
              <w:pStyle w:val="Compact"/>
            </w:pPr>
            <w:r>
              <w:t xml:space="preserve">AST-derived outline of a codebase: classes, interfaces, method signatures with parameter types — method bodies stripped. Rendered by</w:t>
            </w:r>
            <w:r>
              <w:t xml:space="preserve"> </w:t>
            </w:r>
            <w:r>
              <w:rPr>
                <w:rStyle w:val="VerbatimChar"/>
              </w:rPr>
              <w:t xml:space="preserve">SymbolOutlineExtractor.extractOutline</w:t>
            </w:r>
            <w:r>
              <w:t xml:space="preserve"> </w:t>
            </w:r>
            <w:r>
              <w:t xml:space="preserve">(format §3.1.4).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Skeletonization</w:t>
            </w:r>
          </w:p>
        </w:tc>
        <w:tc>
          <w:tcPr/>
          <w:p>
            <w:pPr>
              <w:pStyle w:val="Compact"/>
            </w:pPr>
            <w:r>
              <w:t xml:space="preserve">Strategy 1 of the multi-resolution proposal — building the skeleton via tree-sitter AST symbols (or regex fallback, UC-360-04).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Agentic Context Loading</w:t>
            </w:r>
          </w:p>
        </w:tc>
        <w:tc>
          <w:tcPr/>
          <w:p>
            <w:pPr>
              <w:pStyle w:val="Compact"/>
            </w:pPr>
            <w:r>
              <w:t xml:space="preserve">Strategy 2 — the LLM starts with skeleton + functional map only and pulls detail lazily via tools (</w:t>
            </w:r>
            <w:r>
              <w:rPr>
                <w:rStyle w:val="VerbatimChar"/>
              </w:rPr>
              <w:t xml:space="preserve">read_method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get_workspace_info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find_tools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staticBudget / historyBudget</w:t>
            </w:r>
          </w:p>
        </w:tc>
        <w:tc>
          <w:tcPr/>
          <w:p>
            <w:pPr>
              <w:pStyle w:val="Compact"/>
            </w:pPr>
            <w:r>
              <w:t xml:space="preserve">~70% / ~30% of usable tokens. Static: system prompt + steering + tool schemas + skeleton + functional map. History: conversation incl. tool results.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Gate #2</w:t>
            </w:r>
          </w:p>
        </w:tc>
        <w:tc>
          <w:tcPr/>
          <w:p>
            <w:pPr>
              <w:pStyle w:val="Compact"/>
            </w:pPr>
            <w:r>
              <w:t xml:space="preserve">Session turn-start gate in</w:t>
            </w:r>
            <w:r>
              <w:t xml:space="preserve"> </w:t>
            </w:r>
            <w:r>
              <w:rPr>
                <w:rStyle w:val="VerbatimChar"/>
              </w:rPr>
              <w:t xml:space="preserve">createHost</w:t>
            </w:r>
            <w:r>
              <w:t xml:space="preserve"> </w:t>
            </w:r>
            <w:r>
              <w:t xml:space="preserve">(before</w:t>
            </w:r>
            <w:r>
              <w:t xml:space="preserve"> </w:t>
            </w:r>
            <w:r>
              <w:rPr>
                <w:rStyle w:val="VerbatimChar"/>
              </w:rPr>
              <w:t xml:space="preserve">createAgentSession</w:t>
            </w:r>
            <w:r>
              <w:t xml:space="preserve">) — measures static context incl. skeleton; escalation ladder BR-08 (compress → drop steering → min loadout → error).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Gate #3</w:t>
            </w:r>
          </w:p>
        </w:tc>
        <w:tc>
          <w:tcPr/>
          <w:p>
            <w:pPr>
              <w:pStyle w:val="Compact"/>
            </w:pPr>
            <w:r>
              <w:t xml:space="preserve">Intra-turn per-request gate in</w:t>
            </w:r>
            <w:r>
              <w:t xml:space="preserve"> </w:t>
            </w:r>
            <w:r>
              <w:rPr>
                <w:rStyle w:val="VerbatimChar"/>
              </w:rPr>
              <w:t xml:space="preserve">Agent.streamFn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governIntraTurnRequest</w:t>
            </w:r>
            <w:r>
              <w:t xml:space="preserve"> </w:t>
            </w:r>
            <w:r>
              <w:t xml:space="preserve">— measure → compact transcript → REJECT (SA4E-355 TDD v1.3 §13).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TOOL-UNIT</w:t>
            </w:r>
          </w:p>
        </w:tc>
        <w:tc>
          <w:tcPr/>
          <w:p>
            <w:pPr>
              <w:pStyle w:val="Compact"/>
            </w:pPr>
            <w:r>
              <w:t xml:space="preserve">Atomic trim unit in transcript compaction: an assistant toolCall message + the toolResult messages following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Escalation Ladder (BR-08)</w:t>
            </w:r>
          </w:p>
        </w:tc>
        <w:tc>
          <w:tcPr/>
          <w:p>
            <w:pPr>
              <w:pStyle w:val="Compact"/>
            </w:pPr>
            <w:r>
              <w:t xml:space="preserve">compress → drop steering → min loadout → error.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TurnBudgetGuard</w:t>
            </w:r>
          </w:p>
        </w:tc>
        <w:tc>
          <w:tcPr/>
          <w:p>
            <w:pPr>
              <w:pStyle w:val="Compact"/>
            </w:pPr>
            <w:r>
              <w:t xml:space="preserve">Anti-livelock backstop: identical tool+args signature ×4 (</w:t>
            </w:r>
            <w:r>
              <w:rPr>
                <w:rStyle w:val="VerbatimChar"/>
              </w:rPr>
              <w:t xml:space="preserve">DEFAULT_MAX_SAME_TOOL_REPEATS</w:t>
            </w:r>
            <w:r>
              <w:t xml:space="preserve">) → steer correction; persistent repetition → abort.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FTS5</w:t>
            </w:r>
          </w:p>
        </w:tc>
        <w:tc>
          <w:tcPr/>
          <w:p>
            <w:pPr>
              <w:pStyle w:val="Compact"/>
            </w:pPr>
            <w:r>
              <w:t xml:space="preserve">SQLite full-text search layer over the</w:t>
            </w:r>
            <w:r>
              <w:t xml:space="preserve"> </w:t>
            </w:r>
            <w:r>
              <w:rPr>
                <w:rStyle w:val="VerbatimChar"/>
              </w:rPr>
              <w:t xml:space="preserve">symbols</w:t>
            </w:r>
            <w:r>
              <w:t xml:space="preserve"> </w:t>
            </w:r>
            <w:r>
              <w:t xml:space="preserve">index (name, kind, signature, start_line, end_line, docComment).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 Freshness Guardrail</w:t>
            </w:r>
          </w:p>
        </w:tc>
        <w:tc>
          <w:tcPr/>
          <w:p>
            <w:pPr>
              <w:pStyle w:val="Compact"/>
            </w:pPr>
            <w:r>
              <w:t xml:space="preserve">mtime check + on-demand re-index before serving symbols; prevents stale startLine/endLine slices.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SearchCandidate</w:t>
            </w:r>
          </w:p>
        </w:tc>
        <w:tc>
          <w:tcPr/>
          <w:p>
            <w:pPr>
              <w:pStyle w:val="Compact"/>
            </w:pPr>
            <w:r>
              <w:t xml:space="preserve">Symbol record shape consumed by the extractor: { name, kind, startLine?, signature?, docComment? } (extension/src/pi-agent/context-retrieval/types.ts).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fallbackMode</w:t>
            </w:r>
          </w:p>
        </w:tc>
        <w:tc>
          <w:tcPr/>
          <w:p>
            <w:pPr>
              <w:pStyle w:val="Compact"/>
            </w:pPr>
            <w:r>
              <w:t xml:space="preserve">Skeleton extraction mode per file: REGEX_SIGNATURES / RAW_HEAD / SKIPPED (UC-360-04).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Wire-only (BR-11)</w:t>
            </w:r>
          </w:p>
        </w:tc>
        <w:tc>
          <w:tcPr/>
          <w:p>
            <w:pPr>
              <w:pStyle w:val="Compact"/>
            </w:pPr>
            <w:r>
              <w:t xml:space="preserve">Implementation style: compose existing shipped/dormant mechanisms; no new engines, routers, or token estimators.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Findings Parity (M3)</w:t>
            </w:r>
          </w:p>
        </w:tc>
        <w:tc>
          <w:tcPr/>
          <w:p>
            <w:pPr>
              <w:pStyle w:val="Compact"/>
            </w:pPr>
            <w:r>
              <w:t xml:space="preserve">% of review findings reproduced with skeleton + targeted reads vs the full-context baseline on a fixed 10-file subset.</w:t>
            </w:r>
          </w:p>
        </w:tc>
      </w:tr>
    </w:tbl>
    <w:bookmarkEnd w:id="16"/>
    <w:bookmarkStart w:id="17" w:name="references"/>
    <w:p>
      <w:pPr>
        <w:pStyle w:val="3"/>
      </w:pPr>
      <w:r>
        <w:t xml:space="preserve">1.4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 (primary input)</w:t>
            </w:r>
          </w:p>
        </w:tc>
        <w:tc>
          <w:tcPr/>
          <w:p>
            <w:pPr>
              <w:pStyle w:val="Compact"/>
            </w:pPr>
            <w:r>
              <w:t xml:space="preserve">documents/SA4E-360/BRD.md (v1.1)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compaction proposal + TA Review T1–T6</w:t>
            </w:r>
          </w:p>
        </w:tc>
        <w:tc>
          <w:tcPr/>
          <w:p>
            <w:pPr>
              <w:pStyle w:val="Compact"/>
            </w:pPr>
            <w:r>
              <w:t xml:space="preserve">documents/SA4E-355/context_compaction_strategies.md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SA4E-355 TDD v1.3 — §13 Intra-Turn Request Governance</w:t>
            </w:r>
          </w:p>
        </w:tc>
        <w:tc>
          <w:tcPr/>
          <w:p>
            <w:pPr>
              <w:pStyle w:val="Compact"/>
            </w:pPr>
            <w:r>
              <w:t xml:space="preserve">documents/SA4E-355/TDD.md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SA4E-355 FSD v1.0 — §3.8 business rules BR-01..BR-16</w:t>
            </w:r>
          </w:p>
        </w:tc>
        <w:tc>
          <w:tcPr/>
          <w:p>
            <w:pPr>
              <w:pStyle w:val="Compact"/>
            </w:pPr>
            <w:r>
              <w:t xml:space="preserve">documents/SA4E-355/FSD.md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Dormant skeleton renderer</w:t>
            </w:r>
          </w:p>
        </w:tc>
        <w:tc>
          <w:tcPr/>
          <w:p>
            <w:pPr>
              <w:pStyle w:val="Compact"/>
            </w:pPr>
            <w:r>
              <w:t xml:space="preserve">extension/src/pi-agent/context-retrieval/symbol-outline-extractor.ts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Dormant functional map builder</w:t>
            </w:r>
          </w:p>
        </w:tc>
        <w:tc>
          <w:tcPr/>
          <w:p>
            <w:pPr>
              <w:pStyle w:val="Compact"/>
            </w:pPr>
            <w:r>
              <w:t xml:space="preserve">extension/src/pi-agent/context-retrieval/summary-tree.ts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workspace info tool</w:t>
            </w:r>
          </w:p>
        </w:tc>
        <w:tc>
          <w:tcPr/>
          <w:p>
            <w:pPr>
              <w:pStyle w:val="Compact"/>
            </w:pPr>
            <w:r>
              <w:t xml:space="preserve">extension/src/pi-workflow/workspace-info-tool.ts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Regex signature fallback</w:t>
            </w:r>
          </w:p>
        </w:tc>
        <w:tc>
          <w:tcPr/>
          <w:p>
            <w:pPr>
              <w:pStyle w:val="Compact"/>
            </w:pPr>
            <w:r>
              <w:t xml:space="preserve">backend/src/engine/parsers/signature-extractor.ts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Intra-turn gate + transcript compaction (shipped)</w:t>
            </w:r>
          </w:p>
        </w:tc>
        <w:tc>
          <w:tcPr/>
          <w:p>
            <w:pPr>
              <w:pStyle w:val="Compact"/>
            </w:pPr>
            <w:r>
              <w:t xml:space="preserve">extension/src/pi-workflow/intra-turn-budget-gate.ts; transcript-compaction.ts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 SA4E-360</w:t>
            </w:r>
          </w:p>
        </w:tc>
        <w:tc>
          <w:tcPr/>
          <w:p>
            <w:pPr>
              <w:pStyle w:val="Compact"/>
            </w:pPr>
            <w:r>
              <w:t xml:space="preserve">https://jiraassist.atlassian.net/browse/SA4E-360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5" w:name="system-overview"/>
    <w:p>
      <w:pPr>
        <w:pStyle w:val="2"/>
      </w:pPr>
      <w:r>
        <w:t xml:space="preserve">2. System Overview</w:t>
      </w:r>
    </w:p>
    <w:bookmarkStart w:id="23" w:name="system-context-diagram"/>
    <w:p>
      <w:pPr>
        <w:pStyle w:val="3"/>
      </w:pPr>
      <w:r>
        <w:t xml:space="preserve">2.1 System Context Diagram</w:t>
      </w:r>
    </w:p>
    <w:p>
      <w:pPr>
        <w:pStyle w:val="FirstParagraph"/>
      </w:pPr>
      <w:r>
        <w:drawing>
          <wp:inline>
            <wp:extent cx="5270500" cy="2772502"/>
            <wp:effectExtent b="0" l="0" r="0" t="0"/>
            <wp:docPr descr="System Context" title="" id="20" name="Picture"/>
            <a:graphic>
              <a:graphicData uri="http://schemas.openxmlformats.org/drawingml/2006/picture">
                <pic:pic>
                  <pic:nvPicPr>
                    <pic:cNvPr descr="C:\projects\kiro\SDLC-Agents-4-Enterprise/documents/SA4E-360/diagrams/system-context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772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Edit in draw.io</w:t>
        </w:r>
      </w:hyperlink>
    </w:p>
    <w:p>
      <w:pPr>
        <w:pStyle w:val="BodyText"/>
      </w:pPr>
      <w:r>
        <w:t xml:space="preserve">SA4E-360 operates entirely inside the Pi Harness extension session lifecycle. The</w:t>
      </w:r>
      <w:r>
        <w:t xml:space="preserve"> </w:t>
      </w:r>
      <w:r>
        <w:rPr>
          <w:b/>
          <w:bCs/>
        </w:rPr>
        <w:t xml:space="preserve">content plane</w:t>
      </w:r>
      <w:r>
        <w:t xml:space="preserve"> </w:t>
      </w:r>
      <w:r>
        <w:t xml:space="preserve">(this ticket — green components) supplies skeleton, functional map, and symbol-slice reads; the</w:t>
      </w:r>
      <w:r>
        <w:t xml:space="preserve"> </w:t>
      </w:r>
      <w:r>
        <w:rPr>
          <w:b/>
          <w:bCs/>
        </w:rPr>
        <w:t xml:space="preserve">governance plane</w:t>
      </w:r>
      <w:r>
        <w:t xml:space="preserve"> </w:t>
      </w:r>
      <w:r>
        <w:t xml:space="preserve">(SA4E-355 — orange components) measures and enforces the token budget at every execution point. The code-intel backend index and the local LLM provider are external to the extension host.</w:t>
      </w:r>
    </w:p>
    <w:p>
      <w:pPr>
        <w:pStyle w:val="BodyText"/>
      </w:pPr>
      <w:r>
        <w:rPr>
          <w:b/>
          <w:bCs/>
        </w:rPr>
        <w:t xml:space="preserve">Participants and data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3484"/>
        <w:gridCol w:w="1900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From → To</w:t>
            </w:r>
          </w:p>
        </w:tc>
        <w:tc>
          <w:tcPr/>
          <w:p>
            <w:pPr>
              <w:pStyle w:val="Compact"/>
            </w:pPr>
            <w:r>
              <w:t xml:space="preserve">Flow</w:t>
            </w:r>
          </w:p>
        </w:tc>
        <w:tc>
          <w:tcPr/>
          <w:p>
            <w:pPr>
              <w:pStyle w:val="Compact"/>
            </w:pPr>
            <w:r>
              <w:t xml:space="preserve">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User / SM Agent → ChatPanel (existing UI)</w:t>
            </w:r>
          </w:p>
        </w:tc>
        <w:tc>
          <w:tcPr/>
          <w:p>
            <w:pPr>
              <w:pStyle w:val="Compact"/>
            </w:pPr>
            <w:r>
              <w:t xml:space="preserve">Workspace review request as a chat turn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ChatPanel → Session Host</w:t>
            </w:r>
          </w:p>
        </w:tc>
        <w:tc>
          <w:tcPr/>
          <w:p>
            <w:pPr>
              <w:pStyle w:val="Compact"/>
            </w:pPr>
            <w:r>
              <w:t xml:space="preserve">Turn start; budget resolution (BR-01 chain)</w:t>
            </w:r>
          </w:p>
        </w:tc>
        <w:tc>
          <w:tcPr/>
          <w:p>
            <w:pPr>
              <w:pStyle w:val="Compact"/>
            </w:pPr>
            <w:r>
              <w:t xml:space="preserve">UC-360-01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Session Host → Skeleton Builder</w:t>
            </w:r>
          </w:p>
        </w:tc>
        <w:tc>
          <w:tcPr/>
          <w:p>
            <w:pPr>
              <w:pStyle w:val="Compact"/>
            </w:pPr>
            <w:r>
              <w:t xml:space="preserve">Build workspace skeleton</w:t>
            </w:r>
          </w:p>
        </w:tc>
        <w:tc>
          <w:tcPr/>
          <w:p>
            <w:pPr>
              <w:pStyle w:val="Compact"/>
            </w:pPr>
            <w:r>
              <w:t xml:space="preserve">UC-360-01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Skeleton Builder → code-intel Backend</w:t>
            </w:r>
          </w:p>
        </w:tc>
        <w:tc>
          <w:tcPr/>
          <w:p>
            <w:pPr>
              <w:pStyle w:val="Compact"/>
            </w:pPr>
            <w:r>
              <w:t xml:space="preserve">Query symbols (FTS5: name, kind, signature, start_line, end_line, docComment); mtime freshness check</w:t>
            </w:r>
          </w:p>
        </w:tc>
        <w:tc>
          <w:tcPr/>
          <w:p>
            <w:pPr>
              <w:pStyle w:val="Compact"/>
            </w:pPr>
            <w:r>
              <w:t xml:space="preserve">UC-360-01/04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code-intel Backend → Skeleton Builder</w:t>
            </w:r>
          </w:p>
        </w:tc>
        <w:tc>
          <w:tcPr/>
          <w:p>
            <w:pPr>
              <w:pStyle w:val="Compact"/>
            </w:pPr>
            <w:r>
              <w:t xml:space="preserve">Symbol rows (SearchCandidate)</w:t>
            </w:r>
          </w:p>
        </w:tc>
        <w:tc>
          <w:tcPr/>
          <w:p>
            <w:pPr>
              <w:pStyle w:val="Compact"/>
            </w:pPr>
            <w:r>
              <w:t xml:space="preserve">UC-360-01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Skeleton Builder → Budget Gates</w:t>
            </w:r>
          </w:p>
        </w:tc>
        <w:tc>
          <w:tcPr/>
          <w:p>
            <w:pPr>
              <w:pStyle w:val="Compact"/>
            </w:pPr>
            <w:r>
              <w:t xml:space="preserve">Measure skeleton at gate #2 (</w:t>
            </w:r>
            <w:r>
              <w:rPr>
                <w:rStyle w:val="VerbatimChar"/>
              </w:rPr>
              <w:t xml:space="preserve">estimateTokenCount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BudgetCalculator.calculateBudget</w:t>
            </w:r>
            <w:r>
              <w:t xml:space="preserve">) BEFORE</w:t>
            </w:r>
            <w:r>
              <w:t xml:space="preserve"> </w:t>
            </w:r>
            <w:r>
              <w:rPr>
                <w:rStyle w:val="VerbatimChar"/>
              </w:rPr>
              <w:t xml:space="preserve">createAgentSession</w:t>
            </w:r>
          </w:p>
        </w:tc>
        <w:tc>
          <w:tcPr/>
          <w:p>
            <w:pPr>
              <w:pStyle w:val="Compact"/>
            </w:pPr>
            <w:r>
              <w:t xml:space="preserve">UC-360-01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Budget Gates → Session Host</w:t>
            </w:r>
          </w:p>
        </w:tc>
        <w:tc>
          <w:tcPr/>
          <w:p>
            <w:pPr>
              <w:pStyle w:val="Compact"/>
            </w:pPr>
            <w:r>
              <w:t xml:space="preserve">PASS / TRUNCATED_PASS / REJECT (escalation ladder BR-08)</w:t>
            </w:r>
          </w:p>
        </w:tc>
        <w:tc>
          <w:tcPr/>
          <w:p>
            <w:pPr>
              <w:pStyle w:val="Compact"/>
            </w:pPr>
            <w:r>
              <w:t xml:space="preserve">UC-360-01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Session Host → Agent 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createAgentSession</w:t>
            </w:r>
            <w:r>
              <w:t xml:space="preserve"> </w:t>
            </w:r>
            <w:r>
              <w:t xml:space="preserve">with skeleton + functional map in system context</w:t>
            </w:r>
          </w:p>
        </w:tc>
        <w:tc>
          <w:tcPr/>
          <w:p>
            <w:pPr>
              <w:pStyle w:val="Compact"/>
            </w:pPr>
            <w:r>
              <w:t xml:space="preserve">UC-360-01/03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Agent Session → Functional Map 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get_workspace_info</w:t>
            </w:r>
            <w:r>
              <w:t xml:space="preserve"> </w:t>
            </w:r>
            <w:r>
              <w:t xml:space="preserve">(layout + functional map, 60s cache)</w:t>
            </w:r>
          </w:p>
        </w:tc>
        <w:tc>
          <w:tcPr/>
          <w:p>
            <w:pPr>
              <w:pStyle w:val="Compact"/>
            </w:pPr>
            <w:r>
              <w:t xml:space="preserve">UC-360-03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Agent Session → code-intel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read_method</w:t>
            </w:r>
            <w:r>
              <w:t xml:space="preserve"> </w:t>
            </w:r>
            <w:r>
              <w:t xml:space="preserve">symbol-slice lookup (FTS5)</w:t>
            </w:r>
          </w:p>
        </w:tc>
        <w:tc>
          <w:tcPr/>
          <w:p>
            <w:pPr>
              <w:pStyle w:val="Compact"/>
            </w:pPr>
            <w:r>
              <w:t xml:space="preserve">UC-360-02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Agent Session → Budget Gates</w:t>
            </w:r>
          </w:p>
        </w:tc>
        <w:tc>
          <w:tcPr/>
          <w:p>
            <w:pPr>
              <w:pStyle w:val="Compact"/>
            </w:pPr>
            <w:r>
              <w:t xml:space="preserve">EVERY intra-turn LLM request at gate #3 (</w:t>
            </w:r>
            <w:r>
              <w:rPr>
                <w:rStyle w:val="VerbatimChar"/>
              </w:rPr>
              <w:t xml:space="preserve">Agent.streamFn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UC-360-02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Budget Gates → Local LLM Provider</w:t>
            </w:r>
          </w:p>
        </w:tc>
        <w:tc>
          <w:tcPr/>
          <w:p>
            <w:pPr>
              <w:pStyle w:val="Compact"/>
            </w:pPr>
            <w:r>
              <w:t xml:space="preserve">Gated stream request — the provider is NEVER called oversized (BR-09)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Local LLM Provider → Agent Session → User</w:t>
            </w:r>
          </w:p>
        </w:tc>
        <w:tc>
          <w:tcPr/>
          <w:p>
            <w:pPr>
              <w:pStyle w:val="Compact"/>
            </w:pPr>
            <w:r>
              <w:t xml:space="preserve">Stream chunks → review findings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3"/>
    <w:bookmarkStart w:id="24" w:name="system-architecture"/>
    <w:p>
      <w:pPr>
        <w:pStyle w:val="3"/>
      </w:pPr>
      <w:r>
        <w:t xml:space="preserve">2.2 System Architecture</w:t>
      </w:r>
    </w:p>
    <w:p>
      <w:pPr>
        <w:pStyle w:val="FirstParagraph"/>
      </w:pPr>
      <w:r>
        <w:rPr>
          <w:b/>
          <w:bCs/>
        </w:rPr>
        <w:t xml:space="preserve">Two-plane composition (TA Review T1):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9"/>
        <w:gridCol w:w="856"/>
        <w:gridCol w:w="2033"/>
        <w:gridCol w:w="428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Plane</w:t>
            </w:r>
          </w:p>
        </w:tc>
        <w:tc>
          <w:tcPr/>
          <w:p>
            <w:pPr>
              <w:pStyle w:val="Compact"/>
            </w:pPr>
            <w:r>
              <w:t xml:space="preserve">Ticket</w:t>
            </w:r>
          </w:p>
        </w:tc>
        <w:tc>
          <w:tcPr/>
          <w:p>
            <w:pPr>
              <w:pStyle w:val="Compact"/>
            </w:pPr>
            <w:r>
              <w:t xml:space="preserve">Question Answered</w:t>
            </w:r>
          </w:p>
        </w:tc>
        <w:tc>
          <w:tcPr/>
          <w:p>
            <w:pPr>
              <w:pStyle w:val="Compact"/>
            </w:pPr>
            <w:r>
              <w:t xml:space="preserve">Mechanisms (all shipped unless noted)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</w:t>
            </w:r>
          </w:p>
        </w:tc>
        <w:tc>
          <w:tcPr/>
          <w:p>
            <w:pPr>
              <w:pStyle w:val="Compact"/>
            </w:pPr>
            <w:r>
              <w:t xml:space="preserve">SA4E-355 (v1.52.0)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How many</w:t>
            </w:r>
            <w:r>
              <w:t xml:space="preserve"> </w:t>
            </w:r>
            <w:r>
              <w:t xml:space="preserve">tokens</w:t>
            </w:r>
          </w:p>
        </w:tc>
        <w:tc>
          <w:tcPr/>
          <w:p>
            <w:pPr>
              <w:pStyle w:val="Compact"/>
            </w:pPr>
            <w:r>
              <w:t xml:space="preserve">Budget resolver (BR-01/02/03), 3-point gate (legacy auto-chunk,</w:t>
            </w:r>
            <w:r>
              <w:t xml:space="preserve"> </w:t>
            </w:r>
            <w:r>
              <w:rPr>
                <w:rStyle w:val="VerbatimChar"/>
              </w:rPr>
              <w:t xml:space="preserve">createHost</w:t>
            </w:r>
            <w:r>
              <w:t xml:space="preserve"> </w:t>
            </w:r>
            <w:r>
              <w:t xml:space="preserve">gate #2,</w:t>
            </w:r>
            <w:r>
              <w:t xml:space="preserve"> </w:t>
            </w:r>
            <w:r>
              <w:rPr>
                <w:rStyle w:val="VerbatimChar"/>
              </w:rPr>
              <w:t xml:space="preserve">streamFn</w:t>
            </w:r>
            <w:r>
              <w:t xml:space="preserve"> </w:t>
            </w:r>
            <w:r>
              <w:t xml:space="preserve">gate #3), transcript compaction (atomic tool-unit drop, pinned newest user),</w:t>
            </w:r>
            <w:r>
              <w:t xml:space="preserve"> </w:t>
            </w:r>
            <w:r>
              <w:rPr>
                <w:rStyle w:val="VerbatimChar"/>
              </w:rPr>
              <w:t xml:space="preserve">TurnBudgetGuard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SA4E-360 (this ticket)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What</w:t>
            </w:r>
            <w:r>
              <w:t xml:space="preserve"> </w:t>
            </w:r>
            <w:r>
              <w:t xml:space="preserve">tokens</w:t>
            </w:r>
          </w:p>
        </w:tc>
        <w:tc>
          <w:tcPr/>
          <w:p>
            <w:pPr>
              <w:pStyle w:val="Compact"/>
            </w:pPr>
            <w:r>
              <w:t xml:space="preserve">Skeleton injection (wire</w:t>
            </w:r>
            <w:r>
              <w:t xml:space="preserve"> </w:t>
            </w:r>
            <w:r>
              <w:rPr>
                <w:rStyle w:val="VerbatimChar"/>
              </w:rPr>
              <w:t xml:space="preserve">SymbolOutlineExtractor</w:t>
            </w:r>
            <w:r>
              <w:t xml:space="preserve">), functional map (wire</w:t>
            </w:r>
            <w:r>
              <w:t xml:space="preserve"> </w:t>
            </w:r>
            <w:r>
              <w:rPr>
                <w:rStyle w:val="VerbatimChar"/>
              </w:rPr>
              <w:t xml:space="preserve">SummaryTreeBuilder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read_method</w:t>
            </w:r>
            <w:r>
              <w:t xml:space="preserve"> </w:t>
            </w:r>
            <w:r>
              <w:t xml:space="preserve">symbol-slice tool (new tool, existing FTS5), regex fallback (shipped</w:t>
            </w:r>
            <w:r>
              <w:t xml:space="preserve"> </w:t>
            </w:r>
            <w:r>
              <w:rPr>
                <w:rStyle w:val="VerbatimChar"/>
              </w:rPr>
              <w:t xml:space="preserve">signature-extractor.ts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Where each UC lives in the session lifecycle: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80"/>
        <w:gridCol w:w="2640"/>
        <w:gridCol w:w="1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Lifecycle Phase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 assembly (before session creation)</w:t>
            </w:r>
          </w:p>
        </w:tc>
        <w:tc>
          <w:tcPr/>
          <w:p>
            <w:pPr>
              <w:pStyle w:val="Compact"/>
            </w:pPr>
            <w:r>
              <w:t xml:space="preserve">Skeleton Builder + Budget Gate #2</w:t>
            </w:r>
          </w:p>
        </w:tc>
        <w:tc>
          <w:tcPr/>
          <w:p>
            <w:pPr>
              <w:pStyle w:val="Compact"/>
            </w:pPr>
            <w:r>
              <w:t xml:space="preserve">UC-360-01, UC-360-04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creation (</w:t>
            </w:r>
            <w:r>
              <w:rPr>
                <w:rStyle w:val="VerbatimChar"/>
              </w:rPr>
              <w:t xml:space="preserve">createHost</w:t>
            </w:r>
            <w:r>
              <w:t xml:space="preserve"> </w:t>
            </w:r>
            <w:r>
              <w:t xml:space="preserve">overrides)</w:t>
            </w:r>
          </w:p>
        </w:tc>
        <w:tc>
          <w:tcPr/>
          <w:p>
            <w:pPr>
              <w:pStyle w:val="Compact"/>
            </w:pPr>
            <w:r>
              <w:t xml:space="preserve">Static context injection (skeleton + map)</w:t>
            </w:r>
          </w:p>
        </w:tc>
        <w:tc>
          <w:tcPr/>
          <w:p>
            <w:pPr>
              <w:pStyle w:val="Compact"/>
            </w:pPr>
            <w:r>
              <w:t xml:space="preserve">UC-360-01, UC-360-03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loop (intra-turn)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read_method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get_workspace_info</w:t>
            </w:r>
            <w:r>
              <w:t xml:space="preserve"> </w:t>
            </w:r>
            <w:r>
              <w:t xml:space="preserve">tool calls; gate #3 absorbs tool-result growth</w:t>
            </w:r>
          </w:p>
        </w:tc>
        <w:tc>
          <w:tcPr/>
          <w:p>
            <w:pPr>
              <w:pStyle w:val="Compact"/>
            </w:pPr>
            <w:r>
              <w:t xml:space="preserve">UC-360-02, UC-360-03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phase (regression)</w:t>
            </w:r>
          </w:p>
        </w:tc>
        <w:tc>
          <w:tcPr/>
          <w:p>
            <w:pPr>
              <w:pStyle w:val="Compact"/>
            </w:pPr>
            <w:r>
              <w:t xml:space="preserve">All 3 gates + compaction remain untouched</w:t>
            </w:r>
          </w:p>
        </w:tc>
        <w:tc>
          <w:tcPr/>
          <w:p>
            <w:pPr>
              <w:pStyle w:val="Compact"/>
            </w:pPr>
            <w:r>
              <w:t xml:space="preserve">UC-360-05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Design invariants (apply to every UC):</w:t>
      </w:r>
    </w:p>
    <w:p>
      <w:pPr>
        <w:pStyle w:val="Compact"/>
        <w:numPr>
          <w:ilvl w:val="0"/>
          <w:numId w:val="1004"/>
        </w:numPr>
      </w:pPr>
      <w:r>
        <w:t xml:space="preserve">INV-1 — The skeleton and functional map are STATIC context: measured once at gate #2, never grow during the turn. Only tool results grow intra-turn and are absorbed by gate #3 + compaction (BRD §2.3 note).</w:t>
      </w:r>
    </w:p>
    <w:p>
      <w:pPr>
        <w:pStyle w:val="Compact"/>
        <w:numPr>
          <w:ilvl w:val="0"/>
          <w:numId w:val="1004"/>
        </w:numPr>
      </w:pPr>
      <w:r>
        <w:t xml:space="preserve">INV-2 — Every new content path measures tokens via the existing</w:t>
      </w:r>
      <w:r>
        <w:t xml:space="preserve"> </w:t>
      </w:r>
      <w:r>
        <w:rPr>
          <w:rStyle w:val="VerbatimChar"/>
        </w:rPr>
        <w:t xml:space="preserve">estimateTokenCount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BudgetCalculator</w:t>
      </w:r>
      <w:r>
        <w:t xml:space="preserve"> </w:t>
      </w:r>
      <w:r>
        <w:t xml:space="preserve">— no parallel estimation (BR-360-05, BR-11).</w:t>
      </w:r>
    </w:p>
    <w:p>
      <w:pPr>
        <w:pStyle w:val="Compact"/>
        <w:numPr>
          <w:ilvl w:val="0"/>
          <w:numId w:val="1004"/>
        </w:numPr>
      </w:pPr>
      <w:r>
        <w:t xml:space="preserve">INV-3 — Fail-safe, never fail-open: persisting overflow → REJECT</w:t>
      </w:r>
      <w:r>
        <w:t xml:space="preserve"> </w:t>
      </w:r>
      <w:r>
        <w:rPr>
          <w:rStyle w:val="VerbatimChar"/>
        </w:rPr>
        <w:t xml:space="preserve">PI_CONTEXT_BUDGET_EXCEEDED</w:t>
      </w:r>
      <w:r>
        <w:t xml:space="preserve">; the provider is NEVER called with an oversized prompt (BR-09, BR-360-02).</w:t>
      </w:r>
    </w:p>
    <w:p>
      <w:pPr>
        <w:pStyle w:val="Compact"/>
        <w:numPr>
          <w:ilvl w:val="0"/>
          <w:numId w:val="1004"/>
        </w:numPr>
      </w:pPr>
      <w:r>
        <w:t xml:space="preserve">INV-4 — No new dependency, no new engine/router/estimator (BR-11; tree-sitter + 16 grammars already bundled in backend/src/engine/parsers/).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65" w:name="functional-requirements"/>
    <w:p>
      <w:pPr>
        <w:pStyle w:val="2"/>
      </w:pPr>
      <w:r>
        <w:t xml:space="preserve">3. Functional Requirements</w:t>
      </w:r>
    </w:p>
    <w:p>
      <w:pPr>
        <w:pStyle w:val="BlockText"/>
      </w:pPr>
      <w:r>
        <w:rPr>
          <w:b/>
          <w:bCs/>
        </w:rPr>
        <w:t xml:space="preserve">Traceability:</w:t>
      </w:r>
      <w:r>
        <w:t xml:space="preserve"> </w:t>
      </w:r>
      <w:r>
        <w:t xml:space="preserve">UC-360-01..05 map 1:1 to BRD Stories 1..5 (§2.3). Inherited business rules BR-01, BR-02, BR-09, BR-11 are referenced, not redefined (SA4E-355 FSD §3.8). New rules BR-360-01..05 are detailed per UC in §3.x.3.</w:t>
      </w:r>
    </w:p>
    <w:p>
      <w:pPr>
        <w:pStyle w:val="BlockText"/>
      </w:pPr>
      <w:r>
        <w:rPr>
          <w:b/>
          <w:bCs/>
        </w:rPr>
        <w:t xml:space="preserve">API contracts (§3.x.5) are intentionally omitted in this draft</w:t>
      </w:r>
      <w:r>
        <w:t xml:space="preserve"> </w:t>
      </w:r>
      <w:r>
        <w:t xml:space="preserve">— TA enrichment will add functional-view API contracts per the agreed plan. Data shapes in §3.x.4 are business-level but code-verified.</w:t>
      </w:r>
    </w:p>
    <w:p>
      <w:pPr>
        <w:pStyle w:val="BlockText"/>
      </w:pPr>
      <w:r>
        <w:rPr>
          <w:b/>
          <w:bCs/>
        </w:rPr>
        <w:t xml:space="preserve">TA enrichment (v1.1):</w:t>
      </w:r>
      <w:r>
        <w:t xml:space="preserve"> </w:t>
      </w:r>
      <w:r>
        <w:t xml:space="preserve">§3.x.5 contracts are NOW SPECIFIED below each feature (identifiers C-360-*). The blockquote above reflects the v1.0 draft state and is retained for traceability.</w:t>
      </w:r>
    </w:p>
    <w:bookmarkStart w:id="36" w:name="X30813710859e36d1c71e0efb2b7f0735d45a6f4"/>
    <w:p>
      <w:pPr>
        <w:pStyle w:val="3"/>
      </w:pPr>
      <w:r>
        <w:t xml:space="preserve">3.1 Feature: Budget-Aware Code Skeleton Injection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BRD Story 1 (SA4E-360 §2.3); TA Review T2, T5.</w:t>
      </w:r>
    </w:p>
    <w:bookmarkStart w:id="26" w:name="description"/>
    <w:p>
      <w:pPr>
        <w:pStyle w:val="4"/>
      </w:pPr>
      <w:r>
        <w:t xml:space="preserve">3.1.1 Description</w:t>
      </w:r>
    </w:p>
    <w:p>
      <w:pPr>
        <w:pStyle w:val="FirstParagraph"/>
      </w:pPr>
      <w:r>
        <w:t xml:space="preserve">At session assembly time (before</w:t>
      </w:r>
      <w:r>
        <w:t xml:space="preserve"> </w:t>
      </w:r>
      <w:r>
        <w:rPr>
          <w:rStyle w:val="VerbatimChar"/>
        </w:rPr>
        <w:t xml:space="preserve">createAgentSession</w:t>
      </w:r>
      <w:r>
        <w:t xml:space="preserve">), the harness builds a workspace-wide code skeleton — class/interface names, method/function signatures with parameter types; no method bodies — from the indexed</w:t>
      </w:r>
      <w:r>
        <w:t xml:space="preserve"> </w:t>
      </w:r>
      <w:r>
        <w:rPr>
          <w:rStyle w:val="VerbatimChar"/>
        </w:rPr>
        <w:t xml:space="preserve">symbols</w:t>
      </w:r>
      <w:r>
        <w:t xml:space="preserve"> </w:t>
      </w:r>
      <w:r>
        <w:t xml:space="preserve">table using the dormant</w:t>
      </w:r>
      <w:r>
        <w:t xml:space="preserve"> </w:t>
      </w:r>
      <w:r>
        <w:rPr>
          <w:rStyle w:val="VerbatimChar"/>
        </w:rPr>
        <w:t xml:space="preserve">SymbolOutlineExtractor.extractOutline(filePath, symbols, maxTokens)</w:t>
      </w:r>
      <w:r>
        <w:t xml:space="preserve">. The rendered skeleton is injected into the system context via</w:t>
      </w:r>
      <w:r>
        <w:t xml:space="preserve"> </w:t>
      </w:r>
      <w:r>
        <w:rPr>
          <w:rStyle w:val="VerbatimChar"/>
        </w:rPr>
        <w:t xml:space="preserve">createHost</w:t>
      </w:r>
      <w:r>
        <w:t xml:space="preserve"> </w:t>
      </w:r>
      <w:r>
        <w:t xml:space="preserve">overrides and measured at budget gate #2 together with the rest of the static context. Sizing is strictly budget-aware: the skeleton targets ≤ 70% of staticBudget; overflow triggers module-priority truncation; persisting overflow REJECTs the session per BR-09. Languages without a bundled tree-sitter grammar take the regex fallback path (§3.4) without blocking session creation.</w:t>
      </w:r>
    </w:p>
    <w:bookmarkEnd w:id="26"/>
    <w:bookmarkStart w:id="31" w:name="use-case-uc-360-01"/>
    <w:p>
      <w:pPr>
        <w:pStyle w:val="4"/>
      </w:pPr>
      <w:r>
        <w:t xml:space="preserve">3.1.2 Use Case UC-360-01</w:t>
      </w:r>
    </w:p>
    <w:p>
      <w:pPr>
        <w:pStyle w:val="FirstParagraph"/>
      </w:pPr>
      <w:r>
        <w:rPr>
          <w:b/>
          <w:bCs/>
        </w:rPr>
        <w:t xml:space="preserve">Use Case ID:</w:t>
      </w:r>
      <w:r>
        <w:t xml:space="preserve"> </w:t>
      </w:r>
      <w:r>
        <w:t xml:space="preserve">UC-360-01</w:t>
      </w:r>
      <w:r>
        <w:t xml:space="preserve"> </w:t>
      </w:r>
      <w:r>
        <w:rPr>
          <w:b/>
          <w:bCs/>
        </w:rPr>
        <w:t xml:space="preserve">Actor:</w:t>
      </w:r>
      <w:r>
        <w:t xml:space="preserve"> </w:t>
      </w:r>
      <w:r>
        <w:t xml:space="preserve">Session Host (on behalf of the developer agent / SM pipeline reviewer)</w:t>
      </w:r>
      <w:r>
        <w:t xml:space="preserve"> </w:t>
      </w:r>
      <w:r>
        <w:rPr>
          <w:b/>
          <w:bCs/>
        </w:rPr>
        <w:t xml:space="preserve">Preconditions:</w:t>
      </w:r>
      <w:r>
        <w:t xml:space="preserve"> </w:t>
      </w:r>
      <w:r>
        <w:t xml:space="preserve">SA4E-355 governance operational (v1.52.0); code-intel index populated and fresh (mtime check); workspace open; n_ctx resolved via BR-01 chain.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Skeleton injected into system context (gateDecision = PASS or TRUNCATED_PASS) OR session rejected with</w:t>
      </w:r>
      <w:r>
        <w:t xml:space="preserve"> </w:t>
      </w:r>
      <w:r>
        <w:rPr>
          <w:rStyle w:val="VerbatimChar"/>
        </w:rPr>
        <w:t xml:space="preserve">PI_CONTEXT_BUDGET_EXCEEDED</w:t>
      </w:r>
      <w:r>
        <w:t xml:space="preserve">; gate measurement logged (skeletonTokens, staticBudget, usagePercent, truncationApplied).</w:t>
      </w:r>
    </w:p>
    <w:p>
      <w:pPr>
        <w:pStyle w:val="BodyText"/>
      </w:pPr>
      <w:r>
        <w:rPr>
          <w:b/>
          <w:bCs/>
        </w:rPr>
        <w:t xml:space="preserve">Happy-path sequence (spans UC-360-01 → UC-360-02):</w:t>
      </w:r>
    </w:p>
    <w:p>
      <w:pPr>
        <w:pStyle w:val="BodyText"/>
      </w:pPr>
      <w:r>
        <w:drawing>
          <wp:inline>
            <wp:extent cx="5270500" cy="3707415"/>
            <wp:effectExtent b="0" l="0" r="0" t="0"/>
            <wp:docPr descr="Sequence — Happy Path" title="" id="28" name="Picture"/>
            <a:graphic>
              <a:graphicData uri="http://schemas.openxmlformats.org/drawingml/2006/picture">
                <pic:pic>
                  <pic:nvPicPr>
                    <pic:cNvPr descr="C:\projects\kiro\SDLC-Agents-4-Enterprise/documents/SA4E-360/diagrams/sequenc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707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Edit in draw.io</w:t>
        </w:r>
      </w:hyperlink>
    </w:p>
    <w:p>
      <w:pPr>
        <w:pStyle w:val="BodyText"/>
      </w:pPr>
      <w:r>
        <w:rPr>
          <w:b/>
          <w:bCs/>
        </w:rPr>
        <w:t xml:space="preserve">Main Flow: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Actor sends review turn</w:t>
            </w:r>
          </w:p>
        </w:tc>
        <w:tc>
          <w:tcPr/>
          <w:p>
            <w:pPr>
              <w:pStyle w:val="Compact"/>
            </w:pPr>
            <w:r>
              <w:t xml:space="preserve">Session Host</w:t>
            </w:r>
          </w:p>
        </w:tc>
        <w:tc>
          <w:tcPr/>
          <w:p>
            <w:pPr>
              <w:pStyle w:val="Compact"/>
            </w:pPr>
            <w:r>
              <w:t xml:space="preserve">Turn starts; budget resolved: provider</w:t>
            </w:r>
            <w:r>
              <w:t xml:space="preserve"> </w:t>
            </w:r>
            <w:r>
              <w:rPr>
                <w:rStyle w:val="VerbatimChar"/>
              </w:rPr>
              <w:t xml:space="preserve">meta.n_ctx</w:t>
            </w:r>
            <w:r>
              <w:t xml:space="preserve"> </w:t>
            </w:r>
            <w:r>
              <w:t xml:space="preserve">→ ModelRegistry → default 8192 (BR-01);</w:t>
            </w:r>
            <w:r>
              <w:t xml:space="preserve"> </w:t>
            </w:r>
            <w:r>
              <w:rPr>
                <w:rStyle w:val="VerbatimChar"/>
              </w:rPr>
              <w:t xml:space="preserve">usable = nCtx − reserveOutput − ceil(nCtx × 8%)</w:t>
            </w:r>
            <w:r>
              <w:t xml:space="preserve"> </w:t>
            </w:r>
            <w:r>
              <w:t xml:space="preserve">(BR-02); 70/30 static/history split (BR-03).</w:t>
            </w:r>
            <w:r>
              <w:t xml:space="preserve"> </w:t>
            </w:r>
            <w:r>
              <w:t xml:space="preserve">@32k</w:t>
            </w:r>
            <w:r>
              <w:t xml:space="preserve">: usable 28,098 / static 19,668 / skeleton cap ~13.8K.</w:t>
            </w:r>
            <w:r>
              <w:t xml:space="preserve"> </w:t>
            </w:r>
            <w:r>
              <w:t xml:space="preserve">@65k</w:t>
            </w:r>
            <w:r>
              <w:t xml:space="preserve">: usable 58,245 / static 40,771 / cap ~28.5K.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Session Host</w:t>
            </w:r>
          </w:p>
        </w:tc>
        <w:tc>
          <w:tcPr/>
          <w:p>
            <w:pPr>
              <w:pStyle w:val="Compact"/>
            </w:pPr>
            <w:r>
              <w:t xml:space="preserve">Requests skeleton build for workspace source files.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Skeleton Builder</w:t>
            </w:r>
          </w:p>
        </w:tc>
        <w:tc>
          <w:tcPr/>
          <w:p>
            <w:pPr>
              <w:pStyle w:val="Compact"/>
            </w:pPr>
            <w:r>
              <w:t xml:space="preserve">Per file: resolve language; query</w:t>
            </w:r>
            <w:r>
              <w:t xml:space="preserve"> </w:t>
            </w:r>
            <w:r>
              <w:rPr>
                <w:rStyle w:val="VerbatimChar"/>
              </w:rPr>
              <w:t xml:space="preserve">symbols</w:t>
            </w:r>
            <w:r>
              <w:t xml:space="preserve"> </w:t>
            </w:r>
            <w:r>
              <w:t xml:space="preserve">(FTS5) after mtime freshness check; call</w:t>
            </w:r>
            <w:r>
              <w:t xml:space="preserve"> </w:t>
            </w:r>
            <w:r>
              <w:rPr>
                <w:rStyle w:val="VerbatimChar"/>
              </w:rPr>
              <w:t xml:space="preserve">extractOutline(filePath, symbols, maxTokens = floor(0.70 × staticBudget))</w:t>
            </w:r>
            <w:r>
              <w:t xml:space="preserve">. Grammar-less language → regex fallback (UC-360-04).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Skeleton Builder</w:t>
            </w:r>
          </w:p>
        </w:tc>
        <w:tc>
          <w:tcPr/>
          <w:p>
            <w:pPr>
              <w:pStyle w:val="Compact"/>
            </w:pPr>
            <w:r>
              <w:t xml:space="preserve">Measures</w:t>
            </w:r>
            <w:r>
              <w:t xml:space="preserve"> </w:t>
            </w:r>
            <w:r>
              <w:rPr>
                <w:rStyle w:val="VerbatimChar"/>
              </w:rPr>
              <w:t xml:space="preserve">skeletonTokens = estimateTokenCount(skeletonContent)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Budget Gate #2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BudgetCalculator.calculateBudget</w:t>
            </w:r>
            <w:r>
              <w:t xml:space="preserve"> </w:t>
            </w:r>
            <w:r>
              <w:t xml:space="preserve">with skeleton as static input — BEFORE</w:t>
            </w:r>
            <w:r>
              <w:t xml:space="preserve"> </w:t>
            </w:r>
            <w:r>
              <w:rPr>
                <w:rStyle w:val="VerbatimChar"/>
              </w:rPr>
              <w:t xml:space="preserve">createAgentSession</w:t>
            </w:r>
            <w:r>
              <w:t xml:space="preserve"> </w:t>
            </w:r>
            <w:r>
              <w:t xml:space="preserve">(BR-360-01).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Budget Gate #2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usagePercent = skeletonTokens / staticBudget</w:t>
            </w:r>
            <w:r>
              <w:t xml:space="preserve"> </w:t>
            </w:r>
            <w:r>
              <w:t xml:space="preserve">≤ 0.70 → gateDecision = PASS.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Session Host</w:t>
            </w:r>
          </w:p>
        </w:tc>
        <w:tc>
          <w:tcPr/>
          <w:p>
            <w:pPr>
              <w:pStyle w:val="Compact"/>
            </w:pPr>
            <w:r>
              <w:t xml:space="preserve">Injects skeleton (+ functional map, UC-360-03) into system context via</w:t>
            </w:r>
            <w:r>
              <w:t xml:space="preserve"> </w:t>
            </w:r>
            <w:r>
              <w:rPr>
                <w:rStyle w:val="VerbatimChar"/>
              </w:rPr>
              <w:t xml:space="preserve">createHost</w:t>
            </w:r>
            <w:r>
              <w:t xml:space="preserve"> </w:t>
            </w:r>
            <w:r>
              <w:t xml:space="preserve">overrides; creates agent session.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Session Host</w:t>
            </w:r>
          </w:p>
        </w:tc>
        <w:tc>
          <w:tcPr/>
          <w:p>
            <w:pPr>
              <w:pStyle w:val="Compact"/>
            </w:pPr>
            <w:r>
              <w:t xml:space="preserve">Logs skeleton telemetry (skeletonTokens, staticBudget, usagePercent, measurementPoint =</w:t>
            </w:r>
            <w:r>
              <w:t xml:space="preserve"> </w:t>
            </w:r>
            <w:r>
              <w:t xml:space="preserve">“turn-start gate #2, before createAgentSession”</w:t>
            </w:r>
            <w:r>
              <w:t xml:space="preserve">, gateDecision).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Alternative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AF-1</w:t>
            </w:r>
          </w:p>
        </w:tc>
        <w:tc>
          <w:tcPr/>
          <w:p>
            <w:pPr>
              <w:pStyle w:val="Compact"/>
            </w:pPr>
            <w:r>
              <w:t xml:space="preserve">Raw skeleton exceeds 70% staticBudget</w:t>
            </w:r>
          </w:p>
        </w:tc>
        <w:tc>
          <w:tcPr/>
          <w:p>
            <w:pPr>
              <w:pStyle w:val="Compact"/>
            </w:pPr>
            <w:r>
              <w:t xml:space="preserve">Truncate by module priority (metrics from</w:t>
            </w:r>
            <w:r>
              <w:t xml:space="preserve"> </w:t>
            </w:r>
            <w:r>
              <w:rPr>
                <w:rStyle w:val="VerbatimChar"/>
              </w:rPr>
              <w:t xml:space="preserve">ModuleSummarizer</w:t>
            </w:r>
            <w:r>
              <w:t xml:space="preserve">) → re-measure (Step 4–6) → fits → gateDecision = TRUNCATED_PASS → inject (Step 7).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AF-2</w:t>
            </w:r>
          </w:p>
        </w:tc>
        <w:tc>
          <w:tcPr/>
          <w:p>
            <w:pPr>
              <w:pStyle w:val="Compact"/>
            </w:pPr>
            <w:r>
              <w:t xml:space="preserve">File language has no bundled grammar</w:t>
            </w:r>
          </w:p>
        </w:tc>
        <w:tc>
          <w:tcPr/>
          <w:p>
            <w:pPr>
              <w:pStyle w:val="Compact"/>
            </w:pPr>
            <w:r>
              <w:t xml:space="preserve">Route to UC-360-04 (regex fallback / RAW_HEAD / SKIPPED); same 70% cap applies.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AF-3</w:t>
            </w:r>
          </w:p>
        </w:tc>
        <w:tc>
          <w:tcPr/>
          <w:p>
            <w:pPr>
              <w:pStyle w:val="Compact"/>
            </w:pPr>
            <w:r>
              <w:t xml:space="preserve">65k window (qwen secondary target)</w:t>
            </w:r>
          </w:p>
        </w:tc>
        <w:tc>
          <w:tcPr/>
          <w:p>
            <w:pPr>
              <w:pStyle w:val="Compact"/>
            </w:pPr>
            <w:r>
              <w:t xml:space="preserve">Same flow with staticBudget 40,771 and cap ~28.5K.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AF-4</w:t>
            </w:r>
          </w:p>
        </w:tc>
        <w:tc>
          <w:tcPr/>
          <w:p>
            <w:pPr>
              <w:pStyle w:val="Compact"/>
            </w:pPr>
            <w:r>
              <w:t xml:space="preserve">Functional map build fails at assembly</w:t>
            </w:r>
          </w:p>
        </w:tc>
        <w:tc>
          <w:tcPr/>
          <w:p>
            <w:pPr>
              <w:pStyle w:val="Compact"/>
            </w:pPr>
            <w:r>
              <w:t xml:space="preserve">Inject skeleton alone; log</w:t>
            </w:r>
            <w:r>
              <w:t xml:space="preserve"> </w:t>
            </w:r>
            <w:r>
              <w:rPr>
                <w:rStyle w:val="VerbatimChar"/>
              </w:rPr>
              <w:t xml:space="preserve">PI_FUNCTIONAL_MAP_UNAVAILABLE</w:t>
            </w:r>
            <w:r>
              <w:t xml:space="preserve"> </w:t>
            </w:r>
            <w:r>
              <w:t xml:space="preserve">(§3.3.5); session proceeds — the map is optional static content, never a gate blocker.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AF-5</w:t>
            </w:r>
          </w:p>
        </w:tc>
        <w:tc>
          <w:tcPr/>
          <w:p>
            <w:pPr>
              <w:pStyle w:val="Compact"/>
            </w:pPr>
            <w:r>
              <w:t xml:space="preserve">Turn N+1 on the same workspace (sections cached)</w:t>
            </w:r>
          </w:p>
        </w:tc>
        <w:tc>
          <w:tcPr/>
          <w:p>
            <w:pPr>
              <w:pStyle w:val="Compact"/>
            </w:pPr>
            <w:r>
              <w:t xml:space="preserve">Skeleton/map sections reused from the 60s cache (C-360-M2) — measurement at gate #2 still runs per session (INV-1); only the build is skipped.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Exception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EF-1</w:t>
            </w:r>
          </w:p>
        </w:tc>
        <w:tc>
          <w:tcPr/>
          <w:p>
            <w:pPr>
              <w:pStyle w:val="Compact"/>
            </w:pPr>
            <w:r>
              <w:t xml:space="preserve">Skeleton still &gt; 70% staticBudget after truncation</w:t>
            </w:r>
          </w:p>
        </w:tc>
        <w:tc>
          <w:tcPr/>
          <w:p>
            <w:pPr>
              <w:pStyle w:val="Compact"/>
            </w:pPr>
            <w:r>
              <w:t xml:space="preserve">REJECT session with</w:t>
            </w:r>
            <w:r>
              <w:t xml:space="preserve"> </w:t>
            </w:r>
            <w:r>
              <w:rPr>
                <w:rStyle w:val="VerbatimChar"/>
              </w:rPr>
              <w:t xml:space="preserve">PI_CONTEXT_BUDGET_EXCEEDED</w:t>
            </w:r>
            <w:r>
              <w:t xml:space="preserve"> </w:t>
            </w:r>
            <w:r>
              <w:t xml:space="preserve">(BR-360-02 / BR-09) — fail-safe; the provider is NEVER called. User recovery: narrow review scope or use P3 map-reduce (future).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EF-2</w:t>
            </w:r>
          </w:p>
        </w:tc>
        <w:tc>
          <w:tcPr/>
          <w:p>
            <w:pPr>
              <w:pStyle w:val="Compact"/>
            </w:pPr>
            <w:r>
              <w:t xml:space="preserve">Index stale (mtime mismatch)</w:t>
            </w:r>
          </w:p>
        </w:tc>
        <w:tc>
          <w:tcPr/>
          <w:p>
            <w:pPr>
              <w:pStyle w:val="Compact"/>
            </w:pPr>
            <w:r>
              <w:t xml:space="preserve">On-demand re-index per freshness guardrail → retry once → resume at Step 3. If re-index fails: proceed WITHOUT skeleton; steer LLM to</w:t>
            </w:r>
            <w:r>
              <w:t xml:space="preserve"> </w:t>
            </w:r>
            <w:r>
              <w:rPr>
                <w:rStyle w:val="VerbatimChar"/>
              </w:rPr>
              <w:t xml:space="preserve">get_workspace_info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read_method</w:t>
            </w:r>
            <w:r>
              <w:t xml:space="preserve"> </w:t>
            </w:r>
            <w:r>
              <w:t xml:space="preserve">(agentic fallback); never silently oversize.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EF-3</w:t>
            </w:r>
          </w:p>
        </w:tc>
        <w:tc>
          <w:tcPr/>
          <w:p>
            <w:pPr>
              <w:pStyle w:val="Compact"/>
            </w:pPr>
            <w:r>
              <w:t xml:space="preserve">Single-file extraction error (empty/unparseable/read failure)</w:t>
            </w:r>
          </w:p>
        </w:tc>
        <w:tc>
          <w:tcPr/>
          <w:p>
            <w:pPr>
              <w:pStyle w:val="Compact"/>
            </w:pPr>
            <w:r>
              <w:t xml:space="preserve">Skip that file, log warning, continue with the rest — one file never fails the session.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EF-4</w:t>
            </w:r>
          </w:p>
        </w:tc>
        <w:tc>
          <w:tcPr/>
          <w:p>
            <w:pPr>
              <w:pStyle w:val="Compact"/>
            </w:pPr>
            <w:r>
              <w:t xml:space="preserve">Token estimation fails</w:t>
            </w:r>
          </w:p>
        </w:tc>
        <w:tc>
          <w:tcPr/>
          <w:p>
            <w:pPr>
              <w:pStyle w:val="Compact"/>
            </w:pPr>
            <w:r>
              <w:t xml:space="preserve">Treat as unknown size (conservative overflow path) → truncate → REJECT if still persisting.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EF-5</w:t>
            </w:r>
          </w:p>
        </w:tc>
        <w:tc>
          <w:tcPr/>
          <w:p>
            <w:pPr>
              <w:pStyle w:val="Compact"/>
            </w:pPr>
            <w:r>
              <w:t xml:space="preserve">No indexed symbols for the workspace (fresh/empty index)</w:t>
            </w:r>
          </w:p>
        </w:tc>
        <w:tc>
          <w:tcPr/>
          <w:p>
            <w:pPr>
              <w:pStyle w:val="Compact"/>
            </w:pPr>
            <w:r>
              <w:t xml:space="preserve">skeletonTokens = 0 → DEGRADED_NO_SKELETON; session proceeds with agentic steering (</w:t>
            </w:r>
            <w:r>
              <w:rPr>
                <w:rStyle w:val="VerbatimChar"/>
              </w:rPr>
              <w:t xml:space="preserve">get_workspace_info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read_method</w:t>
            </w:r>
            <w:r>
              <w:t xml:space="preserve">); missing content NEVER triggers REJECT.</w:t>
            </w:r>
          </w:p>
        </w:tc>
      </w:tr>
    </w:tbl>
    <w:bookmarkEnd w:id="31"/>
    <w:bookmarkStart w:id="32" w:name="business-rules"/>
    <w:p>
      <w:pPr>
        <w:pStyle w:val="4"/>
      </w:pPr>
      <w:r>
        <w:t xml:space="preserve">3.1.3 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 ID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BR-360-01</w:t>
            </w:r>
          </w:p>
        </w:tc>
        <w:tc>
          <w:tcPr/>
          <w:p>
            <w:pPr>
              <w:pStyle w:val="Compact"/>
            </w:pPr>
            <w:r>
              <w:t xml:space="preserve">Injected skeleton MUST satisfy</w:t>
            </w:r>
            <w:r>
              <w:t xml:space="preserve"> </w:t>
            </w:r>
            <w:r>
              <w:rPr>
                <w:rStyle w:val="VerbatimChar"/>
              </w:rPr>
              <w:t xml:space="preserve">skeletonTokens ≤ 70% staticBudget</w:t>
            </w:r>
            <w:r>
              <w:t xml:space="preserve"> </w:t>
            </w:r>
            <w:r>
              <w:t xml:space="preserve">(~13.8K</w:t>
            </w:r>
            <w:r>
              <w:t xml:space="preserve"> </w:t>
            </w:r>
            <w:r>
              <w:t xml:space="preserve">@32k</w:t>
            </w:r>
            <w:r>
              <w:t xml:space="preserve">, ~28.5K</w:t>
            </w:r>
            <w:r>
              <w:t xml:space="preserve"> </w:t>
            </w:r>
            <w:r>
              <w:t xml:space="preserve">@65k</w:t>
            </w:r>
            <w:r>
              <w:t xml:space="preserve">), measured with</w:t>
            </w:r>
            <w:r>
              <w:t xml:space="preserve"> </w:t>
            </w:r>
            <w:r>
              <w:rPr>
                <w:rStyle w:val="VerbatimChar"/>
              </w:rPr>
              <w:t xml:space="preserve">estimateTokenCount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BudgetCalculator.calculateBudget</w:t>
            </w:r>
            <w:r>
              <w:t xml:space="preserve"> </w:t>
            </w:r>
            <w:r>
              <w:t xml:space="preserve">BEFORE</w:t>
            </w:r>
            <w:r>
              <w:t xml:space="preserve"> </w:t>
            </w:r>
            <w:r>
              <w:rPr>
                <w:rStyle w:val="VerbatimChar"/>
              </w:rPr>
              <w:t xml:space="preserve">createAgentSession</w:t>
            </w:r>
            <w:r>
              <w:t xml:space="preserve"> </w:t>
            </w:r>
            <w:r>
              <w:t xml:space="preserve">(gate #2). Fixed-size skeletons are prohibited.</w:t>
            </w:r>
          </w:p>
        </w:tc>
        <w:tc>
          <w:tcPr/>
          <w:p>
            <w:pPr>
              <w:pStyle w:val="Compact"/>
            </w:pPr>
            <w:r>
              <w:t xml:space="preserve">BRD §2.4.2; TA Review 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BR-360-02</w:t>
            </w:r>
          </w:p>
        </w:tc>
        <w:tc>
          <w:tcPr/>
          <w:p>
            <w:pPr>
              <w:pStyle w:val="Compact"/>
            </w:pPr>
            <w:r>
              <w:t xml:space="preserve">Persisting overflow after module-priority truncation → session REJECTED per BR-09 — fail-safe, never fail-open; provider never called oversized.</w:t>
            </w:r>
          </w:p>
        </w:tc>
        <w:tc>
          <w:tcPr/>
          <w:p>
            <w:pPr>
              <w:pStyle w:val="Compact"/>
            </w:pPr>
            <w:r>
              <w:t xml:space="preserve">BRD §2.4.2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BR-360-05</w:t>
            </w:r>
          </w:p>
        </w:tc>
        <w:tc>
          <w:tcPr/>
          <w:p>
            <w:pPr>
              <w:pStyle w:val="Compact"/>
            </w:pPr>
            <w:r>
              <w:t xml:space="preserve">Skeleton construction MUST reuse</w:t>
            </w:r>
            <w:r>
              <w:t xml:space="preserve"> </w:t>
            </w:r>
            <w:r>
              <w:rPr>
                <w:rStyle w:val="VerbatimChar"/>
              </w:rPr>
              <w:t xml:space="preserve">SymbolOutlineExtractor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signature-extractor.ts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SummaryTreeBuilder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QueryRouter</w:t>
            </w:r>
            <w:r>
              <w:t xml:space="preserve"> </w:t>
            </w:r>
            <w:r>
              <w:t xml:space="preserve">— building a new skeleton engine, router, or token estimator is prohibited.</w:t>
            </w:r>
          </w:p>
        </w:tc>
        <w:tc>
          <w:tcPr/>
          <w:p>
            <w:pPr>
              <w:pStyle w:val="Compact"/>
            </w:pPr>
            <w:r>
              <w:t xml:space="preserve">BRD §2.4.2 (specialization of BR-11)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 (inherited)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nCtx</w:t>
            </w:r>
            <w:r>
              <w:t xml:space="preserve"> </w:t>
            </w:r>
            <w:r>
              <w:t xml:space="preserve">&gt; 0 via fallback chain: provider detection → ModelRegistry → default 8192; never 0/unbounded.</w:t>
            </w:r>
          </w:p>
        </w:tc>
        <w:tc>
          <w:tcPr/>
          <w:p>
            <w:pPr>
              <w:pStyle w:val="Compact"/>
            </w:pPr>
            <w:r>
              <w:t xml:space="preserve">SA4E-355 FSD §3.8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BR-02 (inherited)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safetyMargin = ceil(nCtx × 0.08)</w:t>
            </w:r>
            <w:r>
              <w:t xml:space="preserve">; compensates chars/4 under-estimation (Vietnamese/CJK).</w:t>
            </w:r>
          </w:p>
        </w:tc>
        <w:tc>
          <w:tcPr/>
          <w:p>
            <w:pPr>
              <w:pStyle w:val="Compact"/>
            </w:pPr>
            <w:r>
              <w:t xml:space="preserve">SA4E-355 FSD §3.8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BR-09 (inherited)</w:t>
            </w:r>
          </w:p>
        </w:tc>
        <w:tc>
          <w:tcPr/>
          <w:p>
            <w:pPr>
              <w:pStyle w:val="Compact"/>
            </w:pPr>
            <w:r>
              <w:t xml:space="preserve">Absolute exceed → actionable</w:t>
            </w:r>
            <w:r>
              <w:t xml:space="preserve"> </w:t>
            </w:r>
            <w:r>
              <w:rPr>
                <w:rStyle w:val="VerbatimChar"/>
              </w:rPr>
              <w:t xml:space="preserve">chat:error</w:t>
            </w:r>
            <w:r>
              <w:t xml:space="preserve"> </w:t>
            </w:r>
            <w:r>
              <w:rPr>
                <w:rStyle w:val="VerbatimChar"/>
              </w:rPr>
              <w:t xml:space="preserve">PI_CONTEXT_BUDGET_EXCEEDED</w:t>
            </w:r>
            <w:r>
              <w:t xml:space="preserve">; provider NEVER called with oversized prompt.</w:t>
            </w:r>
          </w:p>
        </w:tc>
        <w:tc>
          <w:tcPr/>
          <w:p>
            <w:pPr>
              <w:pStyle w:val="Compact"/>
            </w:pPr>
            <w:r>
              <w:t xml:space="preserve">SA4E-355 FSD §3.8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BR-11 (inherited)</w:t>
            </w:r>
          </w:p>
        </w:tc>
        <w:tc>
          <w:tcPr/>
          <w:p>
            <w:pPr>
              <w:pStyle w:val="Compact"/>
            </w:pPr>
            <w:r>
              <w:t xml:space="preserve">Wire-only: reuse existing mechanisms; writing new algorithms is prohibited.</w:t>
            </w:r>
          </w:p>
        </w:tc>
        <w:tc>
          <w:tcPr/>
          <w:p>
            <w:pPr>
              <w:pStyle w:val="Compact"/>
            </w:pPr>
            <w:r>
              <w:t xml:space="preserve">SA4E-355 FSD §3.8</w:t>
            </w:r>
          </w:p>
        </w:tc>
      </w:tr>
    </w:tbl>
    <w:bookmarkEnd w:id="32"/>
    <w:bookmarkStart w:id="33" w:name="data-specifications"/>
    <w:p>
      <w:pPr>
        <w:pStyle w:val="4"/>
      </w:pPr>
      <w:r>
        <w:t xml:space="preserve">3.1.4 Data Specifications</w:t>
      </w:r>
    </w:p>
    <w:p>
      <w:pPr>
        <w:pStyle w:val="FirstParagraph"/>
      </w:pPr>
      <w:r>
        <w:rPr>
          <w:b/>
          <w:bCs/>
        </w:rPr>
        <w:t xml:space="preserve">Skeleton artifact (session-scoped; not persisted to the index):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990"/>
        <w:gridCol w:w="1650"/>
        <w:gridCol w:w="1980"/>
        <w:gridCol w:w="21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skeletonContent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Rendered per format below; no method bodies</w:t>
            </w:r>
          </w:p>
        </w:tc>
        <w:tc>
          <w:tcPr/>
          <w:p>
            <w:pPr>
              <w:pStyle w:val="Compact"/>
            </w:pPr>
            <w:r>
              <w:t xml:space="preserve">Injected static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skeletonTokens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= estimateTokenCount(skeletonContent); &gt; 0 unless DEGRADED</w:t>
            </w:r>
          </w:p>
        </w:tc>
        <w:tc>
          <w:tcPr/>
          <w:p>
            <w:pPr>
              <w:pStyle w:val="Compact"/>
            </w:pPr>
            <w:r>
              <w:t xml:space="preserve">Gate measurement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staticBudget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70% share of usable (BR-01/02/03 math)</w:t>
            </w:r>
          </w:p>
        </w:tc>
        <w:tc>
          <w:tcPr/>
          <w:p>
            <w:pPr>
              <w:pStyle w:val="Compact"/>
            </w:pPr>
            <w:r>
              <w:t xml:space="preserve">19,668</w:t>
            </w:r>
            <w:r>
              <w:t xml:space="preserve"> </w:t>
            </w:r>
            <w:r>
              <w:t xml:space="preserve">@32k</w:t>
            </w:r>
            <w:r>
              <w:t xml:space="preserve">; 40,771</w:t>
            </w:r>
            <w:r>
              <w:t xml:space="preserve"> </w:t>
            </w:r>
            <w:r>
              <w:t xml:space="preserve">@65k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usagePercent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skeletonTokens / staticBudget; MUST be ≤ 0.70 after truncation (BR-360-01)</w:t>
            </w:r>
          </w:p>
        </w:tc>
        <w:tc>
          <w:tcPr/>
          <w:p>
            <w:pPr>
              <w:pStyle w:val="Compact"/>
            </w:pPr>
            <w:r>
              <w:t xml:space="preserve">Gate decision basis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truncationApplied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Whether module-priority truncation ran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modulePriorityOrder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Module names from</w:t>
            </w:r>
            <w:r>
              <w:t xml:space="preserve"> </w:t>
            </w:r>
            <w:r>
              <w:rPr>
                <w:rStyle w:val="VerbatimChar"/>
              </w:rPr>
              <w:t xml:space="preserve">ModuleSummarizer</w:t>
            </w:r>
            <w:r>
              <w:t xml:space="preserve"> </w:t>
            </w:r>
            <w: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Truncation ordering, e.g. [engine, extension, backend]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measurementPoint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Constant:</w:t>
            </w:r>
            <w:r>
              <w:t xml:space="preserve"> </w:t>
            </w:r>
            <w:r>
              <w:t xml:space="preserve">“turn-start gate #2, before createAgentSession”</w:t>
            </w:r>
          </w:p>
        </w:tc>
        <w:tc>
          <w:tcPr/>
          <w:p>
            <w:pPr>
              <w:pStyle w:val="Compact"/>
            </w:pPr>
            <w:r>
              <w:t xml:space="preserve">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gateDecision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PASS / TRUNCATED_PASS / REJECT</w:t>
            </w:r>
          </w:p>
        </w:tc>
        <w:tc>
          <w:tcPr/>
          <w:p>
            <w:pPr>
              <w:pStyle w:val="Compact"/>
            </w:pPr>
            <w:r>
              <w:t xml:space="preserve">Gate #2 output</w:t>
            </w:r>
          </w:p>
        </w:tc>
      </w:tr>
    </w:tbl>
    <w:p>
      <w:pPr>
        <w:pStyle w:val="BodyText"/>
      </w:pPr>
      <w:r>
        <w:rPr>
          <w:b/>
          <w:bCs/>
        </w:rPr>
        <w:t xml:space="preserve">Skeleton render format (verified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SymbolOutlineExtractor.extractOutline</w:t>
      </w:r>
      <w:r>
        <w:rPr>
          <w:b/>
          <w:bCs/>
        </w:rP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Line 1 per file:</w:t>
      </w:r>
      <w:r>
        <w:t xml:space="preserve"> </w:t>
      </w:r>
      <w:r>
        <w:rPr>
          <w:rStyle w:val="VerbatimChar"/>
        </w:rPr>
        <w:t xml:space="preserve">// &lt;file basename&gt;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// symbol-outline-extractor.ts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One line per symbol:</w:t>
      </w:r>
      <w:r>
        <w:t xml:space="preserve"> </w:t>
      </w:r>
      <w:r>
        <w:rPr>
          <w:rStyle w:val="VerbatimChar"/>
        </w:rPr>
        <w:t xml:space="preserve">&lt;kind&gt; &lt;name&gt; &lt;signature&gt;</w:t>
      </w:r>
      <w:r>
        <w:t xml:space="preserve"> </w:t>
      </w:r>
      <w:r>
        <w:t xml:space="preserve">when a signature exists;</w:t>
      </w:r>
      <w:r>
        <w:t xml:space="preserve"> </w:t>
      </w:r>
      <w:r>
        <w:rPr>
          <w:rStyle w:val="VerbatimChar"/>
        </w:rPr>
        <w:t xml:space="preserve">&lt;kind&gt; &lt;name&gt;</w:t>
      </w:r>
      <w:r>
        <w:t xml:space="preserve"> </w:t>
      </w:r>
      <w:r>
        <w:t xml:space="preserve">otherwise (e.g. </w:t>
      </w:r>
      <w:r>
        <w:rPr>
          <w:rStyle w:val="VerbatimChar"/>
        </w:rPr>
        <w:t xml:space="preserve">class SymbolOutlineExtractor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method extractOutline(filePath, symbols, maxTokens)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Signature normalization: whitespace collapsed to single spaces; longer than 120 chars → first 117 chars +</w:t>
      </w:r>
      <w:r>
        <w:t xml:space="preserve"> </w:t>
      </w:r>
      <w:r>
        <w:rPr>
          <w:rStyle w:val="VerbatimChar"/>
        </w:rPr>
        <w:t xml:space="preserve">...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Incremental token enforcement: symbols are appended until</w:t>
      </w:r>
      <w:r>
        <w:t xml:space="preserve"> </w:t>
      </w:r>
      <w:r>
        <w:rPr>
          <w:rStyle w:val="VerbatimChar"/>
        </w:rPr>
        <w:t xml:space="preserve">estimateTokenCount</w:t>
      </w:r>
      <w:r>
        <w:t xml:space="preserve"> </w:t>
      </w:r>
      <w:r>
        <w:t xml:space="preserve">exceeds</w:t>
      </w:r>
      <w:r>
        <w:t xml:space="preserve"> </w:t>
      </w:r>
      <w:r>
        <w:rPr>
          <w:rStyle w:val="VerbatimChar"/>
        </w:rPr>
        <w:t xml:space="preserve">maxTokens</w:t>
      </w:r>
      <w:r>
        <w:t xml:space="preserve">; the overflowing symbol is dropped and rendering for that file stops.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SearchCandidate</w:t>
      </w:r>
      <w:r>
        <w:t xml:space="preserve"> </w:t>
      </w:r>
      <w:r>
        <w:t xml:space="preserve">input per symbol: { name: string, kind: string, startLine?: number, signature?: string, docComment?: string } (extension/src/pi-agent/context-retrieval/types.ts).</w:t>
      </w:r>
    </w:p>
    <w:p>
      <w:pPr>
        <w:pStyle w:val="Compact"/>
        <w:numPr>
          <w:ilvl w:val="0"/>
          <w:numId w:val="1005"/>
        </w:numPr>
      </w:pPr>
      <w:r>
        <w:t xml:space="preserve">Scope note: the extractor renders kind/name/signature lines. Doc comments (</w:t>
      </w:r>
      <w:r>
        <w:rPr>
          <w:rStyle w:val="VerbatimChar"/>
        </w:rPr>
        <w:t xml:space="preserve">docComment</w:t>
      </w:r>
      <w:r>
        <w:t xml:space="preserve"> </w:t>
      </w:r>
      <w:r>
        <w:t xml:space="preserve">field) and head-of-file regions (imports/declarations via</w:t>
      </w:r>
      <w:r>
        <w:t xml:space="preserve"> </w:t>
      </w:r>
      <w:r>
        <w:rPr>
          <w:rStyle w:val="VerbatimChar"/>
        </w:rPr>
        <w:t xml:space="preserve">FsContentReader.readHead</w:t>
      </w:r>
      <w:r>
        <w:t xml:space="preserve">, 1 MB cap SEC-325-D3) are available through existing mechanisms and MAY be surfaced by DEV within wire-only limits; the 70% cap and measurement semantics are unaffected either way. Final rendered detail level is recorded at DEV time.</w:t>
      </w:r>
    </w:p>
    <w:p>
      <w:pPr>
        <w:pStyle w:val="BlockText"/>
      </w:pPr>
      <w:r>
        <w:rPr>
          <w:b/>
          <w:bCs/>
        </w:rPr>
        <w:t xml:space="preserve">TA Note — verified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SearchCandidate</w:t>
      </w:r>
      <w:r>
        <w:rPr>
          <w:b/>
          <w:bCs/>
        </w:rPr>
        <w:t xml:space="preserve"> </w:t>
      </w:r>
      <w:r>
        <w:rPr>
          <w:b/>
          <w:bCs/>
        </w:rPr>
        <w:t xml:space="preserve">shape (types.ts L3-11):</w:t>
      </w:r>
      <w:r>
        <w:t xml:space="preserve"> </w:t>
      </w:r>
      <w:r>
        <w:rPr>
          <w:rStyle w:val="VerbatimChar"/>
        </w:rPr>
        <w:t xml:space="preserve">filePath: string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source: 'code_search' | 'mem_search'</w:t>
      </w:r>
      <w:r>
        <w:t xml:space="preserve"> </w:t>
      </w:r>
      <w:r>
        <w:t xml:space="preserve">are REQUIRED fields in addition to the fields above — index-derived rows carry</w:t>
      </w:r>
      <w:r>
        <w:t xml:space="preserve"> </w:t>
      </w:r>
      <w:r>
        <w:rPr>
          <w:rStyle w:val="VerbatimChar"/>
        </w:rPr>
        <w:t xml:space="preserve">source = 'code_search'</w:t>
      </w:r>
      <w:r>
        <w:t xml:space="preserve">. The §3.1.5 contract uses the full verified shape.</w:t>
      </w:r>
    </w:p>
    <w:p>
      <w:pPr>
        <w:pStyle w:val="FirstParagraph"/>
      </w:pPr>
      <w:r>
        <w:rPr>
          <w:b/>
          <w:bCs/>
        </w:rPr>
        <w:t xml:space="preserve">Budget arithmetic reference (TA Review T2):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"/>
        <w:gridCol w:w="1060"/>
        <w:gridCol w:w="777"/>
        <w:gridCol w:w="565"/>
        <w:gridCol w:w="1414"/>
        <w:gridCol w:w="1485"/>
        <w:gridCol w:w="21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n_ctx</w:t>
            </w:r>
          </w:p>
        </w:tc>
        <w:tc>
          <w:tcPr/>
          <w:p>
            <w:pPr>
              <w:pStyle w:val="Compact"/>
            </w:pPr>
            <w:r>
              <w:t xml:space="preserve">reserveOutput</w:t>
            </w:r>
          </w:p>
        </w:tc>
        <w:tc>
          <w:tcPr/>
          <w:p>
            <w:pPr>
              <w:pStyle w:val="Compact"/>
            </w:pPr>
            <w:r>
              <w:t xml:space="preserve">margin 8%</w:t>
            </w:r>
          </w:p>
        </w:tc>
        <w:tc>
          <w:tcPr/>
          <w:p>
            <w:pPr>
              <w:pStyle w:val="Compact"/>
            </w:pPr>
            <w:r>
              <w:t xml:space="preserve">usable</w:t>
            </w:r>
          </w:p>
        </w:tc>
        <w:tc>
          <w:tcPr/>
          <w:p>
            <w:pPr>
              <w:pStyle w:val="Compact"/>
            </w:pPr>
            <w:r>
              <w:t xml:space="preserve">staticBudget (70%)</w:t>
            </w:r>
          </w:p>
        </w:tc>
        <w:tc>
          <w:tcPr/>
          <w:p>
            <w:pPr>
              <w:pStyle w:val="Compact"/>
            </w:pPr>
            <w:r>
              <w:t xml:space="preserve">historyBudget (30%)</w:t>
            </w:r>
          </w:p>
        </w:tc>
        <w:tc>
          <w:tcPr/>
          <w:p>
            <w:pPr>
              <w:pStyle w:val="Compact"/>
            </w:pPr>
            <w:r>
              <w:t xml:space="preserve">Skeleton cap (70% of static)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32,768 (qwen)</w:t>
            </w:r>
          </w:p>
        </w:tc>
        <w:tc>
          <w:tcPr/>
          <w:p>
            <w:pPr>
              <w:pStyle w:val="Compact"/>
            </w:pPr>
            <w:r>
              <w:t xml:space="preserve">2,048</w:t>
            </w:r>
          </w:p>
        </w:tc>
        <w:tc>
          <w:tcPr/>
          <w:p>
            <w:pPr>
              <w:pStyle w:val="Compact"/>
            </w:pPr>
            <w:r>
              <w:t xml:space="preserve">2,622</w:t>
            </w:r>
          </w:p>
        </w:tc>
        <w:tc>
          <w:tcPr/>
          <w:p>
            <w:pPr>
              <w:pStyle w:val="Compact"/>
            </w:pPr>
            <w:r>
              <w:t xml:space="preserve">28,098</w:t>
            </w:r>
          </w:p>
        </w:tc>
        <w:tc>
          <w:tcPr/>
          <w:p>
            <w:pPr>
              <w:pStyle w:val="Compact"/>
            </w:pPr>
            <w:r>
              <w:t xml:space="preserve">19,668</w:t>
            </w:r>
          </w:p>
        </w:tc>
        <w:tc>
          <w:tcPr/>
          <w:p>
            <w:pPr>
              <w:pStyle w:val="Compact"/>
            </w:pPr>
            <w:r>
              <w:t xml:space="preserve">8,430</w:t>
            </w:r>
          </w:p>
        </w:tc>
        <w:tc>
          <w:tcPr/>
          <w:p>
            <w:pPr>
              <w:pStyle w:val="Compact"/>
            </w:pPr>
            <w:r>
              <w:t xml:space="preserve">~13.8K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65,536</w:t>
            </w:r>
          </w:p>
        </w:tc>
        <w:tc>
          <w:tcPr/>
          <w:p>
            <w:pPr>
              <w:pStyle w:val="Compact"/>
            </w:pPr>
            <w:r>
              <w:t xml:space="preserve">2,048</w:t>
            </w:r>
          </w:p>
        </w:tc>
        <w:tc>
          <w:tcPr/>
          <w:p>
            <w:pPr>
              <w:pStyle w:val="Compact"/>
            </w:pPr>
            <w:r>
              <w:t xml:space="preserve">5,243</w:t>
            </w:r>
          </w:p>
        </w:tc>
        <w:tc>
          <w:tcPr/>
          <w:p>
            <w:pPr>
              <w:pStyle w:val="Compact"/>
            </w:pPr>
            <w:r>
              <w:t xml:space="preserve">58,245</w:t>
            </w:r>
          </w:p>
        </w:tc>
        <w:tc>
          <w:tcPr/>
          <w:p>
            <w:pPr>
              <w:pStyle w:val="Compact"/>
            </w:pPr>
            <w:r>
              <w:t xml:space="preserve">40,771</w:t>
            </w:r>
          </w:p>
        </w:tc>
        <w:tc>
          <w:tcPr/>
          <w:p>
            <w:pPr>
              <w:pStyle w:val="Compact"/>
            </w:pPr>
            <w:r>
              <w:t xml:space="preserve">17,474</w:t>
            </w:r>
          </w:p>
        </w:tc>
        <w:tc>
          <w:tcPr/>
          <w:p>
            <w:pPr>
              <w:pStyle w:val="Compact"/>
            </w:pPr>
            <w:r>
              <w:t xml:space="preserve">~28.5K</w:t>
            </w:r>
          </w:p>
        </w:tc>
      </w:tr>
    </w:tbl>
    <w:bookmarkEnd w:id="33"/>
    <w:bookmarkStart w:id="34" w:name="api-contract-functional-view"/>
    <w:p>
      <w:pPr>
        <w:pStyle w:val="4"/>
      </w:pPr>
      <w:r>
        <w:t xml:space="preserve">3.1.5 API Contract (Functional View)</w:t>
      </w:r>
    </w:p>
    <w:p>
      <w:pPr>
        <w:pStyle w:val="FirstParagraph"/>
      </w:pPr>
      <w:r>
        <w:rPr>
          <w:b/>
          <w:bCs/>
        </w:rPr>
        <w:t xml:space="preserve">Wiring point:</w:t>
      </w:r>
      <w:r>
        <w:t xml:space="preserve"> </w:t>
      </w:r>
      <w:r>
        <w:rPr>
          <w:rStyle w:val="VerbatimChar"/>
        </w:rPr>
        <w:t xml:space="preserve">createHost(opts: SessionHostOptions): Promise&lt;SessionHost&gt;</w:t>
      </w:r>
      <w:r>
        <w:t xml:space="preserve"> </w:t>
      </w:r>
      <w:r>
        <w:t xml:space="preserve">(extension/src/pi-workflow/pi-agent-session-host.ts L240, invoked at L512) — the gate-#2 assembly point that runs BEFORE</w:t>
      </w:r>
      <w:r>
        <w:t xml:space="preserve"> </w:t>
      </w:r>
      <w:r>
        <w:rPr>
          <w:rStyle w:val="VerbatimChar"/>
        </w:rPr>
        <w:t xml:space="preserve">SessionConfigurator.createAgentSession</w:t>
      </w:r>
      <w:r>
        <w:t xml:space="preserve"> </w:t>
      </w:r>
      <w:r>
        <w:t xml:space="preserve">(session-configurator.ts L116). Skeleton build + measurement are inserted between budget resolution and session creation; no shipped module is modified (wire-only).</w:t>
      </w:r>
    </w:p>
    <w:p>
      <w:pPr>
        <w:pStyle w:val="BodyText"/>
      </w:pPr>
      <w:r>
        <w:rPr>
          <w:b/>
          <w:bCs/>
        </w:rPr>
        <w:t xml:space="preserve">C-360-S1 — Skeleton build service (new thin wiring module):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SkeletonBuildInput {</w:t>
      </w:r>
      <w:r>
        <w:br/>
      </w:r>
      <w:r>
        <w:rPr>
          <w:rStyle w:val="NormalTok"/>
        </w:rPr>
        <w:t xml:space="preserve">  workspaceRoot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staticBudget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70% share of usable (BR-01/02/03 math) — 19,668 @32k / 40,771 @65k</w:t>
      </w:r>
      <w:r>
        <w:br/>
      </w:r>
      <w:r>
        <w:rPr>
          <w:rStyle w:val="NormalTok"/>
        </w:rPr>
        <w:t xml:space="preserve">  modulePriorityOrder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from ModuleSummarizer metrics (e.g. [engine, extension, backend])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SkeletonBuildResult {</w:t>
      </w:r>
      <w:r>
        <w:br/>
      </w:r>
      <w:r>
        <w:rPr>
          <w:rStyle w:val="NormalTok"/>
        </w:rPr>
        <w:t xml:space="preserve">  skeletonContent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rendered outline, format §3.1.4</w:t>
      </w:r>
      <w:r>
        <w:br/>
      </w:r>
      <w:r>
        <w:rPr>
          <w:rStyle w:val="NormalTok"/>
        </w:rPr>
        <w:t xml:space="preserve">  skeletonTokens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 estimateTokenCount(skeletonContent)</w:t>
      </w:r>
      <w:r>
        <w:br/>
      </w:r>
      <w:r>
        <w:rPr>
          <w:rStyle w:val="NormalTok"/>
        </w:rPr>
        <w:t xml:space="preserve">  truncationApplied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fallbackFiles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files with fallbackMode REGEX_SIGNATURES / RAW_HEAD</w:t>
      </w:r>
      <w:r>
        <w:br/>
      </w:r>
      <w:r>
        <w:rPr>
          <w:rStyle w:val="NormalTok"/>
        </w:rPr>
        <w:t xml:space="preserve">  skippedFiles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files SKIPPED (UC-360-01 EF-3, UC-360-04 EF-1/EF-2)</w:t>
      </w:r>
      <w:r>
        <w:br/>
      </w:r>
      <w:r>
        <w:rPr>
          <w:rStyle w:val="NormalTok"/>
        </w:rPr>
        <w:t xml:space="preserve">  gateDecision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'TRUNCATED_PASS'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'DEGRADED_NO_SKELETON'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buildWorkspaceSkeleton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SkeletonBuildInput)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SkeletonBuildResult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Per file:</w:t>
      </w:r>
      <w:r>
        <w:t xml:space="preserve"> </w:t>
      </w:r>
      <w:r>
        <w:rPr>
          <w:rStyle w:val="VerbatimChar"/>
        </w:rPr>
        <w:t xml:space="preserve">extractOutline(filePath, symbols, maxTokens = Math.floor(0.70 × staticBudget))</w:t>
      </w:r>
      <w:r>
        <w:t xml:space="preserve"> </w:t>
      </w:r>
      <w:r>
        <w:t xml:space="preserve">— the per-file token bound EQUALS the whole-skeleton cap, so no single file can consume the full budget (extractor enforces incrementally, §3.1.4).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symbols</w:t>
      </w:r>
      <w:r>
        <w:t xml:space="preserve"> </w:t>
      </w:r>
      <w:r>
        <w:t xml:space="preserve">rows come from the index as</w:t>
      </w:r>
      <w:r>
        <w:t xml:space="preserve"> </w:t>
      </w:r>
      <w:r>
        <w:rPr>
          <w:rStyle w:val="VerbatimChar"/>
        </w:rPr>
        <w:t xml:space="preserve">SearchCandidate</w:t>
      </w:r>
      <w:r>
        <w:t xml:space="preserve"> </w:t>
      </w:r>
      <w:r>
        <w:t xml:space="preserve">(full verified shape — TA Note §3.1.4):</w:t>
      </w:r>
      <w:r>
        <w:t xml:space="preserve"> </w:t>
      </w:r>
      <w:r>
        <w:rPr>
          <w:rStyle w:val="VerbatimChar"/>
        </w:rPr>
        <w:t xml:space="preserve">{ name, filePath, kind, startLine?, signature?, docComment?, source: 'code_search' }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One BATCHED symbols query for the workspace (not per-file queries) — see §5.4 query path; keeps build latency inside the §8 budget.</w:t>
      </w:r>
    </w:p>
    <w:p>
      <w:pPr>
        <w:pStyle w:val="FirstParagraph"/>
      </w:pPr>
      <w:r>
        <w:rPr>
          <w:b/>
          <w:bCs/>
        </w:rPr>
        <w:t xml:space="preserve">C-360-S2 — Measure + inject ordering (BR-360-01 — binding sequence):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754"/>
        <w:gridCol w:w="62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Mechanism (existing, reused — no new estimator)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Resolve budget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resolveContextBudget</w:t>
            </w:r>
            <w:r>
              <w:t xml:space="preserve"> </w:t>
            </w:r>
            <w:r>
              <w:t xml:space="preserve">(BR-01 chain) →</w:t>
            </w:r>
            <w:r>
              <w:t xml:space="preserve"> </w:t>
            </w:r>
            <w:r>
              <w:rPr>
                <w:rStyle w:val="VerbatimChar"/>
              </w:rPr>
              <w:t xml:space="preserve">usableTokensOf</w:t>
            </w:r>
            <w:r>
              <w:t xml:space="preserve"> </w:t>
            </w:r>
            <w:r>
              <w:t xml:space="preserve">→ staticBudget (context-budget-resolver.ts)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Build content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buildWorkspaceSkeleton</w:t>
            </w:r>
            <w:r>
              <w:t xml:space="preserve"> </w:t>
            </w:r>
            <w:r>
              <w:t xml:space="preserve">(C-360-S1) + functional-map section (C-360-M1, §3.3.5)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estimateTokenCount(skeleton + map)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BudgetCalculator.calculateBudget</w:t>
            </w:r>
            <w:r>
              <w:t xml:space="preserve"> </w:t>
            </w:r>
            <w:r>
              <w:t xml:space="preserve">— BEFORE</w:t>
            </w:r>
            <w:r>
              <w:t xml:space="preserve"> </w:t>
            </w:r>
            <w:r>
              <w:rPr>
                <w:rStyle w:val="VerbatimChar"/>
              </w:rPr>
              <w:t xml:space="preserve">createAgentSession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Decide</w:t>
            </w:r>
          </w:p>
        </w:tc>
        <w:tc>
          <w:tcPr/>
          <w:p>
            <w:pPr>
              <w:pStyle w:val="Compact"/>
            </w:pPr>
            <w:r>
              <w:t xml:space="preserve">≤ 70% staticBudget → inject via</w:t>
            </w:r>
            <w:r>
              <w:t xml:space="preserve"> </w:t>
            </w:r>
            <w:r>
              <w:rPr>
                <w:rStyle w:val="VerbatimChar"/>
              </w:rPr>
              <w:t xml:space="preserve">createHost</w:t>
            </w:r>
            <w:r>
              <w:t xml:space="preserve"> </w:t>
            </w:r>
            <w:r>
              <w:t xml:space="preserve">system-context overrides →</w:t>
            </w:r>
            <w:r>
              <w:t xml:space="preserve"> </w:t>
            </w:r>
            <w:r>
              <w:rPr>
                <w:rStyle w:val="VerbatimChar"/>
              </w:rPr>
              <w:t xml:space="preserve">createAgentSession</w:t>
            </w:r>
            <w:r>
              <w:t xml:space="preserve">; else truncation loop (§6.1 pseudocode) → REJECT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Telemetry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PI_GATE_DECISION</w:t>
            </w:r>
            <w:r>
              <w:t xml:space="preserve"> </w:t>
            </w:r>
            <w:r>
              <w:t xml:space="preserve">enriched with skeleton fields (§3.5.5 mapping; OI-5)</w:t>
            </w:r>
          </w:p>
        </w:tc>
      </w:tr>
    </w:tbl>
    <w:p>
      <w:pPr>
        <w:pStyle w:val="BodyText"/>
      </w:pPr>
      <w:r>
        <w:rPr>
          <w:b/>
          <w:bCs/>
        </w:rPr>
        <w:t xml:space="preserve">C-360-S3 — Telemetry events (PI_ family, consistent with shipped SA4E-355 events):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0"/>
        <w:gridCol w:w="2410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Payload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PI_SKELETON_BUILT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{ workspaceRoot, files, symbols, skeletonTokens, staticBudget, fallbackFiles, skippedFiles, durationMs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PI_SKELETON_TRUNCATED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{ skeletonTokensBefore, skeletonTokensAfter, modulesDropped[], staticBudget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PI_SKELETON_FALLBACK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{ filePath, language, fallbackMode } — one per fallback file (UC-360-04)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PI_SKELETON_FILE_SKIPPED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t xml:space="preserve">{ filePath, reason } — never fatal (UC-360-01 EF-3)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PI_SKELETON_INDEX_STALE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t xml:space="preserve">{ staleFiles, action:</w:t>
            </w:r>
            <w:r>
              <w:t xml:space="preserve"> </w:t>
            </w:r>
            <w:r>
              <w:t xml:space="preserve">‘reindex’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‘degrade’</w:t>
            </w:r>
            <w:r>
              <w:t xml:space="preserve"> </w:t>
            </w:r>
            <w:r>
              <w:t xml:space="preserve">} (§5.4)</w:t>
            </w:r>
          </w:p>
        </w:tc>
      </w:tr>
    </w:tbl>
    <w:p>
      <w:pPr>
        <w:pStyle w:val="BodyText"/>
      </w:pPr>
      <w:r>
        <w:rPr>
          <w:b/>
          <w:bCs/>
        </w:rPr>
        <w:t xml:space="preserve">Error codes (skeleton path):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3226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Handling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INDEX_STALE</w:t>
            </w:r>
          </w:p>
        </w:tc>
        <w:tc>
          <w:tcPr/>
          <w:p>
            <w:pPr>
              <w:pStyle w:val="Compact"/>
            </w:pPr>
            <w:r>
              <w:t xml:space="preserve">file mtime/hash newer than index (§5.4 light check)</w:t>
            </w:r>
          </w:p>
        </w:tc>
        <w:tc>
          <w:tcPr/>
          <w:p>
            <w:pPr>
              <w:pStyle w:val="Compact"/>
            </w:pPr>
            <w:r>
              <w:t xml:space="preserve">On-demand re-index (changed files only) → retry once → else DEGRADED_NO_SKELETON (UC-360-01 EF-2)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SKELETON_OVER_BUDGET</w:t>
            </w:r>
          </w:p>
        </w:tc>
        <w:tc>
          <w:tcPr/>
          <w:p>
            <w:pPr>
              <w:pStyle w:val="Compact"/>
            </w:pPr>
            <w:r>
              <w:t xml:space="preserve">&gt; 70% staticBudget after truncation loop</w:t>
            </w:r>
          </w:p>
        </w:tc>
        <w:tc>
          <w:tcPr/>
          <w:p>
            <w:pPr>
              <w:pStyle w:val="Compact"/>
            </w:pPr>
            <w:r>
              <w:t xml:space="preserve">REJECT —</w:t>
            </w:r>
            <w:r>
              <w:t xml:space="preserve"> </w:t>
            </w:r>
            <w:r>
              <w:rPr>
                <w:rStyle w:val="VerbatimChar"/>
              </w:rPr>
              <w:t xml:space="preserve">PiContextBudgetExceededError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PI_CONTEXT_BUDGET_EXCEEDED</w:t>
            </w:r>
            <w:r>
              <w:t xml:space="preserve"> </w:t>
            </w:r>
            <w:r>
              <w:t xml:space="preserve">(BR-360-02/BR-09); provider NEVER called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FILE_UNREADABLE</w:t>
            </w:r>
          </w:p>
        </w:tc>
        <w:tc>
          <w:tcPr/>
          <w:p>
            <w:pPr>
              <w:pStyle w:val="Compact"/>
            </w:pPr>
            <w:r>
              <w:t xml:space="preserve">stat/read failure for one file</w:t>
            </w:r>
          </w:p>
        </w:tc>
        <w:tc>
          <w:tcPr/>
          <w:p>
            <w:pPr>
              <w:pStyle w:val="Compact"/>
            </w:pPr>
            <w:r>
              <w:t xml:space="preserve">Skip file (</w:t>
            </w:r>
            <w:r>
              <w:rPr>
                <w:rStyle w:val="VerbatimChar"/>
              </w:rPr>
              <w:t xml:space="preserve">PI_SKELETON_FILE_SKIPPED</w:t>
            </w:r>
            <w:r>
              <w:t xml:space="preserve"> </w:t>
            </w:r>
            <w:r>
              <w:t xml:space="preserve">warn), continue — never fails the session</w:t>
            </w:r>
          </w:p>
        </w:tc>
      </w:tr>
    </w:tbl>
    <w:bookmarkEnd w:id="34"/>
    <w:bookmarkStart w:id="35" w:name="ui-specifications"/>
    <w:p>
      <w:pPr>
        <w:pStyle w:val="4"/>
      </w:pPr>
      <w:r>
        <w:t xml:space="preserve">3.1.6 UI Specifications</w:t>
      </w:r>
    </w:p>
    <w:p>
      <w:pPr>
        <w:pStyle w:val="FirstParagraph"/>
      </w:pPr>
      <w:r>
        <w:rPr>
          <w:b/>
          <w:bCs/>
        </w:rPr>
        <w:t xml:space="preserve">No UI changes.</w:t>
      </w:r>
      <w:r>
        <w:t xml:space="preserve"> </w:t>
      </w:r>
      <w:r>
        <w:t xml:space="preserve">SA4E-360 introduces no new screens, dialogs, or controls. The existing chatbox (ChatPanel) and the context-usage indicators shipped by SA4E-355 remain the only user-facing surfaces. The only visible effect is behavioral: a REJECT (EF-1) surfaces through the existing actionable</w:t>
      </w:r>
      <w:r>
        <w:t xml:space="preserve"> </w:t>
      </w:r>
      <w:r>
        <w:rPr>
          <w:rStyle w:val="VerbatimChar"/>
        </w:rPr>
        <w:t xml:space="preserve">chat:error</w:t>
      </w:r>
      <w:r>
        <w:t xml:space="preserve"> </w:t>
      </w:r>
      <w:r>
        <w:t xml:space="preserve">message</w:t>
      </w:r>
      <w:r>
        <w:t xml:space="preserve"> </w:t>
      </w:r>
      <w:r>
        <w:rPr>
          <w:rStyle w:val="VerbatimChar"/>
        </w:rPr>
        <w:t xml:space="preserve">PI_CONTEXT_BUDGET_EXCEEDED</w:t>
      </w:r>
      <w:r>
        <w:t xml:space="preserve">, and budget/skeleton telemetry appears in the extension log (observability, BRD §6).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3" w:name="X0e6d007aa1999997de075e767775d1f9dffe0e9"/>
    <w:p>
      <w:pPr>
        <w:pStyle w:val="3"/>
      </w:pPr>
      <w:r>
        <w:t xml:space="preserve">3.2 Feature: read_method Tool — Symbol-Level Agentic Reading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BRD Story 2 (SA4E-360 §2.3); TA Review T3, T5.</w:t>
      </w:r>
    </w:p>
    <w:bookmarkStart w:id="37" w:name="description-1"/>
    <w:p>
      <w:pPr>
        <w:pStyle w:val="4"/>
      </w:pPr>
      <w:r>
        <w:t xml:space="preserve">3.2.1 Description</w:t>
      </w:r>
    </w:p>
    <w:p>
      <w:pPr>
        <w:pStyle w:val="FirstParagraph"/>
      </w:pPr>
      <w:r>
        <w:t xml:space="preserve">A new core tool</w:t>
      </w:r>
      <w:r>
        <w:t xml:space="preserve"> </w:t>
      </w:r>
      <w:r>
        <w:rPr>
          <w:rStyle w:val="VerbatimChar"/>
        </w:rPr>
        <w:t xml:space="preserve">read_method(class, method)</w:t>
      </w:r>
      <w:r>
        <w:t xml:space="preserve"> </w:t>
      </w:r>
      <w:r>
        <w:t xml:space="preserve">is supplied in the existing toolset (BR-06 core tools +</w:t>
      </w:r>
      <w:r>
        <w:t xml:space="preserve"> </w:t>
      </w:r>
      <w:r>
        <w:rPr>
          <w:rStyle w:val="VerbatimChar"/>
        </w:rPr>
        <w:t xml:space="preserve">get_workspace_info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find_tools</w:t>
      </w:r>
      <w:r>
        <w:t xml:space="preserve"> </w:t>
      </w:r>
      <w:r>
        <w:t xml:space="preserve">chain). It resolves the target symbol in the</w:t>
      </w:r>
      <w:r>
        <w:t xml:space="preserve"> </w:t>
      </w:r>
      <w:r>
        <w:rPr>
          <w:rStyle w:val="VerbatimChar"/>
        </w:rPr>
        <w:t xml:space="preserve">symbols</w:t>
      </w:r>
      <w:r>
        <w:t xml:space="preserve"> </w:t>
      </w:r>
      <w:r>
        <w:t xml:space="preserve">FTS5 table (name, kind, signature, start_line, end_line) and returns ONLY that line range from the source file — the primary replacement for whole-file reads during review. Results are ordinary tool results: measured by intra-turn gate #3 (</w:t>
      </w:r>
      <w:r>
        <w:rPr>
          <w:rStyle w:val="VerbatimChar"/>
        </w:rPr>
        <w:t xml:space="preserve">Agent.streamFn</w:t>
      </w:r>
      <w:r>
        <w:t xml:space="preserve">) and droppable atomically by transcript compaction (pin-newest-user rule, TDD v1.3 §13.3). Read loops are bounded by the shipped</w:t>
      </w:r>
      <w:r>
        <w:t xml:space="preserve"> </w:t>
      </w:r>
      <w:r>
        <w:rPr>
          <w:rStyle w:val="VerbatimChar"/>
        </w:rPr>
        <w:t xml:space="preserve">TurnBudgetGuard</w:t>
      </w:r>
      <w:r>
        <w:t xml:space="preserve"> </w:t>
      </w:r>
      <w:r>
        <w:t xml:space="preserve">— no new loop protection may be written (BR-11).</w:t>
      </w:r>
    </w:p>
    <w:bookmarkEnd w:id="37"/>
    <w:bookmarkStart w:id="38" w:name="use-case-uc-360-02"/>
    <w:p>
      <w:pPr>
        <w:pStyle w:val="4"/>
      </w:pPr>
      <w:r>
        <w:t xml:space="preserve">3.2.2 Use Case UC-360-02</w:t>
      </w:r>
    </w:p>
    <w:p>
      <w:pPr>
        <w:pStyle w:val="FirstParagraph"/>
      </w:pPr>
      <w:r>
        <w:rPr>
          <w:b/>
          <w:bCs/>
        </w:rPr>
        <w:t xml:space="preserve">Use Case ID:</w:t>
      </w:r>
      <w:r>
        <w:t xml:space="preserve"> </w:t>
      </w:r>
      <w:r>
        <w:t xml:space="preserve">UC-360-02</w:t>
      </w:r>
      <w:r>
        <w:t xml:space="preserve"> </w:t>
      </w:r>
      <w:r>
        <w:rPr>
          <w:b/>
          <w:bCs/>
        </w:rPr>
        <w:t xml:space="preserve">Actor:</w:t>
      </w:r>
      <w:r>
        <w:t xml:space="preserve"> </w:t>
      </w:r>
      <w:r>
        <w:t xml:space="preserve">Reviewer LLM (Agent loop)</w:t>
      </w:r>
      <w:r>
        <w:t xml:space="preserve"> </w:t>
      </w:r>
      <w:r>
        <w:rPr>
          <w:b/>
          <w:bCs/>
        </w:rPr>
        <w:t xml:space="preserve">Preconditions:</w:t>
      </w:r>
      <w:r>
        <w:t xml:space="preserve"> </w:t>
      </w:r>
      <w:r>
        <w:t xml:space="preserve">Agent session active (UC-360-01 passed or DEGRADED fallback);</w:t>
      </w:r>
      <w:r>
        <w:t xml:space="preserve"> </w:t>
      </w:r>
      <w:r>
        <w:rPr>
          <w:rStyle w:val="VerbatimChar"/>
        </w:rPr>
        <w:t xml:space="preserve">symbols</w:t>
      </w:r>
      <w:r>
        <w:t xml:space="preserve"> </w:t>
      </w:r>
      <w:r>
        <w:t xml:space="preserve">table populated; source files readable from workspace.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Exact symbol slice returned OR actionable not-found/ambiguous result; every result counted as a tool result under gate #3; hit-rate and latency telemetry recorded (M2, M4).</w:t>
      </w:r>
    </w:p>
    <w:p>
      <w:pPr>
        <w:pStyle w:val="BodyText"/>
      </w:pPr>
      <w:r>
        <w:rPr>
          <w:b/>
          <w:bCs/>
        </w:rPr>
        <w:t xml:space="preserve">Main Flow: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Reviewer LLM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Emits</w:t>
            </w:r>
            <w:r>
              <w:t xml:space="preserve"> </w:t>
            </w:r>
            <w:r>
              <w:rPr>
                <w:rStyle w:val="VerbatimChar"/>
              </w:rPr>
              <w:t xml:space="preserve">read_method(class, method)</w:t>
            </w:r>
            <w:r>
              <w:t xml:space="preserve"> </w:t>
            </w:r>
            <w:r>
              <w:t xml:space="preserve">targeting a symbol identified from the skeleton/functional map.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read_method tool</w:t>
            </w:r>
          </w:p>
        </w:tc>
        <w:tc>
          <w:tcPr/>
          <w:p>
            <w:pPr>
              <w:pStyle w:val="Compact"/>
            </w:pPr>
            <w:r>
              <w:t xml:space="preserve">Validates arguments: both required, non-empty (see §3.2.4 validation).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read_method tool</w:t>
            </w:r>
          </w:p>
        </w:tc>
        <w:tc>
          <w:tcPr/>
          <w:p>
            <w:pPr>
              <w:pStyle w:val="Compact"/>
            </w:pPr>
            <w:r>
              <w:t xml:space="preserve">Resolves the symbol in the</w:t>
            </w:r>
            <w:r>
              <w:t xml:space="preserve"> </w:t>
            </w:r>
            <w:r>
              <w:rPr>
                <w:rStyle w:val="VerbatimChar"/>
              </w:rPr>
              <w:t xml:space="preserve">symbols</w:t>
            </w:r>
            <w:r>
              <w:t xml:space="preserve"> </w:t>
            </w:r>
            <w:r>
              <w:t xml:space="preserve">FTS5 table: name =</w:t>
            </w:r>
            <w:r>
              <w:t xml:space="preserve"> </w:t>
            </w:r>
            <w:r>
              <w:rPr>
                <w:rStyle w:val="VerbatimChar"/>
              </w:rPr>
              <w:t xml:space="preserve">method</w:t>
            </w:r>
            <w:r>
              <w:t xml:space="preserve"> </w:t>
            </w:r>
            <w:r>
              <w:t xml:space="preserve">within enclosing type</w:t>
            </w:r>
            <w:r>
              <w:t xml:space="preserve"> </w:t>
            </w:r>
            <w:r>
              <w:rPr>
                <w:rStyle w:val="VerbatimChar"/>
              </w:rPr>
              <w:t xml:space="preserve">class</w:t>
            </w:r>
            <w:r>
              <w:t xml:space="preserve">; prefers exactly one match.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read_method tool</w:t>
            </w:r>
          </w:p>
        </w:tc>
        <w:tc>
          <w:tcPr/>
          <w:p>
            <w:pPr>
              <w:pStyle w:val="Compact"/>
            </w:pPr>
            <w:r>
              <w:t xml:space="preserve">Fetches the source file path via the</w:t>
            </w:r>
            <w:r>
              <w:t xml:space="preserve"> </w:t>
            </w:r>
            <w:r>
              <w:rPr>
                <w:rStyle w:val="VerbatimChar"/>
              </w:rPr>
              <w:t xml:space="preserve">files</w:t>
            </w:r>
            <w:r>
              <w:t xml:space="preserve"> </w:t>
            </w:r>
            <w:r>
              <w:t xml:space="preserve">relation; verifies freshness (file mtime vs index).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read_method tool</w:t>
            </w:r>
          </w:p>
        </w:tc>
        <w:tc>
          <w:tcPr/>
          <w:p>
            <w:pPr>
              <w:pStyle w:val="Compact"/>
            </w:pPr>
            <w:r>
              <w:t xml:space="preserve">Reads lines</w:t>
            </w:r>
            <w:r>
              <w:t xml:space="preserve"> </w:t>
            </w:r>
            <w:r>
              <w:rPr>
                <w:rStyle w:val="VerbatimChar"/>
              </w:rPr>
              <w:t xml:space="preserve">startLine..endLine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sourceSlice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read_method tool</w:t>
            </w:r>
          </w:p>
        </w:tc>
        <w:tc>
          <w:tcPr/>
          <w:p>
            <w:pPr>
              <w:pStyle w:val="Compact"/>
            </w:pPr>
            <w:r>
              <w:t xml:space="preserve">Returns { filePath, symbolKind, name, signature, startLine, endLine, sourceSlice }.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Budget Gate #3</w:t>
            </w:r>
          </w:p>
        </w:tc>
        <w:tc>
          <w:tcPr/>
          <w:p>
            <w:pPr>
              <w:pStyle w:val="Compact"/>
            </w:pPr>
            <w:r>
              <w:t xml:space="preserve">Result flows into the next intra-turn request; measured; if over budget → COMPACT (atomic tool-unit drop) → REJECT only if the pinned user query cannot fit (BR-09, BR-360-04).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Reviewer LLM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Continues analysis with the slice.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Alternative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AF-1</w:t>
            </w:r>
          </w:p>
        </w:tc>
        <w:tc>
          <w:tcPr/>
          <w:p>
            <w:pPr>
              <w:pStyle w:val="Compact"/>
            </w:pPr>
            <w:r>
              <w:t xml:space="preserve">Ambiguous name (overloads / same name in multiple classes)</w:t>
            </w:r>
          </w:p>
        </w:tc>
        <w:tc>
          <w:tcPr/>
          <w:p>
            <w:pPr>
              <w:pStyle w:val="Compact"/>
            </w:pPr>
            <w:r>
              <w:t xml:space="preserve">Return candidate list with locations { name, kind, filePath, startLine } instead of an arbitrary pick; the LLM refines the call.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AF-2</w:t>
            </w:r>
          </w:p>
        </w:tc>
        <w:tc>
          <w:tcPr/>
          <w:p>
            <w:pPr>
              <w:pStyle w:val="Compact"/>
            </w:pPr>
            <w:r>
              <w:t xml:space="preserve">Stale line range (file mtime newer than index)</w:t>
            </w:r>
          </w:p>
        </w:tc>
        <w:tc>
          <w:tcPr/>
          <w:p>
            <w:pPr>
              <w:pStyle w:val="Compact"/>
            </w:pPr>
            <w:r>
              <w:t xml:space="preserve">Trigger on-demand re-index per freshness guardrail → retry once → then answer or fall through to EF-1.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AF-3</w:t>
            </w:r>
          </w:p>
        </w:tc>
        <w:tc>
          <w:tcPr/>
          <w:p>
            <w:pPr>
              <w:pStyle w:val="Compact"/>
            </w:pPr>
            <w:r>
              <w:t xml:space="preserve">Repeated identical calls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TurnBudgetGuard</w:t>
            </w:r>
            <w:r>
              <w:t xml:space="preserve">: 4× identical tool+args → steer correction; persistent repetition → abort (existing, shipped).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</w:t>
            </w:r>
            <w:r>
              <w:t xml:space="preserve"> </w:t>
            </w:r>
            <w:r>
              <w:t xml:space="preserve">matches an indexed type but</w:t>
            </w:r>
            <w:r>
              <w:t xml:space="preserve"> </w:t>
            </w:r>
            <w:r>
              <w:rPr>
                <w:rStyle w:val="VerbatimChar"/>
              </w:rPr>
              <w:t xml:space="preserve">method</w:t>
            </w:r>
            <w:r>
              <w:t xml:space="preserve"> </w:t>
            </w:r>
            <w:r>
              <w:t xml:space="preserve">is not inside it</w:t>
            </w:r>
          </w:p>
        </w:tc>
        <w:tc>
          <w:tcPr/>
          <w:p>
            <w:pPr>
              <w:pStyle w:val="Compact"/>
            </w:pPr>
            <w:r>
              <w:t xml:space="preserve">not_found envelope ENRICHED with the class’s indexed method names (top 10) — actionable refinement without an extra tool call.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Exception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EF-1</w:t>
            </w:r>
          </w:p>
        </w:tc>
        <w:tc>
          <w:tcPr/>
          <w:p>
            <w:pPr>
              <w:pStyle w:val="Compact"/>
            </w:pPr>
            <w:r>
              <w:t xml:space="preserve">Symbol not found</w:t>
            </w:r>
          </w:p>
        </w:tc>
        <w:tc>
          <w:tcPr/>
          <w:p>
            <w:pPr>
              <w:pStyle w:val="Compact"/>
            </w:pPr>
            <w:r>
              <w:t xml:space="preserve">Actionable</w:t>
            </w:r>
            <w:r>
              <w:t xml:space="preserve"> </w:t>
            </w:r>
            <w:r>
              <w:t xml:space="preserve">“not found”</w:t>
            </w:r>
            <w:r>
              <w:t xml:space="preserve"> </w:t>
            </w:r>
            <w:r>
              <w:t xml:space="preserve">tool result WITH steering suggestions (use</w:t>
            </w:r>
            <w:r>
              <w:t xml:space="preserve"> </w:t>
            </w:r>
            <w:r>
              <w:rPr>
                <w:rStyle w:val="VerbatimChar"/>
              </w:rPr>
              <w:t xml:space="preserve">get_workspace_info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find_tools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code_search</w:t>
            </w:r>
            <w:r>
              <w:t xml:space="preserve">) — NOT an exception that crashes the turn (BRD AC 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EF-2</w:t>
            </w:r>
          </w:p>
        </w:tc>
        <w:tc>
          <w:tcPr/>
          <w:p>
            <w:pPr>
              <w:pStyle w:val="Compact"/>
            </w:pPr>
            <w:r>
              <w:t xml:space="preserve">Source file unreadable / permission error</w:t>
            </w:r>
          </w:p>
        </w:tc>
        <w:tc>
          <w:tcPr/>
          <w:p>
            <w:pPr>
              <w:pStyle w:val="Compact"/>
            </w:pPr>
            <w:r>
              <w:t xml:space="preserve">Actionable error message inside the tool result; the turn continues.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EF-3</w:t>
            </w:r>
          </w:p>
        </w:tc>
        <w:tc>
          <w:tcPr/>
          <w:p>
            <w:pPr>
              <w:pStyle w:val="Compact"/>
            </w:pPr>
            <w:r>
              <w:t xml:space="preserve">Retrieval backend unavailable</w:t>
            </w:r>
          </w:p>
        </w:tc>
        <w:tc>
          <w:tcPr/>
          <w:p>
            <w:pPr>
              <w:pStyle w:val="Compact"/>
            </w:pPr>
            <w:r>
              <w:t xml:space="preserve">Actionable error result; LLM steered to</w:t>
            </w:r>
            <w:r>
              <w:t xml:space="preserve"> </w:t>
            </w:r>
            <w:r>
              <w:rPr>
                <w:rStyle w:val="VerbatimChar"/>
              </w:rPr>
              <w:t xml:space="preserve">get_workspace_info</w:t>
            </w:r>
            <w:r>
              <w:t xml:space="preserve"> </w:t>
            </w:r>
            <w:r>
              <w:t xml:space="preserve">layout; turn continues.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EF-4</w:t>
            </w:r>
          </w:p>
        </w:tc>
        <w:tc>
          <w:tcPr/>
          <w:p>
            <w:pPr>
              <w:pStyle w:val="Compact"/>
            </w:pPr>
            <w:r>
              <w:t xml:space="preserve">Corrupt line bounds (endLine &lt; startLine, or endLine &gt; files.line_count)</w:t>
            </w:r>
          </w:p>
        </w:tc>
        <w:tc>
          <w:tcPr/>
          <w:p>
            <w:pPr>
              <w:pStyle w:val="Compact"/>
            </w:pPr>
            <w:r>
              <w:t xml:space="preserve">INDEX_STALE result — freshness path (§5.4), never a silently wrong slice.</w:t>
            </w:r>
          </w:p>
        </w:tc>
      </w:tr>
    </w:tbl>
    <w:bookmarkEnd w:id="38"/>
    <w:bookmarkStart w:id="39" w:name="business-rules-1"/>
    <w:p>
      <w:pPr>
        <w:pStyle w:val="4"/>
      </w:pPr>
      <w:r>
        <w:t xml:space="preserve">3.2.3 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 ID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BR-360-04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read_method</w:t>
            </w:r>
            <w:r>
              <w:t xml:space="preserve"> </w:t>
            </w:r>
            <w:r>
              <w:t xml:space="preserve">results are ordinary tool results — subject to intra-turn gate #3 and transcript compaction (atomic tool-unit drop, pinned newest user). Symbol-slice reads are preferred over whole-file reads for symbol-targeted inspection.</w:t>
            </w:r>
          </w:p>
        </w:tc>
        <w:tc>
          <w:tcPr/>
          <w:p>
            <w:pPr>
              <w:pStyle w:val="Compact"/>
            </w:pPr>
            <w:r>
              <w:t xml:space="preserve">BRD §2.4.2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BR-360-05</w:t>
            </w:r>
          </w:p>
        </w:tc>
        <w:tc>
          <w:tcPr/>
          <w:p>
            <w:pPr>
              <w:pStyle w:val="Compact"/>
            </w:pPr>
            <w:r>
              <w:t xml:space="preserve">Reuse the</w:t>
            </w:r>
            <w:r>
              <w:t xml:space="preserve"> </w:t>
            </w:r>
            <w:r>
              <w:rPr>
                <w:rStyle w:val="VerbatimChar"/>
              </w:rPr>
              <w:t xml:space="preserve">symbols</w:t>
            </w:r>
            <w:r>
              <w:t xml:space="preserve"> </w:t>
            </w:r>
            <w:r>
              <w:t xml:space="preserve">FTS5 index and existing resolution mechanisms; no new retrieval engine (BR-11).</w:t>
            </w:r>
          </w:p>
        </w:tc>
        <w:tc>
          <w:tcPr/>
          <w:p>
            <w:pPr>
              <w:pStyle w:val="Compact"/>
            </w:pPr>
            <w:r>
              <w:t xml:space="preserve">BRD §2.4.2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BR-09 (inherited)</w:t>
            </w:r>
          </w:p>
        </w:tc>
        <w:tc>
          <w:tcPr/>
          <w:p>
            <w:pPr>
              <w:pStyle w:val="Compact"/>
            </w:pPr>
            <w:r>
              <w:t xml:space="preserve">Intra-turn REJECT only when the pinned user query cannot fit; provider never called oversized.</w:t>
            </w:r>
          </w:p>
        </w:tc>
        <w:tc>
          <w:tcPr/>
          <w:p>
            <w:pPr>
              <w:pStyle w:val="Compact"/>
            </w:pPr>
            <w:r>
              <w:t xml:space="preserve">SA4E-355 FSD §3.8; TDD v1.3 §13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BR-11 (inherited)</w:t>
            </w:r>
          </w:p>
        </w:tc>
        <w:tc>
          <w:tcPr/>
          <w:p>
            <w:pPr>
              <w:pStyle w:val="Compact"/>
            </w:pPr>
            <w:r>
              <w:t xml:space="preserve">Loop protection = existing</w:t>
            </w:r>
            <w:r>
              <w:t xml:space="preserve"> </w:t>
            </w:r>
            <w:r>
              <w:rPr>
                <w:rStyle w:val="VerbatimChar"/>
              </w:rPr>
              <w:t xml:space="preserve">TurnBudgetGuard</w:t>
            </w:r>
            <w:r>
              <w:t xml:space="preserve"> </w:t>
            </w:r>
            <w:r>
              <w:t xml:space="preserve">only; no new loop protection written.</w:t>
            </w:r>
          </w:p>
        </w:tc>
        <w:tc>
          <w:tcPr/>
          <w:p>
            <w:pPr>
              <w:pStyle w:val="Compact"/>
            </w:pPr>
            <w:r>
              <w:t xml:space="preserve">SA4E-355 FSD §3.8</w:t>
            </w:r>
          </w:p>
        </w:tc>
      </w:tr>
    </w:tbl>
    <w:bookmarkEnd w:id="39"/>
    <w:bookmarkStart w:id="40" w:name="data-specifications-1"/>
    <w:p>
      <w:pPr>
        <w:pStyle w:val="4"/>
      </w:pPr>
      <w:r>
        <w:t xml:space="preserve">3.2.4 Data Specifications</w:t>
      </w:r>
    </w:p>
    <w:p>
      <w:pPr>
        <w:pStyle w:val="FirstParagraph"/>
      </w:pPr>
      <w:r>
        <w:rPr>
          <w:b/>
          <w:bCs/>
        </w:rPr>
        <w:t xml:space="preserve">Request (tool arguments):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990"/>
        <w:gridCol w:w="1650"/>
        <w:gridCol w:w="1980"/>
        <w:gridCol w:w="21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Non-empty after trim; must match an indexed enclosing type name</w:t>
            </w:r>
          </w:p>
        </w:tc>
        <w:tc>
          <w:tcPr/>
          <w:p>
            <w:pPr>
              <w:pStyle w:val="Compact"/>
            </w:pPr>
            <w:r>
              <w:t xml:space="preserve">Target class/interface name as indexed in</w:t>
            </w:r>
            <w:r>
              <w:t xml:space="preserve"> </w:t>
            </w:r>
            <w:r>
              <w:rPr>
                <w:rStyle w:val="VerbatimChar"/>
              </w:rPr>
              <w:t xml:space="preserve">symbols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Non-empty after trim; must match an indexed symbol name</w:t>
            </w:r>
          </w:p>
        </w:tc>
        <w:tc>
          <w:tcPr/>
          <w:p>
            <w:pPr>
              <w:pStyle w:val="Compact"/>
            </w:pPr>
            <w:r>
              <w:t xml:space="preserve">Target method/function name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— success: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8"/>
        <w:gridCol w:w="1250"/>
        <w:gridCol w:w="2501"/>
        <w:gridCol w:w="27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Real workspace-relative path from</w:t>
            </w:r>
            <w:r>
              <w:t xml:space="preserve"> </w:t>
            </w:r>
            <w:r>
              <w:rPr>
                <w:rStyle w:val="VerbatimChar"/>
              </w:rPr>
              <w:t xml:space="preserve">files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Resolved source file of the symbol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symbolKind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method / function / class / interface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symbols.kind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method</w:t>
            </w:r>
            <w:r>
              <w:t xml:space="preserve"> </w:t>
            </w:r>
            <w:r>
              <w:t xml:space="preserve">argument</w:t>
            </w:r>
          </w:p>
        </w:tc>
        <w:tc>
          <w:tcPr/>
          <w:p>
            <w:pPr>
              <w:pStyle w:val="Compact"/>
            </w:pPr>
            <w:r>
              <w:t xml:space="preserve">Symbol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As indexed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t xml:space="preserve">“extractOutline(filePath, symbols, maxTokens)”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startLine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1 ≤ startLine ≤ endLine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symbols.start_line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endLine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≥ startLine; ≤ file line count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symbols.end_line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sourceSlice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Exact source lines startLine..endLine</w:t>
            </w:r>
          </w:p>
        </w:tc>
        <w:tc>
          <w:tcPr/>
          <w:p>
            <w:pPr>
              <w:pStyle w:val="Compact"/>
            </w:pPr>
            <w:r>
              <w:t xml:space="preserve">The returned code slice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— ambiguous: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“ambiguous”</w:t>
            </w:r>
          </w:p>
        </w:tc>
        <w:tc>
          <w:tcPr/>
          <w:p>
            <w:pPr>
              <w:pStyle w:val="Compact"/>
            </w:pPr>
            <w:r>
              <w:t xml:space="preserve">Candidate list returned instead of an arbitrary pick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candidates</w:t>
            </w:r>
          </w:p>
        </w:tc>
        <w:tc>
          <w:tcPr/>
          <w:p>
            <w:pPr>
              <w:pStyle w:val="Compact"/>
            </w:pPr>
            <w:r>
              <w:t xml:space="preserve">list of { name, kind, filePath, startLine }</w:t>
            </w:r>
          </w:p>
        </w:tc>
        <w:tc>
          <w:tcPr/>
          <w:p>
            <w:pPr>
              <w:pStyle w:val="Compact"/>
            </w:pPr>
            <w:r>
              <w:t xml:space="preserve">All matching symbols with locations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— not found (EF-1):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“not_found”</w:t>
            </w:r>
          </w:p>
        </w:tc>
        <w:tc>
          <w:tcPr/>
          <w:p>
            <w:pPr>
              <w:pStyle w:val="Compact"/>
            </w:pPr>
            <w:r>
              <w:t xml:space="preserve">Actionable result, turn continues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suggestions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[</w:t>
            </w:r>
            <w:r>
              <w:t xml:space="preserve">“get_workspace_info”</w:t>
            </w:r>
            <w:r>
              <w:t xml:space="preserve">,</w:t>
            </w:r>
            <w:r>
              <w:t xml:space="preserve"> </w:t>
            </w:r>
            <w:r>
              <w:t xml:space="preserve">“find_tools”</w:t>
            </w:r>
            <w:r>
              <w:t xml:space="preserve">,</w:t>
            </w:r>
            <w:r>
              <w:t xml:space="preserve"> </w:t>
            </w:r>
            <w:r>
              <w:t xml:space="preserve">“code_search”</w:t>
            </w:r>
            <w:r>
              <w:t xml:space="preserve">] steering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Quality targets:</w:t>
      </w:r>
      <w:r>
        <w:t xml:space="preserve"> </w:t>
      </w:r>
      <w:r>
        <w:t xml:space="preserve">resolution p95 ≤ 300 ms FTS5 (M4); hit-rate ≥ 80% top-5 on the golden query set (M2); result token size smaller than a whole-file read for the same target (BRD AC 3).</w:t>
      </w:r>
    </w:p>
    <w:bookmarkEnd w:id="40"/>
    <w:bookmarkStart w:id="41" w:name="api-contract-functional-view-1"/>
    <w:p>
      <w:pPr>
        <w:pStyle w:val="4"/>
      </w:pPr>
      <w:r>
        <w:t xml:space="preserve">3.2.5 API Contract (Functional View)</w:t>
      </w:r>
    </w:p>
    <w:p>
      <w:pPr>
        <w:pStyle w:val="FirstParagraph"/>
      </w:pPr>
      <w:r>
        <w:rPr>
          <w:b/>
          <w:bCs/>
        </w:rPr>
        <w:t xml:space="preserve">C-360-R1 — Tool registration: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Core read-only agent tool — added to the</w:t>
            </w:r>
            <w:r>
              <w:t xml:space="preserve"> </w:t>
            </w:r>
            <w:r>
              <w:rPr>
                <w:rStyle w:val="VerbatimChar"/>
              </w:rPr>
              <w:t xml:space="preserve">createHost</w:t>
            </w:r>
            <w:r>
              <w:t xml:space="preserve"> </w:t>
            </w:r>
            <w:r>
              <w:t xml:space="preserve">tools allowlist alongside</w:t>
            </w:r>
            <w:r>
              <w:t xml:space="preserve"> </w:t>
            </w:r>
            <w:r>
              <w:rPr>
                <w:rStyle w:val="VerbatimChar"/>
              </w:rPr>
              <w:t xml:space="preserve">get_workspace_info</w:t>
            </w:r>
            <w:r>
              <w:t xml:space="preserve"> </w:t>
            </w:r>
            <w:r>
              <w:t xml:space="preserve">(pi-agent-session-host.ts); registered in</w:t>
            </w:r>
            <w:r>
              <w:t xml:space="preserve"> </w:t>
            </w:r>
            <w:r>
              <w:rPr>
                <w:rStyle w:val="VerbatimChar"/>
              </w:rPr>
              <w:t xml:space="preserve">READ_ONLY_TOOLS</w:t>
            </w:r>
            <w:r>
              <w:t xml:space="preserve"> </w:t>
            </w:r>
            <w:r>
              <w:t xml:space="preserve">(pi-workflow-gate.ts L103) so approval flows treat it as read-only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shape</w:t>
            </w:r>
          </w:p>
        </w:tc>
        <w:tc>
          <w:tcPr/>
          <w:p>
            <w:pPr>
              <w:pStyle w:val="Compact"/>
            </w:pP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toSessionToolDefinition</w:t>
            </w:r>
            <w:r>
              <w:t xml:space="preserve"> </w:t>
            </w:r>
            <w:r>
              <w:t xml:space="preserve">(workspace-info-tool.ts L100) —</w:t>
            </w:r>
            <w:r>
              <w:t xml:space="preserve"> </w:t>
            </w:r>
            <w:r>
              <w:rPr>
                <w:rStyle w:val="VerbatimChar"/>
              </w:rPr>
              <w:t xml:space="preserve">promptSnippet: 'Symbol-level code read'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promptGuidelines</w:t>
            </w:r>
            <w:r>
              <w:t xml:space="preserve">: prefer</w:t>
            </w:r>
            <w:r>
              <w:t xml:space="preserve"> </w:t>
            </w:r>
            <w:r>
              <w:rPr>
                <w:rStyle w:val="VerbatimChar"/>
              </w:rPr>
              <w:t xml:space="preserve">read_method</w:t>
            </w:r>
            <w:r>
              <w:t xml:space="preserve"> </w:t>
            </w:r>
            <w:r>
              <w:t xml:space="preserve">over whole-file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  <w:r>
              <w:t xml:space="preserve"> </w:t>
            </w:r>
            <w:r>
              <w:t xml:space="preserve">for symbol-targeted inspection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Loadout</w:t>
            </w:r>
          </w:p>
        </w:tc>
        <w:tc>
          <w:tcPr/>
          <w:p>
            <w:pPr>
              <w:pStyle w:val="Compact"/>
            </w:pPr>
            <w:r>
              <w:t xml:space="preserve">Lean: exactly 2 required string params, no optionals (BR-06)</w:t>
            </w:r>
          </w:p>
        </w:tc>
      </w:tr>
    </w:tbl>
    <w:p>
      <w:pPr>
        <w:pStyle w:val="BodyText"/>
      </w:pPr>
      <w:r>
        <w:rPr>
          <w:b/>
          <w:bCs/>
        </w:rPr>
        <w:t xml:space="preserve">Parameter schema (TypeBox — same style as workspace-info-tool.ts):</w:t>
      </w:r>
    </w:p>
    <w:p>
      <w:pPr>
        <w:pStyle w:val="SourceCode"/>
      </w:pPr>
      <w:r>
        <w:rPr>
          <w:rStyle w:val="NormalTok"/>
        </w:rPr>
        <w:t xml:space="preserve">parameters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class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({ minLength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'Enclosing class/interface name as indexed in symbols'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({ minLength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'Method/function name as indexed in symbols'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b/>
          <w:bCs/>
        </w:rPr>
        <w:t xml:space="preserve">C-360-R2 — Execution contract:</w:t>
      </w:r>
      <w:r>
        <w:t xml:space="preserve"> </w:t>
      </w:r>
      <w:r>
        <w:rPr>
          <w:rStyle w:val="VerbatimChar"/>
        </w:rPr>
        <w:t xml:space="preserve">execute(toolCallId, params, signal?, onUpdate?) → AgentToolResult</w:t>
      </w:r>
      <w:r>
        <w:t xml:space="preserve"> </w:t>
      </w:r>
      <w:r>
        <w:t xml:space="preserve">(legacy AgentTool shape, mirroring</w:t>
      </w:r>
      <w:r>
        <w:t xml:space="preserve"> </w:t>
      </w:r>
      <w:r>
        <w:rPr>
          <w:rStyle w:val="VerbatimChar"/>
        </w:rPr>
        <w:t xml:space="preserve">createWorkspaceInfoTool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content[0].text</w:t>
      </w:r>
      <w:r>
        <w:t xml:space="preserve"> </w:t>
      </w:r>
      <w:r>
        <w:t xml:space="preserve">= JSON envelope below (single text block — gate #3 measures the flattened text, chars/4, so a slice of N lines costs ~N×line/4 tokens).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 </w:t>
      </w:r>
      <w:r>
        <w:t xml:space="preserve">= the same parsed envelope for structured consumers.</w:t>
      </w:r>
    </w:p>
    <w:p>
      <w:pPr>
        <w:pStyle w:val="BodyText"/>
      </w:pPr>
      <w:r>
        <w:rPr>
          <w:b/>
          <w:bCs/>
        </w:rPr>
        <w:t xml:space="preserve">Result envelopes: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success</w:t>
      </w:r>
      <w:r>
        <w:rPr>
          <w:rStyle w:val="NormalTok"/>
        </w:rPr>
        <w:t xml:space="preserve"> </w:t>
      </w:r>
      <w:r>
        <w:rPr>
          <w:rStyle w:val="ErrorTok"/>
        </w:rPr>
        <w:t xml:space="preserve">(status</w:t>
      </w:r>
      <w:r>
        <w:rPr>
          <w:rStyle w:val="NormalTok"/>
        </w:rPr>
        <w:t xml:space="preserve"> 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ErrorTok"/>
        </w:rPr>
        <w:t xml:space="preserve">)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"filePath"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"extension/src/pi-agent/context-retrieval/symbol-outline-extractor.ts"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"symbolKind"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"method"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"extractOutline"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"extractOutline(filePath, symbols, maxTokens)"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"sourceSlice"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"&lt;exact source lines 35..48&gt;"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ambiguous</w:t>
      </w:r>
      <w:r>
        <w:rPr>
          <w:rStyle w:val="NormalTok"/>
        </w:rPr>
        <w:t xml:space="preserve"> </w:t>
      </w:r>
      <w:r>
        <w:rPr>
          <w:rStyle w:val="ErrorTok"/>
        </w:rPr>
        <w:t xml:space="preserve">(status</w:t>
      </w:r>
      <w:r>
        <w:rPr>
          <w:rStyle w:val="NormalTok"/>
        </w:rPr>
        <w:t xml:space="preserve"> 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"ambiguous"</w:t>
      </w:r>
      <w:r>
        <w:rPr>
          <w:rStyle w:val="ErrorTok"/>
        </w:rPr>
        <w:t xml:space="preserve">)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—</w:t>
      </w:r>
      <w:r>
        <w:rPr>
          <w:rStyle w:val="NormalTok"/>
        </w:rPr>
        <w:t xml:space="preserve"> </w:t>
      </w:r>
      <w:r>
        <w:rPr>
          <w:rStyle w:val="ErrorTok"/>
        </w:rPr>
        <w:t xml:space="preserve">candidates,</w:t>
      </w:r>
      <w:r>
        <w:rPr>
          <w:rStyle w:val="NormalTok"/>
        </w:rPr>
        <w:t xml:space="preserve"> </w:t>
      </w:r>
      <w:r>
        <w:rPr>
          <w:rStyle w:val="ErrorTok"/>
        </w:rPr>
        <w:t xml:space="preserve">NO</w:t>
      </w:r>
      <w:r>
        <w:rPr>
          <w:rStyle w:val="NormalTok"/>
        </w:rPr>
        <w:t xml:space="preserve"> </w:t>
      </w:r>
      <w:r>
        <w:rPr>
          <w:rStyle w:val="ErrorTok"/>
        </w:rPr>
        <w:t xml:space="preserve">arbitrary</w:t>
      </w:r>
      <w:r>
        <w:rPr>
          <w:rStyle w:val="NormalTok"/>
        </w:rPr>
        <w:t xml:space="preserve"> </w:t>
      </w:r>
      <w:r>
        <w:rPr>
          <w:rStyle w:val="ErrorTok"/>
        </w:rPr>
        <w:t xml:space="preserve">pick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"ambiguous"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"candidates"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"method"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"filePath"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"startLine"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not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found</w:t>
      </w:r>
      <w:r>
        <w:rPr>
          <w:rStyle w:val="NormalTok"/>
        </w:rPr>
        <w:t xml:space="preserve"> </w:t>
      </w:r>
      <w:r>
        <w:rPr>
          <w:rStyle w:val="ErrorTok"/>
        </w:rPr>
        <w:t xml:space="preserve">(status</w:t>
      </w:r>
      <w:r>
        <w:rPr>
          <w:rStyle w:val="NormalTok"/>
        </w:rPr>
        <w:t xml:space="preserve"> 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"not_found"</w:t>
      </w:r>
      <w:r>
        <w:rPr>
          <w:rStyle w:val="ErrorTok"/>
        </w:rPr>
        <w:t xml:space="preserve">)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—</w:t>
      </w:r>
      <w:r>
        <w:rPr>
          <w:rStyle w:val="NormalTok"/>
        </w:rPr>
        <w:t xml:space="preserve"> </w:t>
      </w:r>
      <w:r>
        <w:rPr>
          <w:rStyle w:val="ErrorTok"/>
        </w:rPr>
        <w:t xml:space="preserve">actionable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steering,</w:t>
      </w:r>
      <w:r>
        <w:rPr>
          <w:rStyle w:val="NormalTok"/>
        </w:rPr>
        <w:t xml:space="preserve"> </w:t>
      </w:r>
      <w:r>
        <w:rPr>
          <w:rStyle w:val="ErrorTok"/>
        </w:rPr>
        <w:t xml:space="preserve">turn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continues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"not_found"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"suggestions"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"get_workspace_info"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"find_tools"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"code_search"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codes (conveyed inside the tool result — the turn NEVER crashes on these):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2562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Result envelope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INVALID_ARGS</w:t>
            </w:r>
          </w:p>
        </w:tc>
        <w:tc>
          <w:tcPr/>
          <w:p>
            <w:pPr>
              <w:pStyle w:val="Compact"/>
            </w:pPr>
            <w:r>
              <w:t xml:space="preserve">class/method missing, empty after trim, or non-string</w:t>
            </w:r>
          </w:p>
        </w:tc>
        <w:tc>
          <w:tcPr/>
          <w:p>
            <w:pPr>
              <w:pStyle w:val="Compact"/>
            </w:pPr>
            <w:r>
              <w:t xml:space="preserve">validation error text + usage hint (§6.2 Step 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NOT_FOUND</w:t>
            </w:r>
          </w:p>
        </w:tc>
        <w:tc>
          <w:tcPr/>
          <w:p>
            <w:pPr>
              <w:pStyle w:val="Compact"/>
            </w:pPr>
            <w:r>
              <w:t xml:space="preserve">zero symbol rows after stale re-check</w:t>
            </w:r>
          </w:p>
        </w:tc>
        <w:tc>
          <w:tcPr/>
          <w:p>
            <w:pPr>
              <w:pStyle w:val="Compact"/>
            </w:pPr>
            <w:r>
              <w:t xml:space="preserve">not_found envelope + suggestions (EF-1; AF-4 adds class method list)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AMBIGUOUS</w:t>
            </w:r>
          </w:p>
        </w:tc>
        <w:tc>
          <w:tcPr/>
          <w:p>
            <w:pPr>
              <w:pStyle w:val="Compact"/>
            </w:pPr>
            <w:r>
              <w:t xml:space="preserve">&gt; 1 candidate for (class, method) — incl. overloads</w:t>
            </w:r>
          </w:p>
        </w:tc>
        <w:tc>
          <w:tcPr/>
          <w:p>
            <w:pPr>
              <w:pStyle w:val="Compact"/>
            </w:pPr>
            <w:r>
              <w:t xml:space="preserve">ambiguous envelope with candidates { name, kind, filePath, startLine } (AF-1)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INDEX_STALE</w:t>
            </w:r>
          </w:p>
        </w:tc>
        <w:tc>
          <w:tcPr/>
          <w:p>
            <w:pPr>
              <w:pStyle w:val="Compact"/>
            </w:pPr>
            <w:r>
              <w:t xml:space="preserve">file mtime/hash newer than index (§5.4)</w:t>
            </w:r>
          </w:p>
        </w:tc>
        <w:tc>
          <w:tcPr/>
          <w:p>
            <w:pPr>
              <w:pStyle w:val="Compact"/>
            </w:pPr>
            <w:r>
              <w:t xml:space="preserve">freshness path: light check → re-index changed files → retry once → resolve or NOT_FOUND (AF-2, EF-4)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FILE_UNREADABLE</w:t>
            </w:r>
          </w:p>
        </w:tc>
        <w:tc>
          <w:tcPr/>
          <w:p>
            <w:pPr>
              <w:pStyle w:val="Compact"/>
            </w:pPr>
            <w:r>
              <w:t xml:space="preserve">slice read fails (permissions/IO)</w:t>
            </w:r>
          </w:p>
        </w:tc>
        <w:tc>
          <w:tcPr/>
          <w:p>
            <w:pPr>
              <w:pStyle w:val="Compact"/>
            </w:pPr>
            <w:r>
              <w:t xml:space="preserve">actionable error text inside the tool result (EF-2)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INDEX_UNAVAILABLE</w:t>
            </w:r>
          </w:p>
        </w:tc>
        <w:tc>
          <w:tcPr/>
          <w:p>
            <w:pPr>
              <w:pStyle w:val="Compact"/>
            </w:pPr>
            <w:r>
              <w:t xml:space="preserve">retrieval backend unreachable (timeout ×2, §5.4)</w:t>
            </w:r>
          </w:p>
        </w:tc>
        <w:tc>
          <w:tcPr/>
          <w:p>
            <w:pPr>
              <w:pStyle w:val="Compact"/>
            </w:pPr>
            <w:r>
              <w:t xml:space="preserve">actionable error + steer to</w:t>
            </w:r>
            <w:r>
              <w:t xml:space="preserve"> </w:t>
            </w:r>
            <w:r>
              <w:rPr>
                <w:rStyle w:val="VerbatimChar"/>
              </w:rPr>
              <w:t xml:space="preserve">get_workspace_info</w:t>
            </w:r>
            <w:r>
              <w:t xml:space="preserve"> </w:t>
            </w:r>
            <w:r>
              <w:t xml:space="preserve">(EF-3)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Resolution semantics:</w:t>
      </w:r>
      <w:r>
        <w:t xml:space="preserve"> </w:t>
      </w:r>
      <w:r>
        <w:t xml:space="preserve">exact-match</w:t>
      </w:r>
      <w:r>
        <w:t xml:space="preserve"> </w:t>
      </w:r>
      <w:r>
        <w:rPr>
          <w:rStyle w:val="VerbatimChar"/>
        </w:rPr>
        <w:t xml:space="preserve">method</w:t>
      </w:r>
      <w:r>
        <w:t xml:space="preserve"> </w:t>
      </w:r>
      <w:r>
        <w:t xml:space="preserve">within enclosing type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against the</w:t>
      </w:r>
      <w:r>
        <w:t xml:space="preserve"> </w:t>
      </w:r>
      <w:r>
        <w:rPr>
          <w:rStyle w:val="VerbatimChar"/>
        </w:rPr>
        <w:t xml:space="preserve">symbols</w:t>
      </w:r>
      <w:r>
        <w:t xml:space="preserve"> </w:t>
      </w:r>
      <w:r>
        <w:t xml:space="preserve">FTS5 table, joined to</w:t>
      </w:r>
      <w:r>
        <w:t xml:space="preserve"> </w:t>
      </w:r>
      <w:r>
        <w:rPr>
          <w:rStyle w:val="VerbatimChar"/>
        </w:rPr>
        <w:t xml:space="preserve">files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line_count</w:t>
      </w:r>
      <w:r>
        <w:t xml:space="preserve"> </w:t>
      </w:r>
      <w:r>
        <w:t xml:space="preserve">(bounds-checks</w:t>
      </w:r>
      <w:r>
        <w:t xml:space="preserve"> </w:t>
      </w:r>
      <w:r>
        <w:rPr>
          <w:rStyle w:val="VerbatimChar"/>
        </w:rPr>
        <w:t xml:space="preserve">endLine ≤ fileLines</w:t>
      </w:r>
      <w:r>
        <w:t xml:space="preserve"> </w:t>
      </w:r>
      <w:r>
        <w:t xml:space="preserve">WITHOUT reading the file — §4.2 files entity). Overloads (same class + same method name, multiple rows) → AMBIGUOUS even when kinds differ. Loops are bounded by the shipped</w:t>
      </w:r>
      <w:r>
        <w:t xml:space="preserve"> </w:t>
      </w:r>
      <w:r>
        <w:rPr>
          <w:rStyle w:val="VerbatimChar"/>
        </w:rPr>
        <w:t xml:space="preserve">TurnBudgetGuard</w:t>
      </w:r>
      <w:r>
        <w:t xml:space="preserve"> </w:t>
      </w:r>
      <w:r>
        <w:t xml:space="preserve">(</w:t>
      </w:r>
      <w:r>
        <w:rPr>
          <w:rStyle w:val="VerbatimChar"/>
        </w:rPr>
        <w:t xml:space="preserve">DEFAULT_MAX_SAME_TOOL_REPEATS = 4</w:t>
      </w:r>
      <w:r>
        <w:t xml:space="preserve">, turn-budget-guard.ts L24) — no new loop protection (BR-11). Resolution p95 ≤ 300 ms (M4); disambiguation pseudocode in §6.2.</w:t>
      </w:r>
    </w:p>
    <w:bookmarkEnd w:id="41"/>
    <w:bookmarkStart w:id="42" w:name="ui-specifications-1"/>
    <w:p>
      <w:pPr>
        <w:pStyle w:val="4"/>
      </w:pPr>
      <w:r>
        <w:t xml:space="preserve">3.2.6 UI Specifications</w:t>
      </w:r>
    </w:p>
    <w:p>
      <w:pPr>
        <w:pStyle w:val="FirstParagraph"/>
      </w:pPr>
      <w:r>
        <w:rPr>
          <w:b/>
          <w:bCs/>
        </w:rPr>
        <w:t xml:space="preserve">No UI changes.</w:t>
      </w:r>
      <w:r>
        <w:t xml:space="preserve"> </w:t>
      </w:r>
      <w:r>
        <w:rPr>
          <w:rStyle w:val="VerbatimChar"/>
        </w:rPr>
        <w:t xml:space="preserve">read_method</w:t>
      </w:r>
      <w:r>
        <w:t xml:space="preserve"> </w:t>
      </w:r>
      <w:r>
        <w:t xml:space="preserve">is a core agent tool — invisible to the end user except as ordinary tool activity in the existing chat transcript. No new UI elements, no usage indicators changes.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Xbbef06875f6adffd2e617f5416693022f3c6d9f"/>
    <w:p>
      <w:pPr>
        <w:pStyle w:val="3"/>
      </w:pPr>
      <w:r>
        <w:t xml:space="preserve">3.3 Feature: Functional Map in get_workspace_info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BRD Story 3 (SA4E-360 §2.3); TA Review T3.</w:t>
      </w:r>
    </w:p>
    <w:bookmarkStart w:id="44" w:name="description-2"/>
    <w:p>
      <w:pPr>
        <w:pStyle w:val="4"/>
      </w:pPr>
      <w:r>
        <w:t xml:space="preserve">3.3.1 Description</w:t>
      </w:r>
    </w:p>
    <w:p>
      <w:pPr>
        <w:pStyle w:val="FirstParagraph"/>
      </w:pPr>
      <w:r>
        <w:t xml:space="preserve">The dormant</w:t>
      </w:r>
      <w:r>
        <w:t xml:space="preserve"> </w:t>
      </w:r>
      <w:r>
        <w:rPr>
          <w:rStyle w:val="VerbatimChar"/>
        </w:rPr>
        <w:t xml:space="preserve">SummaryTreeBuilder</w:t>
      </w:r>
      <w:r>
        <w:t xml:space="preserve"> </w:t>
      </w:r>
      <w:r>
        <w:t xml:space="preserve">(extension/src/pi-agent/context-retrieval/summary-tree.ts) is wired into the production tool</w:t>
      </w:r>
      <w:r>
        <w:t xml:space="preserve"> </w:t>
      </w:r>
      <w:r>
        <w:rPr>
          <w:rStyle w:val="VerbatimChar"/>
        </w:rPr>
        <w:t xml:space="preserve">workspace-info-tool.ts</w:t>
      </w:r>
      <w:r>
        <w:t xml:space="preserve"> </w:t>
      </w:r>
      <w:r>
        <w:t xml:space="preserve">(</w:t>
      </w:r>
      <w:r>
        <w:rPr>
          <w:rStyle w:val="VerbatimChar"/>
        </w:rPr>
        <w:t xml:space="preserve">get_workspace_info</w:t>
      </w:r>
      <w:r>
        <w:t xml:space="preserve"> </w:t>
      </w:r>
      <w:r>
        <w:t xml:space="preserve">— already wired, layout cached 60s). The tool returns the existing layout PLUS a functional-map section (module → functional summary → key symbols), token-bounded so the tool result itself cannot blow up the transcript. The functional map served as system context (Step 7 of UC-360-01) is part of static context and measured at gate #2 together with the skeleton. Reuse only — no new summarization algorithm (BR-11);</w:t>
      </w:r>
      <w:r>
        <w:t xml:space="preserve"> </w:t>
      </w:r>
      <w:r>
        <w:rPr>
          <w:rStyle w:val="VerbatimChar"/>
        </w:rPr>
        <w:t xml:space="preserve">SummaryTreeBuilder</w:t>
      </w:r>
      <w:r>
        <w:t xml:space="preserve"> </w:t>
      </w:r>
      <w:r>
        <w:t xml:space="preserve">output is consumed as-is.</w:t>
      </w:r>
    </w:p>
    <w:bookmarkEnd w:id="44"/>
    <w:bookmarkStart w:id="45" w:name="use-case-uc-360-03"/>
    <w:p>
      <w:pPr>
        <w:pStyle w:val="4"/>
      </w:pPr>
      <w:r>
        <w:t xml:space="preserve">3.3.2 Use Case UC-360-03</w:t>
      </w:r>
    </w:p>
    <w:p>
      <w:pPr>
        <w:pStyle w:val="FirstParagraph"/>
      </w:pPr>
      <w:r>
        <w:rPr>
          <w:b/>
          <w:bCs/>
        </w:rPr>
        <w:t xml:space="preserve">Use Case ID:</w:t>
      </w:r>
      <w:r>
        <w:t xml:space="preserve"> </w:t>
      </w:r>
      <w:r>
        <w:t xml:space="preserve">UC-360-03</w:t>
      </w:r>
      <w:r>
        <w:t xml:space="preserve"> </w:t>
      </w:r>
      <w:r>
        <w:rPr>
          <w:b/>
          <w:bCs/>
        </w:rPr>
        <w:t xml:space="preserve">Actor:</w:t>
      </w:r>
      <w:r>
        <w:t xml:space="preserve"> </w:t>
      </w:r>
      <w:r>
        <w:t xml:space="preserve">Reviewer LLM</w:t>
      </w:r>
      <w:r>
        <w:t xml:space="preserve"> </w:t>
      </w:r>
      <w:r>
        <w:rPr>
          <w:b/>
          <w:bCs/>
        </w:rPr>
        <w:t xml:space="preserve">Preconditions:</w:t>
      </w:r>
      <w:r>
        <w:t xml:space="preserve"> </w:t>
      </w:r>
      <w:r>
        <w:t xml:space="preserve">Workspace open; index available for key-symbol selection; existing 60s layout cache operational.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Tool result contains layout + functional map (or layout only on map failure); map tokens bounded; cache behavior unchanged for existing callers.</w:t>
      </w:r>
    </w:p>
    <w:p>
      <w:pPr>
        <w:pStyle w:val="BodyText"/>
      </w:pPr>
      <w:r>
        <w:rPr>
          <w:b/>
          <w:bCs/>
        </w:rPr>
        <w:t xml:space="preserve">Main Flow: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Reviewer LLM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get_workspace_info</w:t>
            </w:r>
            <w:r>
              <w:t xml:space="preserve"> </w:t>
            </w:r>
            <w:r>
              <w:t xml:space="preserve">(zero-arg, unchanged signature) during exploration.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workspace-info-tool</w:t>
            </w:r>
          </w:p>
        </w:tc>
        <w:tc>
          <w:tcPr/>
          <w:p>
            <w:pPr>
              <w:pStyle w:val="Compact"/>
            </w:pPr>
            <w:r>
              <w:t xml:space="preserve">Serves cached layout (60s TTL preserved — no regression to existing callers).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workspace-info-tool</w:t>
            </w:r>
          </w:p>
        </w:tc>
        <w:tc>
          <w:tcPr/>
          <w:p>
            <w:pPr>
              <w:pStyle w:val="Compact"/>
            </w:pPr>
            <w:r>
              <w:t xml:space="preserve">Builds functional map by consuming</w:t>
            </w:r>
            <w:r>
              <w:t xml:space="preserve"> </w:t>
            </w:r>
            <w:r>
              <w:rPr>
                <w:rStyle w:val="VerbatimChar"/>
              </w:rPr>
              <w:t xml:space="preserve">SummaryTreeBuilder.build(rootDir, options) → { text, tokens }</w:t>
            </w:r>
            <w:r>
              <w:t xml:space="preserve"> </w:t>
            </w:r>
            <w:r>
              <w:t xml:space="preserve">output as-is.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workspace-info-tool</w:t>
            </w:r>
          </w:p>
        </w:tc>
        <w:tc>
          <w:tcPr/>
          <w:p>
            <w:pPr>
              <w:pStyle w:val="Compact"/>
            </w:pPr>
            <w:r>
              <w:t xml:space="preserve">Measures</w:t>
            </w:r>
            <w:r>
              <w:t xml:space="preserve"> </w:t>
            </w:r>
            <w:r>
              <w:rPr>
                <w:rStyle w:val="VerbatimChar"/>
              </w:rPr>
              <w:t xml:space="preserve">mapTokens = estimateTokenCount(mapSection)</w:t>
            </w:r>
            <w:r>
              <w:t xml:space="preserve">; enforces tool-result cap.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workspace-info-tool</w:t>
            </w:r>
          </w:p>
        </w:tc>
        <w:tc>
          <w:tcPr/>
          <w:p>
            <w:pPr>
              <w:pStyle w:val="Compact"/>
            </w:pPr>
            <w:r>
              <w:t xml:space="preserve">Returns { layout (unchanged), functionalMap[], mapTokens, cacheTtlSeconds = 60 }.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Reviewer LLM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Uses the map to choose</w:t>
            </w:r>
            <w:r>
              <w:t xml:space="preserve"> </w:t>
            </w:r>
            <w:r>
              <w:rPr>
                <w:rStyle w:val="VerbatimChar"/>
              </w:rPr>
              <w:t xml:space="preserve">read_method</w:t>
            </w:r>
            <w:r>
              <w:t xml:space="preserve"> </w:t>
            </w:r>
            <w:r>
              <w:t xml:space="preserve">targets (UC-360-02) instead of scanning the raw directory tree.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Alternative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AF-1</w:t>
            </w:r>
          </w:p>
        </w:tc>
        <w:tc>
          <w:tcPr/>
          <w:p>
            <w:pPr>
              <w:pStyle w:val="Compact"/>
            </w:pPr>
            <w:r>
              <w:t xml:space="preserve">Map under cap pressure (large workspace)</w:t>
            </w:r>
          </w:p>
        </w:tc>
        <w:tc>
          <w:tcPr/>
          <w:p>
            <w:pPr>
              <w:pStyle w:val="Compact"/>
            </w:pPr>
            <w:r>
              <w:t xml:space="preserve">Trim entries by module priority (consistent with UC-360-01 truncation semantics) until under the tool-result cap; serve the trimmed map.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AF-2</w:t>
            </w:r>
          </w:p>
        </w:tc>
        <w:tc>
          <w:tcPr/>
          <w:p>
            <w:pPr>
              <w:pStyle w:val="Compact"/>
            </w:pPr>
            <w:r>
              <w:t xml:space="preserve">Cache hit (within 60s TTL)</w:t>
            </w:r>
          </w:p>
        </w:tc>
        <w:tc>
          <w:tcPr/>
          <w:p>
            <w:pPr>
              <w:pStyle w:val="Compact"/>
            </w:pPr>
            <w:r>
              <w:t xml:space="preserve">Serve the cached layout + map unchanged — no rebuild; mapTokens unchanged (layoutCache, workspace-info-tool.ts L20).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AF-3</w:t>
            </w:r>
          </w:p>
        </w:tc>
        <w:tc>
          <w:tcPr/>
          <w:p>
            <w:pPr>
              <w:pStyle w:val="Compact"/>
            </w:pPr>
            <w:r>
              <w:t xml:space="preserve">Static injection at session assembly (UC-360-01 Step 7)</w:t>
            </w:r>
          </w:p>
        </w:tc>
        <w:tc>
          <w:tcPr/>
          <w:p>
            <w:pPr>
              <w:pStyle w:val="Compact"/>
            </w:pPr>
            <w:r>
              <w:t xml:space="preserve">The SAME sections function serves the assembly path — one build per TTL window feeds both the static context and tool results (C-360-M2).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Exception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SummaryTreeBuilder</w:t>
            </w:r>
            <w:r>
              <w:t xml:space="preserve"> </w:t>
            </w:r>
            <w:r>
              <w:t xml:space="preserve">fails for ONE module</w:t>
            </w:r>
          </w:p>
        </w:tc>
        <w:tc>
          <w:tcPr/>
          <w:p>
            <w:pPr>
              <w:pStyle w:val="Compact"/>
            </w:pPr>
            <w:r>
              <w:t xml:space="preserve">Omit that module’s entry, log, serve the rest.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EF-2</w:t>
            </w:r>
          </w:p>
        </w:tc>
        <w:tc>
          <w:tcPr/>
          <w:p>
            <w:pPr>
              <w:pStyle w:val="Compact"/>
            </w:pPr>
            <w:r>
              <w:t xml:space="preserve">Map build fails entirely</w:t>
            </w:r>
          </w:p>
        </w:tc>
        <w:tc>
          <w:tcPr/>
          <w:p>
            <w:pPr>
              <w:pStyle w:val="Compact"/>
            </w:pPr>
            <w:r>
              <w:t xml:space="preserve">Return layout only (existing behavior) + log</w:t>
            </w:r>
            <w:r>
              <w:t xml:space="preserve"> </w:t>
            </w:r>
            <w:r>
              <w:rPr>
                <w:rStyle w:val="VerbatimChar"/>
              </w:rPr>
              <w:t xml:space="preserve">PI_FUNCTIONAL_MAP_UNAVAILABLE</w:t>
            </w:r>
            <w:r>
              <w:t xml:space="preserve"> </w:t>
            </w:r>
            <w:r>
              <w:t xml:space="preserve">(warn). The reviewer still has</w:t>
            </w:r>
            <w:r>
              <w:t xml:space="preserve"> </w:t>
            </w:r>
            <w:r>
              <w:rPr>
                <w:rStyle w:val="VerbatimChar"/>
              </w:rPr>
              <w:t xml:space="preserve">read_method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find_tools</w:t>
            </w:r>
            <w:r>
              <w:t xml:space="preserve"> </w:t>
            </w:r>
            <w:r>
              <w:t xml:space="preserve">steering.</w:t>
            </w:r>
          </w:p>
        </w:tc>
      </w:tr>
    </w:tbl>
    <w:bookmarkEnd w:id="45"/>
    <w:bookmarkStart w:id="46" w:name="business-rules-2"/>
    <w:p>
      <w:pPr>
        <w:pStyle w:val="4"/>
      </w:pPr>
      <w:r>
        <w:t xml:space="preserve">3.3.3 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 ID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BR-360-05</w:t>
            </w:r>
          </w:p>
        </w:tc>
        <w:tc>
          <w:tcPr/>
          <w:p>
            <w:pPr>
              <w:pStyle w:val="Compact"/>
            </w:pPr>
            <w:r>
              <w:t xml:space="preserve">Map construction MUST reuse</w:t>
            </w:r>
            <w:r>
              <w:t xml:space="preserve"> </w:t>
            </w:r>
            <w:r>
              <w:rPr>
                <w:rStyle w:val="VerbatimChar"/>
              </w:rPr>
              <w:t xml:space="preserve">SummaryTreeBuilder</w:t>
            </w:r>
            <w:r>
              <w:t xml:space="preserve"> </w:t>
            </w:r>
            <w:r>
              <w:t xml:space="preserve">as-is — no new summarization algorithm.</w:t>
            </w:r>
          </w:p>
        </w:tc>
        <w:tc>
          <w:tcPr/>
          <w:p>
            <w:pPr>
              <w:pStyle w:val="Compact"/>
            </w:pPr>
            <w:r>
              <w:t xml:space="preserve">BRD §2.4.2 (BR-11 specialization)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BR-360-01 (applies)</w:t>
            </w:r>
          </w:p>
        </w:tc>
        <w:tc>
          <w:tcPr/>
          <w:p>
            <w:pPr>
              <w:pStyle w:val="Compact"/>
            </w:pPr>
            <w:r>
              <w:t xml:space="preserve">Map section served as static context is measured at gate #2 together with the skeleton; combined static content respects the ≤ 70% skeleton+map share semantics of BR-360-01.</w:t>
            </w:r>
          </w:p>
        </w:tc>
        <w:tc>
          <w:tcPr/>
          <w:p>
            <w:pPr>
              <w:pStyle w:val="Compact"/>
            </w:pPr>
            <w:r>
              <w:t xml:space="preserve">BRD Story 3 (point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BR-11 (inherited)</w:t>
            </w:r>
          </w:p>
        </w:tc>
        <w:tc>
          <w:tcPr/>
          <w:p>
            <w:pPr>
              <w:pStyle w:val="Compact"/>
            </w:pPr>
            <w:r>
              <w:t xml:space="preserve">Wire-only; existing 60s cache reused; no parallel caching logic.</w:t>
            </w:r>
          </w:p>
        </w:tc>
        <w:tc>
          <w:tcPr/>
          <w:p>
            <w:pPr>
              <w:pStyle w:val="Compact"/>
            </w:pPr>
            <w:r>
              <w:t xml:space="preserve">SA4E-355 FSD §3.8</w:t>
            </w:r>
          </w:p>
        </w:tc>
      </w:tr>
    </w:tbl>
    <w:bookmarkEnd w:id="46"/>
    <w:bookmarkStart w:id="47" w:name="data-specifications-2"/>
    <w:p>
      <w:pPr>
        <w:pStyle w:val="4"/>
      </w:pPr>
      <w:r>
        <w:t xml:space="preserve">3.3.4 Data Specifications</w:t>
      </w:r>
    </w:p>
    <w:p>
      <w:pPr>
        <w:pStyle w:val="FirstParagraph"/>
      </w:pPr>
      <w:r>
        <w:rPr>
          <w:b/>
          <w:bCs/>
        </w:rPr>
        <w:t xml:space="preserve">Tool result shape (extended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get_workspace_info</w:t>
      </w:r>
      <w:r>
        <w:rPr>
          <w:b/>
          <w:bCs/>
        </w:rP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990"/>
        <w:gridCol w:w="1650"/>
        <w:gridCol w:w="1980"/>
        <w:gridCol w:w="21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layout</w:t>
            </w:r>
          </w:p>
        </w:tc>
        <w:tc>
          <w:tcPr/>
          <w:p>
            <w:pPr>
              <w:pStyle w:val="Compact"/>
            </w:pPr>
            <w:r>
              <w:t xml:space="preserve">object/text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Existing format, unchanged behavior</w:t>
            </w:r>
          </w:p>
        </w:tc>
        <w:tc>
          <w:tcPr/>
          <w:p>
            <w:pPr>
              <w:pStyle w:val="Compact"/>
            </w:pPr>
            <w:r>
              <w:t xml:space="preserve">Directory layout (cached 60s)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functionalMap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Yes (unless EF-2)</w:t>
            </w:r>
          </w:p>
        </w:tc>
        <w:tc>
          <w:tcPr/>
          <w:p>
            <w:pPr>
              <w:pStyle w:val="Compact"/>
            </w:pPr>
            <w:r>
              <w:t xml:space="preserve">Every entry references a real indexed module path — no fabricated modules</w:t>
            </w:r>
          </w:p>
        </w:tc>
        <w:tc>
          <w:tcPr/>
          <w:p>
            <w:pPr>
              <w:pStyle w:val="Compact"/>
            </w:pPr>
            <w:r>
              <w:t xml:space="preserve">Entries: { module, summary, keySymbols[]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functionalMap[].module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Real indexed module path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t xml:space="preserve">“extension/src/pi-agent”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functionalMap[].summary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Non-empty; from</w:t>
            </w:r>
            <w:r>
              <w:t xml:space="preserve"> </w:t>
            </w:r>
            <w:r>
              <w:rPr>
                <w:rStyle w:val="VerbatimChar"/>
              </w:rPr>
              <w:t xml:space="preserve">SummaryTreeBuilder</w:t>
            </w:r>
            <w:r>
              <w:t xml:space="preserve"> </w:t>
            </w: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t xml:space="preserve">“agent session + query routing”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functionalMap[].keySymbols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Names exist in</w:t>
            </w:r>
            <w:r>
              <w:t xml:space="preserve"> </w:t>
            </w:r>
            <w:r>
              <w:rPr>
                <w:rStyle w:val="VerbatimChar"/>
              </w:rPr>
              <w:t xml:space="preserve">symbols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e.g. [</w:t>
            </w:r>
            <w:r>
              <w:t xml:space="preserve">“QueryRouter”</w:t>
            </w:r>
            <w:r>
              <w:t xml:space="preserve">,</w:t>
            </w:r>
            <w:r>
              <w:t xml:space="preserve"> </w:t>
            </w:r>
            <w:r>
              <w:t xml:space="preserve">“SymbolOutlineExtractor”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mapTokens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= estimateTokenCount(mapSection); ≤ tool-result cap</w:t>
            </w:r>
          </w:p>
        </w:tc>
        <w:tc>
          <w:tcPr/>
          <w:p>
            <w:pPr>
              <w:pStyle w:val="Compact"/>
            </w:pPr>
            <w:r>
              <w:t xml:space="preserve">Cost of the map 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cacheTtlSeconds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60 (existing behavior preserved)</w:t>
            </w:r>
          </w:p>
        </w:tc>
        <w:tc>
          <w:tcPr/>
          <w:p>
            <w:pPr>
              <w:pStyle w:val="Compact"/>
            </w:pPr>
            <w:r>
              <w:t xml:space="preserve">Cache TTL</w:t>
            </w:r>
          </w:p>
        </w:tc>
      </w:tr>
    </w:tbl>
    <w:p>
      <w:pPr>
        <w:pStyle w:val="BodyText"/>
      </w:pPr>
      <w:r>
        <w:rPr>
          <w:b/>
          <w:bCs/>
        </w:rPr>
        <w:t xml:space="preserve">Tool-result cap:</w:t>
      </w:r>
      <w:r>
        <w:t xml:space="preserve"> </w:t>
      </w:r>
      <w:r>
        <w:t xml:space="preserve">the FSD-finalized bound is</w:t>
      </w:r>
      <w:r>
        <w:t xml:space="preserve"> </w:t>
      </w:r>
      <w:r>
        <w:t xml:space="preserve">“token-bounded with module-priority trimming on pressure”</w:t>
      </w:r>
      <w:r>
        <w:t xml:space="preserve"> </w:t>
      </w:r>
      <w:r>
        <w:t xml:space="preserve">(BRD Story 3 point 2/AC 4). The concrete cap value inherits the SA4E-355 tool-result token budget; TA confirms the exact number during enrichment (§3.3.5 placeholder).</w:t>
      </w:r>
    </w:p>
    <w:bookmarkEnd w:id="47"/>
    <w:bookmarkStart w:id="48" w:name="api-contract-functional-view-2"/>
    <w:p>
      <w:pPr>
        <w:pStyle w:val="4"/>
      </w:pPr>
      <w:r>
        <w:t xml:space="preserve">3.3.5 API Contract (Functional View)</w:t>
      </w:r>
    </w:p>
    <w:p>
      <w:pPr>
        <w:pStyle w:val="FirstParagraph"/>
      </w:pPr>
      <w:r>
        <w:rPr>
          <w:b/>
          <w:bCs/>
        </w:rPr>
        <w:t xml:space="preserve">C-360-M1 — Tool shape (zero-arg signature UNCHANGED):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 (verified — workspace-info-tool.ts)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 / registration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get_workspace_info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WORKSPACE_INFO_TOOL_NAME</w:t>
            </w:r>
            <w:r>
              <w:t xml:space="preserve"> </w:t>
            </w:r>
            <w:r>
              <w:t xml:space="preserve">L16) via</w:t>
            </w:r>
            <w:r>
              <w:t xml:space="preserve"> </w:t>
            </w:r>
            <w:r>
              <w:rPr>
                <w:rStyle w:val="VerbatimChar"/>
              </w:rPr>
              <w:t xml:space="preserve">createWorkspaceInfoTool(workspaceRoot)</w:t>
            </w:r>
            <w:r>
              <w:t xml:space="preserve"> </w:t>
            </w:r>
            <w:r>
              <w:t xml:space="preserve">L84 —</w:t>
            </w:r>
            <w:r>
              <w:t xml:space="preserve"> </w:t>
            </w:r>
            <w:r>
              <w:rPr>
                <w:rStyle w:val="VerbatimChar"/>
              </w:rPr>
              <w:t xml:space="preserve">parameters: Type.Object({})</w:t>
            </w:r>
            <w:r>
              <w:t xml:space="preserve"> </w:t>
            </w:r>
            <w:r>
              <w:t xml:space="preserve">unchanged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Extended to mention the functional-map section (description text only — no schema change, no caller regression)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AgentToolResult { content: [{ type: 'text', text }], details }</w:t>
            </w:r>
            <w:r>
              <w:t xml:space="preserve"> </w:t>
            </w:r>
            <w:r>
              <w:t xml:space="preserve">where `text = layoutText + ’</w:t>
            </w:r>
          </w:p>
        </w:tc>
      </w:tr>
    </w:tbl>
    <w:p>
      <w:pPr>
        <w:pStyle w:val="BodyText"/>
      </w:pPr>
      <w:r>
        <w:t xml:space="preserve">’ + functionalMapSection</w:t>
      </w:r>
      <w:r>
        <w:rPr>
          <w:rStyle w:val="VerbatimChar"/>
        </w:rPr>
        <w:t xml:space="preserve">(existing layout text format preserved byte-for-byte) and</w:t>
      </w:r>
      <w:r>
        <w:t xml:space="preserve">details = { functionalMap, mapTokens, cacheTtlSeconds: 60 }` |</w:t>
      </w:r>
    </w:p>
    <w:p>
      <w:pPr>
        <w:pStyle w:val="BodyText"/>
      </w:pPr>
      <w:r>
        <w:rPr>
          <w:b/>
          <w:bCs/>
        </w:rPr>
        <w:t xml:space="preserve">Tool-result cap — FINALIZED (task #8, replaces the §3.3.5 placeholder):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5"/>
        <w:gridCol w:w="815"/>
        <w:gridCol w:w="62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Bound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 (verified, wire-only — no new bound invented)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Functional-map section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≤ 1,500 tokens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SummaryTreeBuilder</w:t>
            </w:r>
            <w:r>
              <w:t xml:space="preserve"> </w:t>
            </w:r>
            <w:r>
              <w:t xml:space="preserve">built-in default</w:t>
            </w:r>
            <w:r>
              <w:t xml:space="preserve"> </w:t>
            </w:r>
            <w:r>
              <w:rPr>
                <w:rStyle w:val="VerbatimChar"/>
              </w:rPr>
              <w:t xml:space="preserve">maxTokens ?? 1500</w:t>
            </w:r>
            <w:r>
              <w:t xml:space="preserve"> </w:t>
            </w:r>
            <w:r>
              <w:t xml:space="preserve">(summary-tree.ts L34) — consumed as-is per BR-360-05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Whole tool-result text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≤ 16,000 chars</w:t>
            </w:r>
            <w:r>
              <w:t xml:space="preserve"> </w:t>
            </w:r>
            <w:r>
              <w:t xml:space="preserve">(≈ 4,000 tokens @ chars/4)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MAX_TOOL_RESULT_CHARS = 16_000</w:t>
            </w:r>
            <w:r>
              <w:t xml:space="preserve"> </w:t>
            </w:r>
            <w:r>
              <w:t xml:space="preserve">(pi-event-mapper.ts L29 — shipped SA4E-355 tool-result bound)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 pressure</w:t>
            </w:r>
          </w:p>
        </w:tc>
        <w:tc>
          <w:tcPr/>
          <w:p>
            <w:pPr>
              <w:pStyle w:val="Compact"/>
            </w:pPr>
            <w:r>
              <w:t xml:space="preserve">Trim functionalMap entries by module priority until text ≤ 16,000 chars; re-measure mapTokens</w:t>
            </w:r>
          </w:p>
        </w:tc>
        <w:tc>
          <w:tcPr/>
          <w:p>
            <w:pPr>
              <w:pStyle w:val="Compact"/>
            </w:pPr>
            <w:r>
              <w:t xml:space="preserve">AF-1 — consistent with UC-360-01 truncation semantics</w:t>
            </w:r>
          </w:p>
        </w:tc>
      </w:tr>
    </w:tbl>
    <w:p>
      <w:pPr>
        <w:pStyle w:val="BodyText"/>
      </w:pPr>
      <w:r>
        <w:rPr>
          <w:b/>
          <w:bCs/>
        </w:rPr>
        <w:t xml:space="preserve">Build contract:</w:t>
      </w:r>
      <w:r>
        <w:t xml:space="preserve"> </w:t>
      </w:r>
      <w:r>
        <w:rPr>
          <w:rStyle w:val="VerbatimChar"/>
        </w:rPr>
        <w:t xml:space="preserve">SummaryTreeBuilder.build(rootDir, options) → { text, tokens }</w:t>
      </w:r>
      <w:r>
        <w:t xml:space="preserve"> </w:t>
      </w:r>
      <w:r>
        <w:t xml:space="preserve">with defaults</w:t>
      </w:r>
      <w:r>
        <w:t xml:space="preserve"> </w:t>
      </w:r>
      <w:r>
        <w:rPr>
          <w:rStyle w:val="VerbatimChar"/>
        </w:rPr>
        <w:t xml:space="preserve">maxDepth: 3, maxTokens: 1500, filesPerDir: 8, pageSize: 100</w:t>
      </w:r>
      <w:r>
        <w:t xml:space="preserve"> </w:t>
      </w:r>
      <w:r>
        <w:t xml:space="preserve">(summary-tree.ts L30-41); the builder’s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is shaped into</w:t>
      </w:r>
      <w:r>
        <w:t xml:space="preserve"> </w:t>
      </w:r>
      <w:r>
        <w:rPr>
          <w:rStyle w:val="VerbatimChar"/>
        </w:rPr>
        <w:t xml:space="preserve">functionalMap[]</w:t>
      </w:r>
      <w:r>
        <w:t xml:space="preserve"> </w:t>
      </w:r>
      <w:r>
        <w:t xml:space="preserve">entries</w:t>
      </w:r>
      <w:r>
        <w:t xml:space="preserve"> </w:t>
      </w:r>
      <w:r>
        <w:rPr>
          <w:rStyle w:val="VerbatimChar"/>
        </w:rPr>
        <w:t xml:space="preserve">{ module, summary, keySymbols }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keySymbols</w:t>
      </w:r>
      <w:r>
        <w:t xml:space="preserve"> </w:t>
      </w:r>
      <w:r>
        <w:t xml:space="preserve">drawn from real</w:t>
      </w:r>
      <w:r>
        <w:t xml:space="preserve"> </w:t>
      </w:r>
      <w:r>
        <w:rPr>
          <w:rStyle w:val="VerbatimChar"/>
        </w:rPr>
        <w:t xml:space="preserve">symbols</w:t>
      </w:r>
      <w:r>
        <w:t xml:space="preserve"> </w:t>
      </w:r>
      <w:r>
        <w:t xml:space="preserve">rows (no fabricated modules — §3.3.4 validation).</w:t>
      </w:r>
    </w:p>
    <w:p>
      <w:pPr>
        <w:pStyle w:val="BodyText"/>
      </w:pPr>
      <w:r>
        <w:rPr>
          <w:b/>
          <w:bCs/>
        </w:rPr>
        <w:t xml:space="preserve">C-360-M2 — Cache (single cache, no parallel caching — BR-360-05):</w:t>
      </w:r>
    </w:p>
    <w:p>
      <w:pPr>
        <w:pStyle w:val="Compact"/>
        <w:numPr>
          <w:ilvl w:val="0"/>
          <w:numId w:val="1007"/>
        </w:numPr>
      </w:pPr>
      <w:r>
        <w:t xml:space="preserve">The map rides the EXISTING</w:t>
      </w:r>
      <w:r>
        <w:t xml:space="preserve"> </w:t>
      </w:r>
      <w:r>
        <w:rPr>
          <w:rStyle w:val="VerbatimChar"/>
        </w:rPr>
        <w:t xml:space="preserve">layoutCache</w:t>
      </w:r>
      <w:r>
        <w:t xml:space="preserve"> </w:t>
      </w:r>
      <w:r>
        <w:t xml:space="preserve">entry (extended value</w:t>
      </w:r>
      <w:r>
        <w:t xml:space="preserve"> </w:t>
      </w:r>
      <w:r>
        <w:rPr>
          <w:rStyle w:val="VerbatimChar"/>
        </w:rPr>
        <w:t xml:space="preserve">{ layout, map? }</w:t>
      </w:r>
      <w:r>
        <w:t xml:space="preserve">); TTL</w:t>
      </w:r>
      <w:r>
        <w:t xml:space="preserve"> </w:t>
      </w:r>
      <w:r>
        <w:rPr>
          <w:rStyle w:val="VerbatimChar"/>
        </w:rPr>
        <w:t xml:space="preserve">LAYOUT_CACHE_TTL_MS = 60_000</w:t>
      </w:r>
      <w:r>
        <w:t xml:space="preserve"> </w:t>
      </w:r>
      <w:r>
        <w:t xml:space="preserve">unchanged;</w:t>
      </w:r>
      <w:r>
        <w:t xml:space="preserve"> </w:t>
      </w:r>
      <w:r>
        <w:rPr>
          <w:rStyle w:val="VerbatimChar"/>
        </w:rPr>
        <w:t xml:space="preserve">clearLayoutCache()</w:t>
      </w:r>
      <w:r>
        <w:t xml:space="preserve"> </w:t>
      </w:r>
      <w:r>
        <w:t xml:space="preserve">clears both (test hook preserved).</w:t>
      </w:r>
    </w:p>
    <w:p>
      <w:pPr>
        <w:pStyle w:val="Compact"/>
        <w:numPr>
          <w:ilvl w:val="0"/>
          <w:numId w:val="1007"/>
        </w:numPr>
      </w:pPr>
      <w:r>
        <w:t xml:space="preserve">Session assembly (UC-360-01 Step 7) calls the same shared sections function — one build per TTL window serves static injection AND tool results (UC-360-03 AF-3).</w:t>
      </w:r>
    </w:p>
    <w:p>
      <w:pPr>
        <w:pStyle w:val="Compact"/>
        <w:numPr>
          <w:ilvl w:val="0"/>
          <w:numId w:val="1007"/>
        </w:numPr>
      </w:pPr>
      <w:r>
        <w:t xml:space="preserve">Cache key = workspaceRoot (existing behavior) — multi-root workspaces get one entry per root (Open Issue OI-3).</w:t>
      </w:r>
    </w:p>
    <w:p>
      <w:pPr>
        <w:pStyle w:val="FirstParagraph"/>
      </w:pPr>
      <w:r>
        <w:rPr>
          <w:b/>
          <w:bCs/>
        </w:rPr>
        <w:t xml:space="preserve">Event:</w:t>
      </w:r>
      <w:r>
        <w:t xml:space="preserve"> </w:t>
      </w:r>
      <w:r>
        <w:rPr>
          <w:rStyle w:val="VerbatimChar"/>
        </w:rPr>
        <w:t xml:space="preserve">PI_FUNCTIONAL_MAP_UNAVAILABLE</w:t>
      </w:r>
      <w:r>
        <w:t xml:space="preserve"> </w:t>
      </w:r>
      <w:r>
        <w:t xml:space="preserve">(warn)</w:t>
      </w:r>
      <w:r>
        <w:t xml:space="preserve"> </w:t>
      </w:r>
      <w:r>
        <w:rPr>
          <w:rStyle w:val="VerbatimChar"/>
        </w:rPr>
        <w:t xml:space="preserve">{ workspaceRoot, reason }</w:t>
      </w:r>
      <w:r>
        <w:t xml:space="preserve"> </w:t>
      </w:r>
      <w:r>
        <w:t xml:space="preserve">— full-map failure only (EF-2); per-module omission (EF-1) logs at debug level, not an event.</w:t>
      </w:r>
    </w:p>
    <w:bookmarkEnd w:id="48"/>
    <w:bookmarkStart w:id="49" w:name="ui-specifications-2"/>
    <w:p>
      <w:pPr>
        <w:pStyle w:val="4"/>
      </w:pPr>
      <w:r>
        <w:t xml:space="preserve">3.3.6 UI Specifications</w:t>
      </w:r>
    </w:p>
    <w:p>
      <w:pPr>
        <w:pStyle w:val="FirstParagraph"/>
      </w:pPr>
      <w:r>
        <w:rPr>
          <w:b/>
          <w:bCs/>
        </w:rPr>
        <w:t xml:space="preserve">No UI changes.</w:t>
      </w:r>
      <w:r>
        <w:t xml:space="preserve"> </w:t>
      </w:r>
      <w:r>
        <w:rPr>
          <w:rStyle w:val="VerbatimChar"/>
        </w:rPr>
        <w:t xml:space="preserve">get_workspace_info</w:t>
      </w:r>
      <w:r>
        <w:t xml:space="preserve"> </w:t>
      </w:r>
      <w:r>
        <w:t xml:space="preserve">remains a core agent tool; the functional map is visible only inside tool results in the existing chat transcript.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7" w:name="X19dcdc6613b2d39fa871d1e5c4d58c4bfb98bc1"/>
    <w:p>
      <w:pPr>
        <w:pStyle w:val="3"/>
      </w:pPr>
      <w:r>
        <w:t xml:space="preserve">3.4 Feature: Regex Signature Fallback for Languages Without Grammar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BRD Story 4 (SA4E-360 §2.3); TA Review T3, T5 failure modes.</w:t>
      </w:r>
    </w:p>
    <w:bookmarkStart w:id="51" w:name="description-3"/>
    <w:p>
      <w:pPr>
        <w:pStyle w:val="4"/>
      </w:pPr>
      <w:r>
        <w:t xml:space="preserve">3.4.1 Description</w:t>
      </w:r>
    </w:p>
    <w:p>
      <w:pPr>
        <w:pStyle w:val="FirstParagraph"/>
      </w:pPr>
      <w:r>
        <w:t xml:space="preserve">For a file whose language has no bundled tree-sitter grammar (16 grammars shipped: ts, js, py, go, java, kotlin, c, cpp, c#, php, ruby, rust, scala, swift, apex, jsp — Svelte is the named example), signatures are extracted with the existing regex multi-language extractor</w:t>
      </w:r>
      <w:r>
        <w:t xml:space="preserve"> </w:t>
      </w:r>
      <w:r>
        <w:rPr>
          <w:rStyle w:val="VerbatimChar"/>
        </w:rPr>
        <w:t xml:space="preserve">backend/src/engine/parsers/signature-extractor.ts</w:t>
      </w:r>
      <w:r>
        <w:t xml:space="preserve"> </w:t>
      </w:r>
      <w:r>
        <w:t xml:space="preserve">instead of failing. Regex-extracted symbols feed the SAME skeleton renderer (</w:t>
      </w:r>
      <w:r>
        <w:rPr>
          <w:rStyle w:val="VerbatimChar"/>
        </w:rPr>
        <w:t xml:space="preserve">SymbolOutlineExtractor.extractOutline</w:t>
      </w:r>
      <w:r>
        <w:t xml:space="preserve">) and are subject to the SAME 70% staticBudget cap. Fallback coverage counts toward the ≥ 95% coverage metric (M1) and is reported separately in telemetry.</w:t>
      </w:r>
    </w:p>
    <w:bookmarkEnd w:id="51"/>
    <w:bookmarkStart w:id="52" w:name="use-case-uc-360-04"/>
    <w:p>
      <w:pPr>
        <w:pStyle w:val="4"/>
      </w:pPr>
      <w:r>
        <w:t xml:space="preserve">3.4.2 Use Case UC-360-04</w:t>
      </w:r>
    </w:p>
    <w:p>
      <w:pPr>
        <w:pStyle w:val="FirstParagraph"/>
      </w:pPr>
      <w:r>
        <w:rPr>
          <w:b/>
          <w:bCs/>
        </w:rPr>
        <w:t xml:space="preserve">Use Case ID:</w:t>
      </w:r>
      <w:r>
        <w:t xml:space="preserve"> </w:t>
      </w:r>
      <w:r>
        <w:t xml:space="preserve">UC-360-04</w:t>
      </w:r>
      <w:r>
        <w:t xml:space="preserve"> </w:t>
      </w:r>
      <w:r>
        <w:rPr>
          <w:b/>
          <w:bCs/>
        </w:rPr>
        <w:t xml:space="preserve">Actor:</w:t>
      </w:r>
      <w:r>
        <w:t xml:space="preserve"> </w:t>
      </w:r>
      <w:r>
        <w:t xml:space="preserve">Skeleton Builder</w:t>
      </w:r>
      <w:r>
        <w:t xml:space="preserve"> </w:t>
      </w:r>
      <w:r>
        <w:rPr>
          <w:b/>
          <w:bCs/>
        </w:rPr>
        <w:t xml:space="preserve">Preconditions:</w:t>
      </w:r>
      <w:r>
        <w:t xml:space="preserve"> </w:t>
      </w:r>
      <w:r>
        <w:t xml:space="preserve">File language detected; grammar availability resolvable from the bundled grammar list (16 languages) — never per-extension guesswork outside existing detection.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File contributes skeleton output via REGEX_SIGNATURES or RAW_HEAD, or is marked SKIPPED; session creation never blocked by a missing grammar (BR-360-03).</w:t>
      </w:r>
    </w:p>
    <w:p>
      <w:pPr>
        <w:pStyle w:val="BodyText"/>
      </w:pPr>
      <w:r>
        <w:rPr>
          <w:b/>
          <w:bCs/>
        </w:rPr>
        <w:t xml:space="preserve">Main Flow: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Skeleton Builder</w:t>
            </w:r>
          </w:p>
        </w:tc>
        <w:tc>
          <w:tcPr/>
          <w:p>
            <w:pPr>
              <w:pStyle w:val="Compact"/>
            </w:pPr>
            <w:r>
              <w:t xml:space="preserve">Detects file language; resolves</w:t>
            </w:r>
            <w:r>
              <w:t xml:space="preserve"> </w:t>
            </w:r>
            <w:r>
              <w:rPr>
                <w:rStyle w:val="VerbatimChar"/>
              </w:rPr>
              <w:t xml:space="preserve">grammarAvailable</w:t>
            </w:r>
            <w:r>
              <w:t xml:space="preserve"> </w:t>
            </w:r>
            <w:r>
              <w:t xml:space="preserve">from the bundled grammar list.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Skeleton Builder</w:t>
            </w:r>
          </w:p>
        </w:tc>
        <w:tc>
          <w:tcPr/>
          <w:p>
            <w:pPr>
              <w:pStyle w:val="Compact"/>
            </w:pPr>
            <w:r>
              <w:t xml:space="preserve">grammarAvailable = false → fallbackMode = REGEX_SIGNATURES; runs</w:t>
            </w:r>
            <w:r>
              <w:t xml:space="preserve"> </w:t>
            </w:r>
            <w:r>
              <w:rPr>
                <w:rStyle w:val="VerbatimChar"/>
              </w:rPr>
              <w:t xml:space="preserve">signature-extractor.ts</w:t>
            </w:r>
            <w:r>
              <w:t xml:space="preserve"> </w:t>
            </w:r>
            <w:r>
              <w:t xml:space="preserve">regex extraction.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Skeleton Builder</w:t>
            </w:r>
          </w:p>
        </w:tc>
        <w:tc>
          <w:tcPr/>
          <w:p>
            <w:pPr>
              <w:pStyle w:val="Compact"/>
            </w:pPr>
            <w:r>
              <w:t xml:space="preserve">Converts extracted signatures to</w:t>
            </w:r>
            <w:r>
              <w:t xml:space="preserve"> </w:t>
            </w:r>
            <w:r>
              <w:rPr>
                <w:rStyle w:val="VerbatimChar"/>
              </w:rPr>
              <w:t xml:space="preserve">SearchCandidate</w:t>
            </w:r>
            <w:r>
              <w:t xml:space="preserve"> </w:t>
            </w:r>
            <w:r>
              <w:t xml:space="preserve">records (name, kind, line) with REAL line numbers (1 ≤ line ≤ fileLines).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Skeleton Builder</w:t>
            </w:r>
          </w:p>
        </w:tc>
        <w:tc>
          <w:tcPr/>
          <w:p>
            <w:pPr>
              <w:pStyle w:val="Compact"/>
            </w:pPr>
            <w:r>
              <w:t xml:space="preserve">Feeds records into the same</w:t>
            </w:r>
            <w:r>
              <w:t xml:space="preserve"> </w:t>
            </w:r>
            <w:r>
              <w:rPr>
                <w:rStyle w:val="VerbatimChar"/>
              </w:rPr>
              <w:t xml:space="preserve">extractOutline</w:t>
            </w:r>
            <w:r>
              <w:t xml:space="preserve"> </w:t>
            </w:r>
            <w:r>
              <w:t xml:space="preserve">renderer as grammar-based symbols (UC-360-01 Step 3).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Skeleton Builder</w:t>
            </w:r>
          </w:p>
        </w:tc>
        <w:tc>
          <w:tcPr/>
          <w:p>
            <w:pPr>
              <w:pStyle w:val="Compact"/>
            </w:pPr>
            <w:r>
              <w:t xml:space="preserve">Records fallbackMode + extracted symbol count in skeleton telemetry (fallback share visible in logs).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Alternative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AF-1</w:t>
            </w:r>
          </w:p>
        </w:tc>
        <w:tc>
          <w:tcPr/>
          <w:p>
            <w:pPr>
              <w:pStyle w:val="Compact"/>
            </w:pPr>
            <w:r>
              <w:t xml:space="preserve">Regex extraction yields nothing usable</w:t>
            </w:r>
          </w:p>
        </w:tc>
        <w:tc>
          <w:tcPr/>
          <w:p>
            <w:pPr>
              <w:pStyle w:val="Compact"/>
            </w:pPr>
            <w:r>
              <w:t xml:space="preserve">Degrade to RAW_HEAD: raw head-of-file region (imports + declarations) via</w:t>
            </w:r>
            <w:r>
              <w:t xml:space="preserve"> </w:t>
            </w:r>
            <w:r>
              <w:rPr>
                <w:rStyle w:val="VerbatimChar"/>
              </w:rPr>
              <w:t xml:space="preserve">FsContentReader.readHead</w:t>
            </w:r>
            <w:r>
              <w:t xml:space="preserve"> </w:t>
            </w:r>
            <w:r>
              <w:t xml:space="preserve">(≤ 1 MB cap, SEC-325-D3); mark fallbackMode = RAW_HEAD.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Exception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EF-1</w:t>
            </w:r>
          </w:p>
        </w:tc>
        <w:tc>
          <w:tcPr/>
          <w:p>
            <w:pPr>
              <w:pStyle w:val="Compact"/>
            </w:pPr>
            <w:r>
              <w:t xml:space="preserve">Regex extraction throws</w:t>
            </w:r>
          </w:p>
        </w:tc>
        <w:tc>
          <w:tcPr/>
          <w:p>
            <w:pPr>
              <w:pStyle w:val="Compact"/>
            </w:pPr>
            <w:r>
              <w:t xml:space="preserve">Log, mark file SKIPPED, continue with the rest.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EF-2</w:t>
            </w:r>
          </w:p>
        </w:tc>
        <w:tc>
          <w:tcPr/>
          <w:p>
            <w:pPr>
              <w:pStyle w:val="Compact"/>
            </w:pPr>
            <w:r>
              <w:t xml:space="preserve">Malformed / unreadable file</w:t>
            </w:r>
          </w:p>
        </w:tc>
        <w:tc>
          <w:tcPr/>
          <w:p>
            <w:pPr>
              <w:pStyle w:val="Compact"/>
            </w:pPr>
            <w:r>
              <w:t xml:space="preserve">Mark SKIPPED, continue.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EF-3</w:t>
            </w:r>
          </w:p>
        </w:tc>
        <w:tc>
          <w:tcPr/>
          <w:p>
            <w:pPr>
              <w:pStyle w:val="Compact"/>
            </w:pPr>
            <w:r>
              <w:t xml:space="preserve">Fallback output oversized</w:t>
            </w:r>
          </w:p>
        </w:tc>
        <w:tc>
          <w:tcPr/>
          <w:p>
            <w:pPr>
              <w:pStyle w:val="Compact"/>
            </w:pPr>
            <w:r>
              <w:t xml:space="preserve">UC-360-01 truncation path applies unchanged (AF-1 of UC-360-01).</w:t>
            </w:r>
          </w:p>
        </w:tc>
      </w:tr>
    </w:tbl>
    <w:bookmarkEnd w:id="52"/>
    <w:bookmarkStart w:id="53" w:name="business-rules-3"/>
    <w:p>
      <w:pPr>
        <w:pStyle w:val="4"/>
      </w:pPr>
      <w:r>
        <w:t xml:space="preserve">3.4.3 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 ID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BR-360-03</w:t>
            </w:r>
          </w:p>
        </w:tc>
        <w:tc>
          <w:tcPr/>
          <w:p>
            <w:pPr>
              <w:pStyle w:val="Compact"/>
            </w:pPr>
            <w:r>
              <w:t xml:space="preserve">Languages without a bundled tree-sitter grammar MUST fall back to regex signature extraction (</w:t>
            </w:r>
            <w:r>
              <w:rPr>
                <w:rStyle w:val="VerbatimChar"/>
              </w:rPr>
              <w:t xml:space="preserve">signature-extractor.ts</w:t>
            </w:r>
            <w:r>
              <w:t xml:space="preserve">); extraction failure degrades gracefully (RAW_HEAD / SKIPPED) and MUST NOT block session creation.</w:t>
            </w:r>
          </w:p>
        </w:tc>
        <w:tc>
          <w:tcPr/>
          <w:p>
            <w:pPr>
              <w:pStyle w:val="Compact"/>
            </w:pPr>
            <w:r>
              <w:t xml:space="preserve">BRD §2.4.2; TA Review T5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BR-360-01 (applies)</w:t>
            </w:r>
          </w:p>
        </w:tc>
        <w:tc>
          <w:tcPr/>
          <w:p>
            <w:pPr>
              <w:pStyle w:val="Compact"/>
            </w:pPr>
            <w:r>
              <w:t xml:space="preserve">Fallback output subject to the same ≤ 70% staticBudget rule as grammar-based output.</w:t>
            </w:r>
          </w:p>
        </w:tc>
        <w:tc>
          <w:tcPr/>
          <w:p>
            <w:pPr>
              <w:pStyle w:val="Compact"/>
            </w:pPr>
            <w:r>
              <w:t xml:space="preserve">BRD Story 4 AC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BR-11 (inherited)</w:t>
            </w:r>
          </w:p>
        </w:tc>
        <w:tc>
          <w:tcPr/>
          <w:p>
            <w:pPr>
              <w:pStyle w:val="Compact"/>
            </w:pPr>
            <w:r>
              <w:t xml:space="preserve">Reuse the shipped regex extractor and bundled grammar list; no new extraction algorithm.</w:t>
            </w:r>
          </w:p>
        </w:tc>
        <w:tc>
          <w:tcPr/>
          <w:p>
            <w:pPr>
              <w:pStyle w:val="Compact"/>
            </w:pPr>
            <w:r>
              <w:t xml:space="preserve">SA4E-355 FSD §3.8</w:t>
            </w:r>
          </w:p>
        </w:tc>
      </w:tr>
    </w:tbl>
    <w:bookmarkEnd w:id="53"/>
    <w:bookmarkStart w:id="54" w:name="data-specifications-3"/>
    <w:p>
      <w:pPr>
        <w:pStyle w:val="4"/>
      </w:pPr>
      <w:r>
        <w:t xml:space="preserve">3.4.4 Data Specifications</w:t>
      </w:r>
    </w:p>
    <w:p>
      <w:pPr>
        <w:pStyle w:val="FirstParagraph"/>
      </w:pPr>
      <w:r>
        <w:rPr>
          <w:b/>
          <w:bCs/>
        </w:rPr>
        <w:t xml:space="preserve">Fallback record (per file, telemetry):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990"/>
        <w:gridCol w:w="1650"/>
        <w:gridCol w:w="1980"/>
        <w:gridCol w:w="21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Detected by existing language detection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t xml:space="preserve">“svelte”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grammarAvailable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Resolved from the bundled 16-grammar list</w:t>
            </w:r>
          </w:p>
        </w:tc>
        <w:tc>
          <w:tcPr/>
          <w:p>
            <w:pPr>
              <w:pStyle w:val="Compact"/>
            </w:pPr>
            <w:r>
              <w:t xml:space="preserve">false triggers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fallbackMode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REGEX_SIGNATURES / RAW_HEAD / SKIPPED</w:t>
            </w:r>
          </w:p>
        </w:tc>
        <w:tc>
          <w:tcPr/>
          <w:p>
            <w:pPr>
              <w:pStyle w:val="Compact"/>
            </w:pPr>
            <w:r>
              <w:t xml:space="preserve">Degradation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extractedSymbols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Yes (unless SKIPPED)</w:t>
            </w:r>
          </w:p>
        </w:tc>
        <w:tc>
          <w:tcPr/>
          <w:p>
            <w:pPr>
              <w:pStyle w:val="Compact"/>
            </w:pPr>
            <w:r>
              <w:t xml:space="preserve">name, kind, line with 1 ≤ line ≤ fileLines</w:t>
            </w:r>
          </w:p>
        </w:tc>
        <w:tc>
          <w:tcPr/>
          <w:p>
            <w:pPr>
              <w:pStyle w:val="Compact"/>
            </w:pPr>
            <w:r>
              <w:t xml:space="preserve">Regex-extracted signatures, e.g. </w:t>
            </w:r>
            <w:r>
              <w:t xml:space="preserve">“export function load(…)”</w:t>
            </w:r>
          </w:p>
        </w:tc>
      </w:tr>
    </w:tbl>
    <w:bookmarkEnd w:id="54"/>
    <w:bookmarkStart w:id="55" w:name="api-contract-functional-view-3"/>
    <w:p>
      <w:pPr>
        <w:pStyle w:val="4"/>
      </w:pPr>
      <w:r>
        <w:t xml:space="preserve">3.4.5 API Contract (Functional View)</w:t>
      </w:r>
    </w:p>
    <w:p>
      <w:pPr>
        <w:pStyle w:val="FirstParagraph"/>
      </w:pPr>
      <w:r>
        <w:rPr>
          <w:b/>
          <w:bCs/>
        </w:rPr>
        <w:t xml:space="preserve">C-360-F1 — Fallback invocation path: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815"/>
        <w:gridCol w:w="51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Verified signature / constant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Grammar availability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grammarAvailable = language ∈ bundled 16-grammar list</w:t>
            </w:r>
            <w:r>
              <w:t xml:space="preserve"> </w:t>
            </w:r>
            <w:r>
              <w:t xml:space="preserve">(backend/src/engine/parsers/ — ts, js, py, go, java, kotlin, c, cpp, c#, php, ruby, rust, scala, swift, apex, jsp); resolved via existing language detection — never per-extension guesswork (BRD validation rule)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Regex extraction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extractSymbols(content, language): ExtractedSymbol[]</w:t>
            </w:r>
            <w:r>
              <w:t xml:space="preserve"> </w:t>
            </w:r>
            <w:r>
              <w:t xml:space="preserve">(signature-extractor.ts L43) —</w:t>
            </w:r>
            <w:r>
              <w:t xml:space="preserve"> </w:t>
            </w:r>
            <w:r>
              <w:rPr>
                <w:rStyle w:val="VerbatimChar"/>
              </w:rPr>
              <w:t xml:space="preserve">ExtractedSymbol { name, kind, signature, startLine, endLine, parentSymbol, visibility, docComment }</w:t>
            </w:r>
            <w:r>
              <w:t xml:space="preserve">; per-language</w:t>
            </w:r>
            <w:r>
              <w:t xml:space="preserve"> </w:t>
            </w:r>
            <w:r>
              <w:rPr>
                <w:rStyle w:val="VerbatimChar"/>
              </w:rPr>
              <w:t xml:space="preserve">PatternDef[]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LANGUAGE_PATTERNS</w:t>
            </w:r>
            <w:r>
              <w:t xml:space="preserve"> </w:t>
            </w:r>
            <w:r>
              <w:t xml:space="preserve">(./languages); ReDoS guard C2: lines &gt;</w:t>
            </w:r>
            <w:r>
              <w:t xml:space="preserve"> </w:t>
            </w:r>
            <w:r>
              <w:rPr>
                <w:rStyle w:val="VerbatimChar"/>
              </w:rPr>
              <w:t xml:space="preserve">MAX_LINE_LENGTH = 8192</w:t>
            </w:r>
            <w:r>
              <w:t xml:space="preserve"> </w:t>
            </w:r>
            <w:r>
              <w:t xml:space="preserve">chars blanked before matching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Mapping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ExtractedSymbol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SearchCandidate</w:t>
            </w:r>
            <w:r>
              <w:t xml:space="preserve"> </w:t>
            </w:r>
            <w:r>
              <w:t xml:space="preserve">(name, kind, filePath, startLine, signature, source:</w:t>
            </w:r>
            <w:r>
              <w:t xml:space="preserve"> </w:t>
            </w:r>
            <w:r>
              <w:t xml:space="preserve">‘code_search’</w:t>
            </w:r>
            <w:r>
              <w:t xml:space="preserve">) — kinds map onto the extractor’s</w:t>
            </w:r>
            <w:r>
              <w:t xml:space="preserve"> </w:t>
            </w:r>
            <w:r>
              <w:rPr>
                <w:rStyle w:val="VerbatimChar"/>
              </w:rPr>
              <w:t xml:space="preserve">SymbolKind</w:t>
            </w:r>
            <w:r>
              <w:t xml:space="preserve"> </w:t>
            </w:r>
            <w:r>
              <w:t xml:space="preserve">union (function/class/interface/method/…)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Render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  <w:r>
              <w:t xml:space="preserve"> </w:t>
            </w:r>
            <w:r>
              <w:rPr>
                <w:rStyle w:val="VerbatimChar"/>
              </w:rPr>
              <w:t xml:space="preserve">extractOutline(filePath, candidates, maxTokens)</w:t>
            </w:r>
            <w:r>
              <w:t xml:space="preserve"> </w:t>
            </w:r>
            <w:r>
              <w:t xml:space="preserve">as the grammar path (UC-360-01 Step 3) — identical ≤ 70% staticBudget cap</w:t>
            </w:r>
          </w:p>
        </w:tc>
      </w:tr>
    </w:tbl>
    <w:p>
      <w:pPr>
        <w:pStyle w:val="BodyText"/>
      </w:pPr>
      <w:r>
        <w:rPr>
          <w:b/>
          <w:bCs/>
        </w:rPr>
        <w:t xml:space="preserve">Degradation mechanics (verified):</w:t>
      </w:r>
    </w:p>
    <w:p>
      <w:pPr>
        <w:pStyle w:val="Compact"/>
        <w:numPr>
          <w:ilvl w:val="0"/>
          <w:numId w:val="1008"/>
        </w:numPr>
      </w:pPr>
      <w:r>
        <w:t xml:space="preserve">Empty</w:t>
      </w:r>
      <w:r>
        <w:t xml:space="preserve"> </w:t>
      </w:r>
      <w:r>
        <w:rPr>
          <w:rStyle w:val="VerbatimChar"/>
        </w:rPr>
        <w:t xml:space="preserve">PatternDef</w:t>
      </w:r>
      <w:r>
        <w:t xml:space="preserve"> </w:t>
      </w:r>
      <w:r>
        <w:t xml:space="preserve">set for the detected language (</w:t>
      </w:r>
      <w:r>
        <w:rPr>
          <w:rStyle w:val="VerbatimChar"/>
        </w:rPr>
        <w:t xml:space="preserve">extractSymbols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[]</w:t>
      </w:r>
      <w:r>
        <w:t xml:space="preserve">) → go straight to RAW_HEAD (skip a doomed regex pass) — refinement of AF-1.</w:t>
      </w:r>
    </w:p>
    <w:p>
      <w:pPr>
        <w:pStyle w:val="Compact"/>
        <w:numPr>
          <w:ilvl w:val="0"/>
          <w:numId w:val="1008"/>
        </w:numPr>
      </w:pPr>
      <w:r>
        <w:t xml:space="preserve">RAW_HEAD:</w:t>
      </w:r>
      <w:r>
        <w:t xml:space="preserve"> </w:t>
      </w:r>
      <w:r>
        <w:rPr>
          <w:rStyle w:val="VerbatimChar"/>
        </w:rPr>
        <w:t xml:space="preserve">FsContentReader.readHead(filePath, maxLines)</w:t>
      </w:r>
      <w:r>
        <w:t xml:space="preserve"> </w:t>
      </w:r>
      <w:r>
        <w:t xml:space="preserve">(symbol-outline-extractor.ts L17) — stat-first, hard cap</w:t>
      </w:r>
      <w:r>
        <w:t xml:space="preserve"> </w:t>
      </w:r>
      <w:r>
        <w:rPr>
          <w:rStyle w:val="VerbatimChar"/>
        </w:rPr>
        <w:t xml:space="preserve">MAX_READ_BYTES = 1_048_576</w:t>
      </w:r>
      <w:r>
        <w:t xml:space="preserve"> </w:t>
      </w:r>
      <w:r>
        <w:t xml:space="preserve">(SEC-325-D3), returns</w:t>
      </w:r>
      <w:r>
        <w:t xml:space="preserve"> </w:t>
      </w:r>
      <w:r>
        <w:rPr>
          <w:rStyle w:val="VerbatimChar"/>
        </w:rPr>
        <w:t xml:space="preserve">''</w:t>
      </w:r>
      <w:r>
        <w:t xml:space="preserve"> </w:t>
      </w:r>
      <w:r>
        <w:t xml:space="preserve">on any failure → SKIPPED. RAW_HEAD content is token-trimmed by the extractor’s</w:t>
      </w:r>
      <w:r>
        <w:t xml:space="preserve"> </w:t>
      </w:r>
      <w:r>
        <w:rPr>
          <w:rStyle w:val="VerbatimChar"/>
        </w:rPr>
        <w:t xml:space="preserve">trimToTokenBudget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Regex throw / malformed file →</w:t>
      </w:r>
      <w:r>
        <w:t xml:space="preserve"> </w:t>
      </w:r>
      <w:r>
        <w:rPr>
          <w:rStyle w:val="VerbatimChar"/>
        </w:rPr>
        <w:t xml:space="preserve">PI_SKELETON_FILE_SKIPPED</w:t>
      </w:r>
      <w:r>
        <w:t xml:space="preserve"> </w:t>
      </w:r>
      <w:r>
        <w:t xml:space="preserve">(warn) + SKIPPED (EF-1/EF-2); session creation NEVER blocked (BR-360-03).</w:t>
      </w:r>
    </w:p>
    <w:p>
      <w:pPr>
        <w:pStyle w:val="BlockText"/>
      </w:pPr>
      <w:r>
        <w:rPr>
          <w:b/>
          <w:bCs/>
        </w:rPr>
        <w:t xml:space="preserve">TA Note (physical location — Open Issue OI-1, §11.4):</w:t>
      </w:r>
      <w:r>
        <w:t xml:space="preserve"> </w:t>
      </w:r>
      <w:r>
        <w:rPr>
          <w:rStyle w:val="VerbatimChar"/>
        </w:rPr>
        <w:t xml:space="preserve">signature-extractor.ts</w:t>
      </w:r>
      <w:r>
        <w:t xml:space="preserve"> </w:t>
      </w:r>
      <w:r>
        <w:t xml:space="preserve">lives in</w:t>
      </w:r>
      <w:r>
        <w:t xml:space="preserve"> </w:t>
      </w:r>
      <w:r>
        <w:rPr>
          <w:rStyle w:val="VerbatimChar"/>
        </w:rPr>
        <w:t xml:space="preserve">backend/src/engine/parsers/</w:t>
      </w:r>
      <w:r>
        <w:t xml:space="preserve">; the skeleton builder runs in the extension host. The reuse path (backend-side extraction behind the existing MCP bridge vs shared-module promotion) is an SA/TDD decision — the functional contract above is binding regardless of the physical wiring chosen; neither option adds a new algorithm (BR-11).</w:t>
      </w:r>
    </w:p>
    <w:bookmarkEnd w:id="55"/>
    <w:bookmarkStart w:id="56" w:name="ui-specifications-3"/>
    <w:p>
      <w:pPr>
        <w:pStyle w:val="4"/>
      </w:pPr>
      <w:r>
        <w:t xml:space="preserve">3.4.6 UI Specifications</w:t>
      </w:r>
    </w:p>
    <w:p>
      <w:pPr>
        <w:pStyle w:val="FirstParagraph"/>
      </w:pPr>
      <w:r>
        <w:rPr>
          <w:b/>
          <w:bCs/>
        </w:rPr>
        <w:t xml:space="preserve">No UI changes.</w:t>
      </w:r>
      <w:r>
        <w:t xml:space="preserve"> </w:t>
      </w:r>
      <w:r>
        <w:t xml:space="preserve">Fallback activity is visible only in skeleton telemetry (extension log).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4" w:name="X69332c20c6011358eb344f702585237412fab22"/>
    <w:p>
      <w:pPr>
        <w:pStyle w:val="3"/>
      </w:pPr>
      <w:r>
        <w:t xml:space="preserve">3.5 Feature: Governance Regression Safety (3-Point Budget Enforcement Untouched)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BRD Story 5 (SA4E-360 §2.3); SA4E-355 TDD v1.3 §13; TA Review T1.</w:t>
      </w:r>
    </w:p>
    <w:bookmarkStart w:id="58" w:name="description-4"/>
    <w:p>
      <w:pPr>
        <w:pStyle w:val="4"/>
      </w:pPr>
      <w:r>
        <w:t xml:space="preserve">3.5.1 Description</w:t>
      </w:r>
    </w:p>
    <w:p>
      <w:pPr>
        <w:pStyle w:val="FirstParagraph"/>
      </w:pPr>
      <w:r>
        <w:t xml:space="preserve">All three governance execution points remain enforced and unchanged after the content-plane wiring: (a) legacy turn-start auto-chunk (</w:t>
      </w:r>
      <w:r>
        <w:rPr>
          <w:rStyle w:val="VerbatimChar"/>
        </w:rPr>
        <w:t xml:space="preserve">governLegacyTurn</w:t>
      </w:r>
      <w:r>
        <w:t xml:space="preserve">), (b) session turn-start gate in</w:t>
      </w:r>
      <w:r>
        <w:t xml:space="preserve"> </w:t>
      </w:r>
      <w:r>
        <w:rPr>
          <w:rStyle w:val="VerbatimChar"/>
        </w:rPr>
        <w:t xml:space="preserve">createHost</w:t>
      </w:r>
      <w:r>
        <w:t xml:space="preserve"> </w:t>
      </w:r>
      <w:r>
        <w:t xml:space="preserve">with escalation ladder BR-08 before</w:t>
      </w:r>
      <w:r>
        <w:t xml:space="preserve"> </w:t>
      </w:r>
      <w:r>
        <w:rPr>
          <w:rStyle w:val="VerbatimChar"/>
        </w:rPr>
        <w:t xml:space="preserve">createAgentSession</w:t>
      </w:r>
      <w:r>
        <w:t xml:space="preserve">, (c) intra-turn per-request gate in</w:t>
      </w:r>
      <w:r>
        <w:t xml:space="preserve"> </w:t>
      </w:r>
      <w:r>
        <w:rPr>
          <w:rStyle w:val="VerbatimChar"/>
        </w:rPr>
        <w:t xml:space="preserve">Agent.streamFn</w:t>
      </w:r>
      <w:r>
        <w:t xml:space="preserve"> </w:t>
      </w:r>
      <w:r>
        <w:t xml:space="preserve">(</w:t>
      </w:r>
      <w:r>
        <w:rPr>
          <w:rStyle w:val="VerbatimChar"/>
        </w:rPr>
        <w:t xml:space="preserve">streamWithBudgetGate</w:t>
      </w:r>
      <w:r>
        <w:t xml:space="preserve">). Transcript compaction rules remain untouched: trim-oldest tool-unit ATOMIC drop (including the newest), pin-newest-user rule (</w:t>
      </w:r>
      <w:r>
        <w:rPr>
          <w:rStyle w:val="VerbatimChar"/>
        </w:rPr>
        <w:t xml:space="preserve">userReserveTokens</w:t>
      </w:r>
      <w:r>
        <w:t xml:space="preserve">), REJECT only when the pinned user query cannot fit (BR-09). Skeleton injection and the functional map only ADD measured static content at gate #2 — they never bypass, weaken, or duplicate any gate.</w:t>
      </w:r>
    </w:p>
    <w:bookmarkEnd w:id="58"/>
    <w:bookmarkStart w:id="59" w:name="use-case-uc-360-05-verification-use-case"/>
    <w:p>
      <w:pPr>
        <w:pStyle w:val="4"/>
      </w:pPr>
      <w:r>
        <w:t xml:space="preserve">3.5.2 Use Case UC-360-05 (Verification Use Case)</w:t>
      </w:r>
    </w:p>
    <w:p>
      <w:pPr>
        <w:pStyle w:val="FirstParagraph"/>
      </w:pPr>
      <w:r>
        <w:rPr>
          <w:b/>
          <w:bCs/>
        </w:rPr>
        <w:t xml:space="preserve">Use Case ID:</w:t>
      </w:r>
      <w:r>
        <w:t xml:space="preserve"> </w:t>
      </w:r>
      <w:r>
        <w:t xml:space="preserve">UC-360-05</w:t>
      </w:r>
      <w:r>
        <w:t xml:space="preserve"> </w:t>
      </w:r>
      <w:r>
        <w:rPr>
          <w:b/>
          <w:bCs/>
        </w:rPr>
        <w:t xml:space="preserve">Actor:</w:t>
      </w:r>
      <w:r>
        <w:t xml:space="preserve"> </w:t>
      </w:r>
      <w:r>
        <w:t xml:space="preserve">Scrum Master / QA (verification); enforced by DEV via tests</w:t>
      </w:r>
      <w:r>
        <w:t xml:space="preserve"> </w:t>
      </w:r>
      <w:r>
        <w:rPr>
          <w:b/>
          <w:bCs/>
        </w:rPr>
        <w:t xml:space="preserve">Preconditions:</w:t>
      </w:r>
      <w:r>
        <w:t xml:space="preserve"> </w:t>
      </w:r>
      <w:r>
        <w:t xml:space="preserve">Full baseline suite green (285 test files / 2,748 tests, SA4E-355 Phase 6); new wiring implemented test-first.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Zero governance regressions; full suite green after every task; forced-overflow tests prove fail-safe dominance.</w:t>
      </w:r>
    </w:p>
    <w:p>
      <w:pPr>
        <w:pStyle w:val="BodyText"/>
      </w:pPr>
      <w:r>
        <w:rPr>
          <w:b/>
          <w:bCs/>
        </w:rPr>
        <w:t xml:space="preserve">Main Flow (verification):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DEV (test-first)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Implements each wiring task with tests FIRST;</w:t>
            </w:r>
            <w:r>
              <w:t xml:space="preserve"> </w:t>
            </w:r>
            <w:r>
              <w:rPr>
                <w:rStyle w:val="VerbatimChar"/>
              </w:rPr>
              <w:t xml:space="preserve">npm test</w:t>
            </w:r>
            <w:r>
              <w:t xml:space="preserve"> </w:t>
            </w:r>
            <w:r>
              <w:t xml:space="preserve">green after each task (ticket constraint).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Test suite</w:t>
            </w:r>
          </w:p>
        </w:tc>
        <w:tc>
          <w:tcPr/>
          <w:p>
            <w:pPr>
              <w:pStyle w:val="Compact"/>
            </w:pPr>
            <w:r>
              <w:t xml:space="preserve">Governance suites stay green: context-governance, context-budget, budget-gate, session-tier, transcript compaction.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QA / SM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Turn-1 workspace review on qwen 32k end-to-end → 0 ×</w:t>
            </w:r>
            <w:r>
              <w:t xml:space="preserve"> </w:t>
            </w:r>
            <w:r>
              <w:rPr>
                <w:rStyle w:val="VerbatimChar"/>
              </w:rPr>
              <w:t xml:space="preserve">exceed_context_size_error</w:t>
            </w:r>
            <w:r>
              <w:t xml:space="preserve"> </w:t>
            </w:r>
            <w:r>
              <w:t xml:space="preserve">(skeleton + tool traffic included).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QA / SM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Forced oversized skeleton (test harness) → REJECT</w:t>
            </w:r>
            <w:r>
              <w:t xml:space="preserve"> </w:t>
            </w:r>
            <w:r>
              <w:rPr>
                <w:rStyle w:val="VerbatimChar"/>
              </w:rPr>
              <w:t xml:space="preserve">PI_CONTEXT_BUDGET_EXCEEDED</w:t>
            </w:r>
            <w:r>
              <w:t xml:space="preserve">, provider never called.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QA / SM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Forced incompressible tool result → shipped REJECT→COMPACT behavior (atomic tool-unit drop, pinned user message).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Exception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EF-1</w:t>
            </w:r>
          </w:p>
        </w:tc>
        <w:tc>
          <w:tcPr/>
          <w:p>
            <w:pPr>
              <w:pStyle w:val="Compact"/>
            </w:pPr>
            <w:r>
              <w:t xml:space="preserve">Any wiring defect that would skip a gate</w:t>
            </w:r>
          </w:p>
        </w:tc>
        <w:tc>
          <w:tcPr/>
          <w:p>
            <w:pPr>
              <w:pStyle w:val="Compact"/>
            </w:pPr>
            <w:r>
              <w:t xml:space="preserve">Tests FAIL (gate regression tests are part of the definition of done) → fix root cause (no-workaround rule); never patched with workarounds.</w:t>
            </w:r>
          </w:p>
        </w:tc>
      </w:tr>
    </w:tbl>
    <w:bookmarkEnd w:id="59"/>
    <w:bookmarkStart w:id="60" w:name="business-rules-4"/>
    <w:p>
      <w:pPr>
        <w:pStyle w:val="4"/>
      </w:pPr>
      <w:r>
        <w:t xml:space="preserve">3.5.3 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 ID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BR-360-01/02/04/05</w:t>
            </w:r>
          </w:p>
        </w:tc>
        <w:tc>
          <w:tcPr/>
          <w:p>
            <w:pPr>
              <w:pStyle w:val="Compact"/>
            </w:pPr>
            <w:r>
              <w:t xml:space="preserve">As specified in §3.1.3–§3.4.3 — all content-plane additions operate INSIDE governance.</w:t>
            </w:r>
          </w:p>
        </w:tc>
        <w:tc>
          <w:tcPr/>
          <w:p>
            <w:pPr>
              <w:pStyle w:val="Compact"/>
            </w:pPr>
            <w:r>
              <w:t xml:space="preserve">BRD §2.4.2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BR-01/02/09/11 (inherited)</w:t>
            </w:r>
          </w:p>
        </w:tc>
        <w:tc>
          <w:tcPr/>
          <w:p>
            <w:pPr>
              <w:pStyle w:val="Compact"/>
            </w:pPr>
            <w:r>
              <w:t xml:space="preserve">Unchanged application across all 3 gates; wire-only constraint.</w:t>
            </w:r>
          </w:p>
        </w:tc>
        <w:tc>
          <w:tcPr/>
          <w:p>
            <w:pPr>
              <w:pStyle w:val="Compact"/>
            </w:pPr>
            <w:r>
              <w:t xml:space="preserve">SA4E-355 FSD §3.8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constraint</w:t>
            </w:r>
          </w:p>
        </w:tc>
        <w:tc>
          <w:tcPr/>
          <w:p>
            <w:pPr>
              <w:pStyle w:val="Compact"/>
            </w:pPr>
            <w:r>
              <w:t xml:space="preserve">Test-first;</w:t>
            </w:r>
            <w:r>
              <w:t xml:space="preserve"> </w:t>
            </w:r>
            <w:r>
              <w:rPr>
                <w:rStyle w:val="VerbatimChar"/>
              </w:rPr>
              <w:t xml:space="preserve">npm test</w:t>
            </w:r>
            <w:r>
              <w:t xml:space="preserve"> </w:t>
            </w:r>
            <w:r>
              <w:t xml:space="preserve">green after each task; ≤ 200 lines/file; ≤ 20 lines/function; SOLID; TSDoc.</w:t>
            </w:r>
          </w:p>
        </w:tc>
        <w:tc>
          <w:tcPr/>
          <w:p>
            <w:pPr>
              <w:pStyle w:val="Compact"/>
            </w:pPr>
            <w:r>
              <w:t xml:space="preserve">SA4E-360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Every new code path measures tokens via</w:t>
            </w:r>
            <w:r>
              <w:t xml:space="preserve"> </w:t>
            </w:r>
            <w:r>
              <w:rPr>
                <w:rStyle w:val="VerbatimChar"/>
              </w:rPr>
              <w:t xml:space="preserve">estimateTokenCount</w:t>
            </w:r>
            <w:r>
              <w:t xml:space="preserve">/</w:t>
            </w:r>
            <w:r>
              <w:rPr>
                <w:rStyle w:val="VerbatimChar"/>
              </w:rPr>
              <w:t xml:space="preserve">BudgetCalculator</w:t>
            </w:r>
            <w:r>
              <w:t xml:space="preserve"> </w:t>
            </w:r>
            <w:r>
              <w:t xml:space="preserve">— no parallel estimation logic; no new dependency; no new engine/router.</w:t>
            </w:r>
          </w:p>
        </w:tc>
        <w:tc>
          <w:tcPr/>
          <w:p>
            <w:pPr>
              <w:pStyle w:val="Compact"/>
            </w:pPr>
            <w:r>
              <w:t xml:space="preserve">BRD Story 5 validation rules</w:t>
            </w:r>
          </w:p>
        </w:tc>
      </w:tr>
    </w:tbl>
    <w:bookmarkEnd w:id="60"/>
    <w:bookmarkStart w:id="61" w:name="data-specifications-4"/>
    <w:p>
      <w:pPr>
        <w:pStyle w:val="4"/>
      </w:pPr>
      <w:r>
        <w:t xml:space="preserve">3.5.4 Data Specifications</w:t>
      </w:r>
    </w:p>
    <w:p>
      <w:pPr>
        <w:pStyle w:val="FirstParagraph"/>
      </w:pPr>
      <w:r>
        <w:rPr>
          <w:b/>
          <w:bCs/>
        </w:rPr>
        <w:t xml:space="preserve">Regression evidence set: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1638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decision log</w:t>
            </w:r>
          </w:p>
        </w:tc>
        <w:tc>
          <w:tcPr/>
          <w:p>
            <w:pPr>
              <w:pStyle w:val="Compact"/>
            </w:pPr>
            <w:r>
              <w:t xml:space="preserve">telemetry</w:t>
            </w:r>
          </w:p>
        </w:tc>
        <w:tc>
          <w:tcPr/>
          <w:p>
            <w:pPr>
              <w:pStyle w:val="Compact"/>
            </w:pPr>
            <w:r>
              <w:t xml:space="preserve">{ modelId, nCtx, usable, staticBudget, skeletonTokens, usagePercent, gateDecision, truncationApplied } per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Compaction events</w:t>
            </w:r>
          </w:p>
        </w:tc>
        <w:tc>
          <w:tcPr/>
          <w:p>
            <w:pPr>
              <w:pStyle w:val="Compact"/>
            </w:pPr>
            <w:r>
              <w:t xml:space="preserve">telemetry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PI_LEGACY_HISTORY_COMPACTED</w:t>
            </w:r>
            <w:r>
              <w:t xml:space="preserve"> </w:t>
            </w:r>
            <w:r>
              <w:t xml:space="preserve">(info),</w:t>
            </w:r>
            <w:r>
              <w:t xml:space="preserve"> </w:t>
            </w:r>
            <w:r>
              <w:rPr>
                <w:rStyle w:val="VerbatimChar"/>
              </w:rPr>
              <w:t xml:space="preserve">PI_CONTEXT_BUDGET_EXCEEDED</w:t>
            </w:r>
            <w:r>
              <w:t xml:space="preserve"> </w:t>
            </w:r>
            <w:r>
              <w:t xml:space="preserve">(error),</w:t>
            </w:r>
            <w:r>
              <w:t xml:space="preserve"> </w:t>
            </w:r>
            <w:r>
              <w:rPr>
                <w:rStyle w:val="VerbatimChar"/>
              </w:rPr>
              <w:t xml:space="preserve">PI_TRANSCRIPT_COMPACTED_NO_USER_QUERY</w:t>
            </w:r>
            <w:r>
              <w:t xml:space="preserve"> </w:t>
            </w:r>
            <w:r>
              <w:t xml:space="preserve">(warn) — unchanged shapes (TDD §13.7)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suite</w:t>
            </w:r>
          </w:p>
        </w:tc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Baseline 285 files / 2,748 tests + new tests; green after every task</w:t>
            </w:r>
          </w:p>
        </w:tc>
      </w:tr>
    </w:tbl>
    <w:bookmarkEnd w:id="61"/>
    <w:bookmarkStart w:id="62" w:name="api-contract-functional-view-4"/>
    <w:p>
      <w:pPr>
        <w:pStyle w:val="4"/>
      </w:pPr>
      <w:r>
        <w:t xml:space="preserve">3.5.5 API Contract (Functional View)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Gate #2 (</w:t>
      </w:r>
      <w:r>
        <w:rPr>
          <w:rStyle w:val="VerbatimChar"/>
          <w:b/>
          <w:bCs/>
        </w:rPr>
        <w:t xml:space="preserve">createHost</w:t>
      </w:r>
      <w:r>
        <w:rPr>
          <w:b/>
          <w:bCs/>
        </w:rPr>
        <w:t xml:space="preserve"> </w:t>
      </w:r>
      <w:r>
        <w:rPr>
          <w:b/>
          <w:bCs/>
        </w:rPr>
        <w:t xml:space="preserve">→ session budget gate, session-budget-gate.ts):</w:t>
      </w:r>
      <w:r>
        <w:t xml:space="preserve"> </w:t>
      </w:r>
      <w:r>
        <w:t xml:space="preserve">skeleton + map are ordinary static inputs — measured via</w:t>
      </w:r>
      <w:r>
        <w:t xml:space="preserve"> </w:t>
      </w:r>
      <w:r>
        <w:rPr>
          <w:rStyle w:val="VerbatimChar"/>
        </w:rPr>
        <w:t xml:space="preserve">estimateTokenCount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BudgetCalculator.calculateBudget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SessionConfigurator.createAgentSession</w:t>
      </w:r>
      <w:r>
        <w:t xml:space="preserve"> </w:t>
      </w:r>
      <w:r>
        <w:t xml:space="preserve">(session-configurator.ts L116). No new gate, no parallel measurement (INV-2).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Gate #3 (</w:t>
      </w:r>
      <w:r>
        <w:rPr>
          <w:rStyle w:val="VerbatimChar"/>
          <w:b/>
          <w:bCs/>
        </w:rPr>
        <w:t xml:space="preserve">governIntraTurnRequest</w:t>
      </w:r>
      <w:r>
        <w:rPr>
          <w:b/>
          <w:bCs/>
        </w:rPr>
        <w:t xml:space="preserve">, intra-turn-budget-gate.ts L93):</w:t>
      </w:r>
      <w:r>
        <w:t xml:space="preserve"> </w:t>
      </w:r>
      <w:r>
        <w:rPr>
          <w:rStyle w:val="VerbatimChar"/>
        </w:rPr>
        <w:t xml:space="preserve">read_method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get_workspace_info</w:t>
      </w:r>
      <w:r>
        <w:t xml:space="preserve"> </w:t>
      </w:r>
      <w:r>
        <w:t xml:space="preserve">results are ordinary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tool results — measured by</w:t>
      </w:r>
      <w:r>
        <w:t xml:space="preserve"> </w:t>
      </w:r>
      <w:r>
        <w:rPr>
          <w:rStyle w:val="VerbatimChar"/>
        </w:rPr>
        <w:t xml:space="preserve">measureIntraTurnRequest</w:t>
      </w:r>
      <w:r>
        <w:t xml:space="preserve"> </w:t>
      </w:r>
      <w:r>
        <w:t xml:space="preserve">(L71), compacted by</w:t>
      </w:r>
      <w:r>
        <w:t xml:space="preserve"> </w:t>
      </w:r>
      <w:r>
        <w:rPr>
          <w:rStyle w:val="VerbatimChar"/>
        </w:rPr>
        <w:t xml:space="preserve">compactTranscriptToFit</w:t>
      </w:r>
      <w:r>
        <w:t xml:space="preserve"> </w:t>
      </w:r>
      <w:r>
        <w:t xml:space="preserve">(atomic tool-unit drop, pinned newest user), REJECT via</w:t>
      </w:r>
      <w:r>
        <w:t xml:space="preserve"> </w:t>
      </w:r>
      <w:r>
        <w:rPr>
          <w:rStyle w:val="VerbatimChar"/>
        </w:rPr>
        <w:t xml:space="preserve">PiContextBudgetExceededError</w:t>
      </w:r>
      <w:r>
        <w:t xml:space="preserve"> </w:t>
      </w:r>
      <w:r>
        <w:t xml:space="preserve">only when the pinned user query cannot fit. The shipped module is NOT modified — SA4E-360 only supplies tool results into the existing flow.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Loop bound (</w:t>
      </w:r>
      <w:r>
        <w:rPr>
          <w:rStyle w:val="VerbatimChar"/>
          <w:b/>
          <w:bCs/>
        </w:rPr>
        <w:t xml:space="preserve">TurnBudgetGuard</w:t>
      </w:r>
      <w:r>
        <w:rPr>
          <w:b/>
          <w:bCs/>
        </w:rPr>
        <w:t xml:space="preserve">, turn-budget-guard.ts):</w:t>
      </w:r>
      <w:r>
        <w:t xml:space="preserve"> </w:t>
      </w:r>
      <w:r>
        <w:rPr>
          <w:rStyle w:val="VerbatimChar"/>
        </w:rPr>
        <w:t xml:space="preserve">DEFAULT_MAX_SAME_TOOL_REPEATS = 4</w:t>
      </w:r>
      <w:r>
        <w:t xml:space="preserve"> </w:t>
      </w:r>
      <w:r>
        <w:t xml:space="preserve">(MIN 2, CAP 20) — identical (tool, args) ×4 → steer; persistent → abort. Counts</w:t>
      </w:r>
      <w:r>
        <w:t xml:space="preserve"> </w:t>
      </w:r>
      <w:r>
        <w:rPr>
          <w:rStyle w:val="VerbatimChar"/>
        </w:rPr>
        <w:t xml:space="preserve">read_method</w:t>
      </w:r>
      <w:r>
        <w:t xml:space="preserve"> </w:t>
      </w:r>
      <w:r>
        <w:t xml:space="preserve">like any tool; no new loop protection (BR-11).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Telemetry mapping (OI-5):</w:t>
      </w:r>
      <w:r>
        <w:t xml:space="preserve"> </w:t>
      </w:r>
      <w:r>
        <w:t xml:space="preserve">FSD</w:t>
      </w:r>
      <w:r>
        <w:t xml:space="preserve"> </w:t>
      </w:r>
      <w:r>
        <w:rPr>
          <w:rStyle w:val="VerbatimChar"/>
        </w:rPr>
        <w:t xml:space="preserve">gateDecision</w:t>
      </w:r>
      <w:r>
        <w:t xml:space="preserve"> </w:t>
      </w:r>
      <w:r>
        <w:t xml:space="preserve">vocabulary maps onto shipped logs — PASS / TRUNCATED_PASS →</w:t>
      </w:r>
      <w:r>
        <w:t xml:space="preserve"> </w:t>
      </w:r>
      <w:r>
        <w:rPr>
          <w:rStyle w:val="VerbatimChar"/>
        </w:rPr>
        <w:t xml:space="preserve">PI_GATE_DECISION</w:t>
      </w:r>
      <w:r>
        <w:t xml:space="preserve"> </w:t>
      </w:r>
      <w:r>
        <w:t xml:space="preserve">(budget-gate.ts L141, decision ALLOW/WARN) enriched with</w:t>
      </w:r>
      <w:r>
        <w:t xml:space="preserve"> </w:t>
      </w:r>
      <w:r>
        <w:rPr>
          <w:rStyle w:val="VerbatimChar"/>
        </w:rPr>
        <w:t xml:space="preserve">{ skeletonTokens, usagePercent, truncationApplied, measurementPoint }</w:t>
      </w:r>
      <w:r>
        <w:t xml:space="preserve">; REJECT → shipped</w:t>
      </w:r>
      <w:r>
        <w:t xml:space="preserve"> </w:t>
      </w:r>
      <w:r>
        <w:rPr>
          <w:rStyle w:val="VerbatimChar"/>
        </w:rPr>
        <w:t xml:space="preserve">PI_CONTEXT_BUDGET_EXCEEDED</w:t>
      </w:r>
      <w:r>
        <w:t xml:space="preserve"> </w:t>
      </w:r>
      <w:r>
        <w:t xml:space="preserve">error log +</w:t>
      </w:r>
      <w:r>
        <w:t xml:space="preserve"> </w:t>
      </w:r>
      <w:r>
        <w:rPr>
          <w:rStyle w:val="VerbatimChar"/>
        </w:rPr>
        <w:t xml:space="preserve">PiContextBudgetExceededError</w:t>
      </w:r>
      <w:r>
        <w:t xml:space="preserve"> </w:t>
      </w:r>
      <w:r>
        <w:t xml:space="preserve">throw, shape unchanged.</w:t>
      </w:r>
    </w:p>
    <w:bookmarkEnd w:id="62"/>
    <w:bookmarkStart w:id="63" w:name="ui-specifications-4"/>
    <w:p>
      <w:pPr>
        <w:pStyle w:val="4"/>
      </w:pPr>
      <w:r>
        <w:t xml:space="preserve">3.5.6 UI Specifications</w:t>
      </w:r>
    </w:p>
    <w:p>
      <w:pPr>
        <w:pStyle w:val="FirstParagraph"/>
      </w:pPr>
      <w:r>
        <w:rPr>
          <w:b/>
          <w:bCs/>
        </w:rPr>
        <w:t xml:space="preserve">No UI changes.</w:t>
      </w:r>
      <w:r>
        <w:t xml:space="preserve"> </w:t>
      </w:r>
      <w:r>
        <w:t xml:space="preserve">Governance outcomes surface through existing channels only (chat:error for REJECT; usage indicators from SA4E-355).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77" w:name="data-model"/>
    <w:p>
      <w:pPr>
        <w:pStyle w:val="2"/>
      </w:pPr>
      <w:r>
        <w:t xml:space="preserve">4. Data Model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Logical (business) model only. Physical DDL/index/migration design is specified in the TDD (SA phase). The index schema below is PRE-EXISTING (shipped) and shown because UC-360-01/02/04 consume it; SA4E-360 adds NO new persisted tables — the skeleton artifact and functional map are session/tool-scoped only.</w:t>
      </w:r>
    </w:p>
    <w:bookmarkStart w:id="70" w:name="entity-relationship-diagram"/>
    <w:p>
      <w:pPr>
        <w:pStyle w:val="3"/>
      </w:pPr>
      <w:r>
        <w:t xml:space="preserve">4.1 Entity Relationship Diagram</w:t>
      </w:r>
    </w:p>
    <w:p>
      <w:pPr>
        <w:pStyle w:val="FirstParagraph"/>
      </w:pPr>
      <w:r>
        <w:drawing>
          <wp:inline>
            <wp:extent cx="5270500" cy="2182965"/>
            <wp:effectExtent b="0" l="0" r="0" t="0"/>
            <wp:docPr descr="ER Diagram" title="" id="67" name="Picture"/>
            <a:graphic>
              <a:graphicData uri="http://schemas.openxmlformats.org/drawingml/2006/picture">
                <pic:pic>
                  <pic:nvPicPr>
                    <pic:cNvPr descr="C:\projects\kiro\SDLC-Agents-4-Enterprise/documents/SA4E-360/diagrams/er-diagram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182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69">
        <w:r>
          <w:rPr>
            <w:rStyle w:val="Hyperlink"/>
            <w:i/>
            <w:iCs/>
          </w:rPr>
          <w:t xml:space="preserve">Edit in draw.io</w:t>
        </w:r>
      </w:hyperlink>
    </w:p>
    <w:bookmarkEnd w:id="70"/>
    <w:bookmarkStart w:id="76" w:name="logical-entities"/>
    <w:p>
      <w:pPr>
        <w:pStyle w:val="3"/>
      </w:pPr>
      <w:r>
        <w:t xml:space="preserve">4.2 Logical Entities</w:t>
      </w:r>
    </w:p>
    <w:bookmarkStart w:id="71" w:name="X553557bb90f165fcb4080b7fd0a7c8126e653eb"/>
    <w:p>
      <w:pPr>
        <w:pStyle w:val="4"/>
      </w:pPr>
      <w:r>
        <w:t xml:space="preserve">Entity: symbols (pre-existing index table — consumed, not modified)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864"/>
        <w:gridCol w:w="1440"/>
        <w:gridCol w:w="2160"/>
        <w:gridCol w:w="18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 PK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Symbol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DEFAULT ’’</w:t>
            </w:r>
          </w:p>
        </w:tc>
        <w:tc>
          <w:tcPr/>
          <w:p>
            <w:pPr>
              <w:pStyle w:val="Compact"/>
            </w:pPr>
            <w:r>
              <w:t xml:space="preserve">Workspace/project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file_id</w:t>
            </w:r>
          </w:p>
        </w:tc>
        <w:tc>
          <w:tcPr/>
          <w:p>
            <w:pPr>
              <w:pStyle w:val="Compact"/>
            </w:pPr>
            <w:r>
              <w:t xml:space="preserve">integer FK → files.id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Owning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Non-empty</w:t>
            </w:r>
          </w:p>
        </w:tc>
        <w:tc>
          <w:tcPr/>
          <w:p>
            <w:pPr>
              <w:pStyle w:val="Compact"/>
            </w:pPr>
            <w:r>
              <w:t xml:space="preserve">Symbol name (class/method/function/interface)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method/function/class/interface/…</w:t>
            </w:r>
          </w:p>
        </w:tc>
        <w:tc>
          <w:tcPr/>
          <w:p>
            <w:pPr>
              <w:pStyle w:val="Compact"/>
            </w:pPr>
            <w:r>
              <w:t xml:space="preserve">Symbol kind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Normalized single-line in outline rendering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t xml:space="preserve">“extractOutline(filePath, symbols, maxTokens)”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start_line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 ≤ start_line ≤ end_line</w:t>
            </w:r>
          </w:p>
        </w:tc>
        <w:tc>
          <w:tcPr/>
          <w:p>
            <w:pPr>
              <w:pStyle w:val="Compact"/>
            </w:pPr>
            <w:r>
              <w:t xml:space="preserve">Slice start (read_method, UC-360-02)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end_line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≥ start_line</w:t>
            </w:r>
          </w:p>
        </w:tc>
        <w:tc>
          <w:tcPr/>
          <w:p>
            <w:pPr>
              <w:pStyle w:val="Compact"/>
            </w:pPr>
            <w:r>
              <w:t xml:space="preserve">Slice 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docComment</w:t>
            </w:r>
          </w:p>
        </w:tc>
        <w:tc>
          <w:tcPr/>
          <w:p>
            <w:pPr>
              <w:pStyle w:val="Compact"/>
            </w:pPr>
            <w:r>
              <w:t xml:space="preserve">text (FTS5 layer)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Available for outline/map enrichment</w:t>
            </w:r>
          </w:p>
        </w:tc>
        <w:tc>
          <w:tcPr/>
          <w:p>
            <w:pPr>
              <w:pStyle w:val="Compact"/>
            </w:pPr>
            <w:r>
              <w:t xml:space="preserve">Doc comment captured at index time</w:t>
            </w:r>
          </w:p>
        </w:tc>
      </w:tr>
    </w:tbl>
    <w:bookmarkEnd w:id="71"/>
    <w:bookmarkStart w:id="72" w:name="Xd3c549af692f43cd89b6dc7f2a4f2b97373e29c"/>
    <w:p>
      <w:pPr>
        <w:pStyle w:val="4"/>
      </w:pPr>
      <w:r>
        <w:t xml:space="preserve">Entity: files (pre-existing index table — consumed, not modified)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864"/>
        <w:gridCol w:w="1440"/>
        <w:gridCol w:w="2160"/>
        <w:gridCol w:w="18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 PK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File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Workspace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 / relative_path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UNIQUE(project_id, path)</w:t>
            </w:r>
          </w:p>
        </w:tc>
        <w:tc>
          <w:tcPr/>
          <w:p>
            <w:pPr>
              <w:pStyle w:val="Compact"/>
            </w:pPr>
            <w:r>
              <w:t xml:space="preserve">File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Drives grammarAvailable (UC-360-04)</w:t>
            </w:r>
          </w:p>
        </w:tc>
        <w:tc>
          <w:tcPr/>
          <w:p>
            <w:pPr>
              <w:pStyle w:val="Compact"/>
            </w:pPr>
            <w:r>
              <w:t xml:space="preserve">Detected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Module grouping for truncation priority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t xml:space="preserve">“extension”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content_hash / size_bytes</w:t>
            </w:r>
          </w:p>
        </w:tc>
        <w:tc>
          <w:tcPr/>
          <w:p>
            <w:pPr>
              <w:pStyle w:val="Compact"/>
            </w:pPr>
            <w:r>
              <w:t xml:space="preserve">text / 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Freshness + 1 MB read cap input (SEC-325-D3)</w:t>
            </w:r>
          </w:p>
        </w:tc>
        <w:tc>
          <w:tcPr/>
          <w:p>
            <w:pPr>
              <w:pStyle w:val="Compact"/>
            </w:pPr>
            <w:r>
              <w:t xml:space="preserve">Integrity + bounds</w:t>
            </w:r>
          </w:p>
        </w:tc>
      </w:tr>
    </w:tbl>
    <w:bookmarkEnd w:id="72"/>
    <w:bookmarkStart w:id="73" w:name="X0cd22360bda3c150df2da7e7f9b0f52ef60dc5b"/>
    <w:p>
      <w:pPr>
        <w:pStyle w:val="4"/>
      </w:pPr>
      <w:r>
        <w:t xml:space="preserve">Entity: modules (pre-existing index table — consumed, not modified)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864"/>
        <w:gridCol w:w="1440"/>
        <w:gridCol w:w="2160"/>
        <w:gridCol w:w="18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 PK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Module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Workspace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UNIQUE(project_id, name)</w:t>
            </w:r>
          </w:p>
        </w:tc>
        <w:tc>
          <w:tcPr/>
          <w:p>
            <w:pPr>
              <w:pStyle w:val="Compact"/>
            </w:pPr>
            <w:r>
              <w:t xml:space="preserve">Module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root_path / language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Module root and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file_count / symbol_count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Inputs to ModuleSummarizer metrics</w:t>
            </w:r>
          </w:p>
        </w:tc>
        <w:tc>
          <w:tcPr/>
          <w:p>
            <w:pPr>
              <w:pStyle w:val="Compact"/>
            </w:pPr>
            <w:r>
              <w:t xml:space="preserve">Truncation priority basis</w:t>
            </w:r>
          </w:p>
        </w:tc>
      </w:tr>
    </w:tbl>
    <w:bookmarkEnd w:id="73"/>
    <w:bookmarkStart w:id="74" w:name="X107bd473e03409daf343694f78d8670add94ddd"/>
    <w:p>
      <w:pPr>
        <w:pStyle w:val="4"/>
      </w:pPr>
      <w:r>
        <w:t xml:space="preserve">Entity: SkeletonArtifact (NEW — session-scoped, not persisted)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864"/>
        <w:gridCol w:w="1440"/>
        <w:gridCol w:w="2160"/>
        <w:gridCol w:w="18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skeletonContent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Render format §3.1.4</w:t>
            </w:r>
          </w:p>
        </w:tc>
        <w:tc>
          <w:tcPr/>
          <w:p>
            <w:pPr>
              <w:pStyle w:val="Compact"/>
            </w:pPr>
            <w:r>
              <w:t xml:space="preserve">Injected static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skeletonTokens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≤ 70% staticBudget after truncation (BR-360-01)</w:t>
            </w:r>
          </w:p>
        </w:tc>
        <w:tc>
          <w:tcPr/>
          <w:p>
            <w:pPr>
              <w:pStyle w:val="Compact"/>
            </w:pPr>
            <w:r>
              <w:t xml:space="preserve">Measured via estimateTokenCount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staticBudget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BR-01/02/03 math</w:t>
            </w:r>
          </w:p>
        </w:tc>
        <w:tc>
          <w:tcPr/>
          <w:p>
            <w:pPr>
              <w:pStyle w:val="Compact"/>
            </w:pPr>
            <w:r>
              <w:t xml:space="preserve">19,668</w:t>
            </w:r>
            <w:r>
              <w:t xml:space="preserve"> </w:t>
            </w:r>
            <w:r>
              <w:t xml:space="preserve">@32k</w:t>
            </w:r>
            <w:r>
              <w:t xml:space="preserve"> </w:t>
            </w:r>
            <w:r>
              <w:t xml:space="preserve">/ 40,771</w:t>
            </w:r>
            <w:r>
              <w:t xml:space="preserve"> </w:t>
            </w:r>
            <w:r>
              <w:t xml:space="preserve">@65k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usagePercent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≤ 0.70 after truncation</w:t>
            </w:r>
          </w:p>
        </w:tc>
        <w:tc>
          <w:tcPr/>
          <w:p>
            <w:pPr>
              <w:pStyle w:val="Compact"/>
            </w:pPr>
            <w:r>
              <w:t xml:space="preserve">Gate basis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truncationApplied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Module-priority truncation ran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modulePriorityOrder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From ModuleSummarizer metrics</w:t>
            </w:r>
          </w:p>
        </w:tc>
        <w:tc>
          <w:tcPr/>
          <w:p>
            <w:pPr>
              <w:pStyle w:val="Compact"/>
            </w:pPr>
            <w:r>
              <w:t xml:space="preserve">Truncation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measurementPoint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Constant</w:t>
            </w:r>
            <w:r>
              <w:t xml:space="preserve"> </w:t>
            </w:r>
            <w:r>
              <w:t xml:space="preserve">“turn-start gate #2”</w:t>
            </w:r>
          </w:p>
        </w:tc>
        <w:tc>
          <w:tcPr/>
          <w:p>
            <w:pPr>
              <w:pStyle w:val="Compact"/>
            </w:pPr>
            <w:r>
              <w:t xml:space="preserve">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gateDecision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PASS / TRUNCATED_PASS / REJECT</w:t>
            </w:r>
          </w:p>
        </w:tc>
        <w:tc>
          <w:tcPr/>
          <w:p>
            <w:pPr>
              <w:pStyle w:val="Compact"/>
            </w:pPr>
            <w:r>
              <w:t xml:space="preserve">BR-360-02 on REJECT</w:t>
            </w:r>
          </w:p>
        </w:tc>
      </w:tr>
    </w:tbl>
    <w:bookmarkEnd w:id="74"/>
    <w:bookmarkStart w:id="75" w:name="X097a53ef974fcffce2e42bb5b041a59e41edc58"/>
    <w:p>
      <w:pPr>
        <w:pStyle w:val="4"/>
      </w:pPr>
      <w:r>
        <w:t xml:space="preserve">Entity: FunctionalMapEntry (NEW — tool-scoped, not persisted)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864"/>
        <w:gridCol w:w="1440"/>
        <w:gridCol w:w="2160"/>
        <w:gridCol w:w="18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Real indexed module path</w:t>
            </w:r>
          </w:p>
        </w:tc>
        <w:tc>
          <w:tcPr/>
          <w:p>
            <w:pPr>
              <w:pStyle w:val="Compact"/>
            </w:pPr>
            <w:r>
              <w:t xml:space="preserve">Module 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From SummaryTreeBuilder output as-is</w:t>
            </w:r>
          </w:p>
        </w:tc>
        <w:tc>
          <w:tcPr/>
          <w:p>
            <w:pPr>
              <w:pStyle w:val="Compact"/>
            </w:pPr>
            <w:r>
              <w:t xml:space="preserve">Functional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keySymbols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Names exist in symbols table</w:t>
            </w:r>
          </w:p>
        </w:tc>
        <w:tc>
          <w:tcPr/>
          <w:p>
            <w:pPr>
              <w:pStyle w:val="Compact"/>
            </w:pPr>
            <w:r>
              <w:t xml:space="preserve">Suggested read_method targets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mapTokens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≤ tool-result cap</w:t>
            </w:r>
          </w:p>
        </w:tc>
        <w:tc>
          <w:tcPr/>
          <w:p>
            <w:pPr>
              <w:pStyle w:val="Compact"/>
            </w:pPr>
            <w:r>
              <w:t xml:space="preserve">Token cost</w:t>
            </w:r>
          </w:p>
        </w:tc>
      </w:tr>
    </w:tbl>
    <w:p>
      <w:pPr>
        <w:pStyle w:val="BodyText"/>
      </w:pPr>
      <w:r>
        <w:rPr>
          <w:b/>
          <w:bCs/>
        </w:rPr>
        <w:t xml:space="preserve">Relationships: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9"/>
        <w:gridCol w:w="1742"/>
        <w:gridCol w:w="2059"/>
        <w:gridCol w:w="20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 Entity</w:t>
            </w:r>
          </w:p>
        </w:tc>
        <w:tc>
          <w:tcPr/>
          <w:p>
            <w:pPr>
              <w:pStyle w:val="Compact"/>
            </w:pPr>
            <w:r>
              <w:t xml:space="preserve">To Entity</w:t>
            </w:r>
          </w:p>
        </w:tc>
        <w:tc>
          <w:tcPr/>
          <w:p>
            <w:pPr>
              <w:pStyle w:val="Compact"/>
            </w:pPr>
            <w:r>
              <w:t xml:space="preserve">Cardinality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modules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Module groups files (truncation priority)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symbols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File contains symbols (start_line/end_line slices)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symbols</w:t>
            </w:r>
          </w:p>
        </w:tc>
        <w:tc>
          <w:tcPr/>
          <w:p>
            <w:pPr>
              <w:pStyle w:val="Compact"/>
            </w:pPr>
            <w:r>
              <w:t xml:space="preserve">SkeletonArtifact</w:t>
            </w:r>
          </w:p>
        </w:tc>
        <w:tc>
          <w:tcPr/>
          <w:p>
            <w:pPr>
              <w:pStyle w:val="Compact"/>
            </w:pPr>
            <w:r>
              <w:t xml:space="preserve">N:1 (aggregation)</w:t>
            </w:r>
          </w:p>
        </w:tc>
        <w:tc>
          <w:tcPr/>
          <w:p>
            <w:pPr>
              <w:pStyle w:val="Compact"/>
            </w:pPr>
            <w:r>
              <w:t xml:space="preserve">Skeleton aggregates exported symbols per file (M1 coverage ≥ 95%)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modules</w:t>
            </w:r>
          </w:p>
        </w:tc>
        <w:tc>
          <w:tcPr/>
          <w:p>
            <w:pPr>
              <w:pStyle w:val="Compact"/>
            </w:pPr>
            <w:r>
              <w:t xml:space="preserve">FunctionalMapEntry</w:t>
            </w:r>
          </w:p>
        </w:tc>
        <w:tc>
          <w:tcPr/>
          <w:p>
            <w:pPr>
              <w:pStyle w:val="Compact"/>
            </w:pPr>
            <w:r>
              <w:t xml:space="preserve">1:1</w:t>
            </w:r>
          </w:p>
        </w:tc>
        <w:tc>
          <w:tcPr/>
          <w:p>
            <w:pPr>
              <w:pStyle w:val="Compact"/>
            </w:pPr>
            <w:r>
              <w:t xml:space="preserve">One functional summary per module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End w:id="76"/>
    <w:bookmarkEnd w:id="77"/>
    <w:bookmarkStart w:id="82" w:name="integration-specifications"/>
    <w:p>
      <w:pPr>
        <w:pStyle w:val="2"/>
      </w:pPr>
      <w:r>
        <w:t xml:space="preserve">5. Integration Specifications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Business view of the interfaces SA4E-360 touches. SA4E-360 introduces NO new external system and NO new network integration — it composes existing in-process and loopback connections. Technical parameters (timeouts, retries, circuit breakers) are specified in the TDD (TA/SA enrichment).</w:t>
      </w:r>
    </w:p>
    <w:bookmarkStart w:id="78" w:name="code-intel-backend-index-fts5"/>
    <w:p>
      <w:pPr>
        <w:pStyle w:val="3"/>
      </w:pPr>
      <w:r>
        <w:t xml:space="preserve">5.1 code-intel Backend Index (FTS5)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Source of symbol truth for skeleton build (UC-360-01/04) and read_method resolution (UC-360-02)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Inbound queries from the extension 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Format</w:t>
            </w:r>
          </w:p>
        </w:tc>
        <w:tc>
          <w:tcPr/>
          <w:p>
            <w:pPr>
              <w:pStyle w:val="Compact"/>
            </w:pPr>
            <w:r>
              <w:t xml:space="preserve">SQLite FTS5 rows → SearchCandidate { name, kind, startLine, signature, docComment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On-demand: per session build (skeleton) and per tool call (read_method); mtime freshness check before each serve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Rules</w:t>
            </w:r>
          </w:p>
        </w:tc>
        <w:tc>
          <w:tcPr/>
          <w:p>
            <w:pPr>
              <w:pStyle w:val="Compact"/>
            </w:pPr>
            <w:r>
              <w:t xml:space="preserve">Index Freshness Guardrail: stale mtime → on-demand re-index → retry once (UC-360-01 EF-2, UC-360-02 AF-2); p95 ≤ 300 ms (M4)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Exchange: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217"/>
        <w:gridCol w:w="1742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Our Data</w:t>
            </w:r>
          </w:p>
        </w:tc>
        <w:tc>
          <w:tcPr/>
          <w:p>
            <w:pPr>
              <w:pStyle w:val="Compact"/>
            </w:pPr>
            <w:r>
              <w:t xml:space="preserve">External Data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path + language</w:t>
            </w:r>
          </w:p>
        </w:tc>
        <w:tc>
          <w:tcPr/>
          <w:p>
            <w:pPr>
              <w:pStyle w:val="Compact"/>
            </w:pPr>
            <w:r>
              <w:t xml:space="preserve">symbols rows (name, kind, signature, start_line, end_line, docComment)</w:t>
            </w:r>
          </w:p>
        </w:tc>
        <w:tc>
          <w:tcPr/>
          <w:p>
            <w:pPr>
              <w:pStyle w:val="Compact"/>
            </w:pPr>
            <w:r>
              <w:t xml:space="preserve">Receive</w:t>
            </w:r>
          </w:p>
        </w:tc>
        <w:tc>
          <w:tcPr/>
          <w:p>
            <w:pPr>
              <w:pStyle w:val="Compact"/>
            </w:pPr>
            <w:r>
              <w:t xml:space="preserve">Real indexed values only — no fabricated modules/symbols (BRD Story 3 validation)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+ method (read_method)</w:t>
            </w:r>
          </w:p>
        </w:tc>
        <w:tc>
          <w:tcPr/>
          <w:p>
            <w:pPr>
              <w:pStyle w:val="Compact"/>
            </w:pPr>
            <w:r>
              <w:t xml:space="preserve">Matching symbol row + files.path</w:t>
            </w:r>
          </w:p>
        </w:tc>
        <w:tc>
          <w:tcPr/>
          <w:p>
            <w:pPr>
              <w:pStyle w:val="Compact"/>
            </w:pPr>
            <w:r>
              <w:t xml:space="preserve">Receive</w:t>
            </w:r>
          </w:p>
        </w:tc>
        <w:tc>
          <w:tcPr/>
          <w:p>
            <w:pPr>
              <w:pStyle w:val="Compact"/>
            </w:pPr>
            <w:r>
              <w:t xml:space="preserve">Exactly-one match preferred; ambiguous → candidate list (UC-360-02 AF-1)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Skeleton/coverage telemetry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Send</w:t>
            </w:r>
          </w:p>
        </w:tc>
        <w:tc>
          <w:tcPr/>
          <w:p>
            <w:pPr>
              <w:pStyle w:val="Compact"/>
            </w:pPr>
            <w:r>
              <w:t xml:space="preserve">Fallback share reported separately (UC-360-04)</w:t>
            </w:r>
          </w:p>
        </w:tc>
      </w:tr>
    </w:tbl>
    <w:bookmarkEnd w:id="78"/>
    <w:bookmarkStart w:id="79" w:name="X0cdacc5dd4a9f03cd8fe6a211d9d18ef66f3b4e"/>
    <w:p>
      <w:pPr>
        <w:pStyle w:val="3"/>
      </w:pPr>
      <w:r>
        <w:t xml:space="preserve">5.2 Local LLM Provider (llama-server — qwen 32k/65k)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Reviewer LLM inference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Outbound (gated) / inbound stream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Format</w:t>
            </w:r>
          </w:p>
        </w:tc>
        <w:tc>
          <w:tcPr/>
          <w:p>
            <w:pPr>
              <w:pStyle w:val="Compact"/>
            </w:pPr>
            <w:r>
              <w:t xml:space="preserve">Existing provider protocol (unchanged)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Per gated request (gate #2 for assembly; gate #3 for EVERY agent-loop request)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Rules</w:t>
            </w:r>
          </w:p>
        </w:tc>
        <w:tc>
          <w:tcPr/>
          <w:p>
            <w:pPr>
              <w:pStyle w:val="Compact"/>
            </w:pPr>
            <w:r>
              <w:t xml:space="preserve">The provider is NEVER called with an oversized prompt (BR-09, BR-360-02); streamFn gating unchanged (TDD v1.3 §13)</w:t>
            </w:r>
          </w:p>
        </w:tc>
      </w:tr>
    </w:tbl>
    <w:bookmarkEnd w:id="79"/>
    <w:bookmarkStart w:id="80" w:name="workspace-filesystem"/>
    <w:p>
      <w:pPr>
        <w:pStyle w:val="3"/>
      </w:pPr>
      <w:r>
        <w:t xml:space="preserve">5.3 Workspace Filesystem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Source-slice reads (read_method) and head-of-file reads (RAW_HEAD fallback, imports/declarations)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Inbound reads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FsContentReader.readHead</w:t>
            </w:r>
            <w:r>
              <w:t xml:space="preserve"> </w:t>
            </w:r>
            <w:r>
              <w:t xml:space="preserve">caps reads at</w:t>
            </w:r>
            <w:r>
              <w:t xml:space="preserve"> </w:t>
            </w:r>
            <w:r>
              <w:rPr>
                <w:rStyle w:val="VerbatimChar"/>
              </w:rPr>
              <w:t xml:space="preserve">MAX_READ_BYTES = 1_048_576</w:t>
            </w:r>
            <w:r>
              <w:t xml:space="preserve"> </w:t>
            </w:r>
            <w:r>
              <w:t xml:space="preserve">(SEC-325-D3); stat-first; line-limited reads; unreadable file → SKIPPED / actionable error (UC-360-04 EF-2, UC-360-02 EF-2)</w:t>
            </w:r>
          </w:p>
        </w:tc>
      </w:tr>
    </w:tbl>
    <w:bookmarkEnd w:id="80"/>
    <w:bookmarkStart w:id="81" w:name="X78a9f991a5fade2c78ee4969015bde735dd4ebb"/>
    <w:p>
      <w:pPr>
        <w:pStyle w:val="3"/>
      </w:pPr>
      <w:r>
        <w:t xml:space="preserve">5.4 Index Query Path &amp; Freshness Guardrail (technical view)</w:t>
      </w:r>
    </w:p>
    <w:p>
      <w:pPr>
        <w:pStyle w:val="FirstParagraph"/>
      </w:pPr>
      <w:r>
        <w:rPr>
          <w:b/>
          <w:bCs/>
        </w:rPr>
        <w:t xml:space="preserve">Query path (extension host → backend FTS5 — existing loopback chain, no new integration):</w:t>
      </w:r>
    </w:p>
    <w:p>
      <w:pPr>
        <w:pStyle w:val="SourceCode"/>
      </w:pPr>
      <w:r>
        <w:rPr>
          <w:rStyle w:val="VerbatimChar"/>
        </w:rPr>
        <w:t xml:space="preserve">Skeleton Builder / read_method tool (extension host)</w:t>
      </w:r>
      <w:r>
        <w:br/>
      </w:r>
      <w:r>
        <w:rPr>
          <w:rStyle w:val="VerbatimChar"/>
        </w:rPr>
        <w:t xml:space="preserve">  → McpSearchProvider.search() / callTool          (search-provider.ts L105)</w:t>
      </w:r>
      <w:r>
        <w:br/>
      </w:r>
      <w:r>
        <w:rPr>
          <w:rStyle w:val="VerbatimChar"/>
        </w:rPr>
        <w:t xml:space="preserve">    → McpBridgeCaller.callMcpWrapper(tool, { query, limit })</w:t>
      </w:r>
      <w:r>
        <w:br/>
      </w:r>
      <w:r>
        <w:rPr>
          <w:rStyle w:val="VerbatimChar"/>
        </w:rPr>
        <w:t xml:space="preserve">      → loopback MCP wrapper  POST /mcp            (JSON-RPC tools/call)</w:t>
      </w:r>
      <w:r>
        <w:br/>
      </w:r>
      <w:r>
        <w:rPr>
          <w:rStyle w:val="VerbatimChar"/>
        </w:rPr>
        <w:t xml:space="preserve">        · loopback-only URL validation (fail-closed)   — validateLoopbackWrapperUrl (L171)</w:t>
      </w:r>
      <w:r>
        <w:br/>
      </w:r>
      <w:r>
        <w:rPr>
          <w:rStyle w:val="VerbatimChar"/>
        </w:rPr>
        <w:t xml:space="preserve">        · X-Session-Nonce header on every call         — SESSION_NONCE_HEADER (L19)</w:t>
      </w:r>
      <w:r>
        <w:br/>
      </w:r>
      <w:r>
        <w:rPr>
          <w:rStyle w:val="VerbatimChar"/>
        </w:rPr>
        <w:t xml:space="preserve">        · MCP_WRAPPER_FETCH_TIMEOUT_MS = 5_000         — AbortSignal.timeout (L16)</w:t>
      </w:r>
      <w:r>
        <w:br/>
      </w:r>
      <w:r>
        <w:rPr>
          <w:rStyle w:val="VerbatimChar"/>
        </w:rPr>
        <w:t xml:space="preserve">        → backend code-intel tools over the SQLite FTS5 index</w:t>
      </w:r>
      <w:r>
        <w:br/>
      </w:r>
      <w:r>
        <w:rPr>
          <w:rStyle w:val="VerbatimChar"/>
        </w:rPr>
        <w:t xml:space="preserve">          → symbols rows → parseSearchText → SearchCandidate[]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4"/>
        <w:gridCol w:w="1498"/>
        <w:gridCol w:w="40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 (verified)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searchTimeoutMs = 2,000 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DEFAULT_RETRIEVAL_CONFIG</w:t>
            </w:r>
            <w:r>
              <w:t xml:space="preserve"> </w:t>
            </w:r>
            <w:r>
              <w:t xml:space="preserve">(types.ts L72)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</w:t>
            </w:r>
          </w:p>
        </w:tc>
        <w:tc>
          <w:tcPr/>
          <w:p>
            <w:pPr>
              <w:pStyle w:val="Compact"/>
            </w:pPr>
            <w:r>
              <w:t xml:space="preserve">1 retry after</w:t>
            </w:r>
            <w:r>
              <w:t xml:space="preserve"> </w:t>
            </w:r>
            <w:r>
              <w:rPr>
                <w:rStyle w:val="VerbatimChar"/>
              </w:rPr>
              <w:t xml:space="preserve">retryBackoffMs = 200 ms</w:t>
            </w:r>
            <w:r>
              <w:t xml:space="preserve">; secondary source (</w:t>
            </w:r>
            <w:r>
              <w:rPr>
                <w:rStyle w:val="VerbatimChar"/>
              </w:rPr>
              <w:t xml:space="preserve">mem_search</w:t>
            </w:r>
            <w:r>
              <w:t xml:space="preserve">) failure →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  <w:r>
              <w:t xml:space="preserve"> </w:t>
            </w:r>
            <w:r>
              <w:t xml:space="preserve">(optional, non-fatal)</w:t>
            </w:r>
          </w:p>
        </w:tc>
        <w:tc>
          <w:tcPr/>
          <w:p>
            <w:pPr>
              <w:pStyle w:val="Compact"/>
            </w:pPr>
            <w:r>
              <w:t xml:space="preserve">search-provider.ts</w:t>
            </w:r>
            <w:r>
              <w:t xml:space="preserve"> </w:t>
            </w:r>
            <w:r>
              <w:rPr>
                <w:rStyle w:val="VerbatimChar"/>
              </w:rPr>
              <w:t xml:space="preserve">withRetry</w:t>
            </w:r>
            <w:r>
              <w:t xml:space="preserve">/</w:t>
            </w:r>
            <w:r>
              <w:rPr>
                <w:rStyle w:val="VerbatimChar"/>
              </w:rPr>
              <w:t xml:space="preserve">optional</w:t>
            </w:r>
            <w:r>
              <w:t xml:space="preserve"> </w:t>
            </w:r>
            <w:r>
              <w:t xml:space="preserve">(L124-143)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cap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MAX_QUERY_CHARS</w:t>
            </w:r>
            <w:r>
              <w:t xml:space="preserve"> </w:t>
            </w:r>
            <w:r>
              <w:t xml:space="preserve">enforced fail-closed →</w:t>
            </w:r>
            <w:r>
              <w:t xml:space="preserve"> </w:t>
            </w:r>
            <w:r>
              <w:rPr>
                <w:rStyle w:val="VerbatimChar"/>
              </w:rPr>
              <w:t xml:space="preserve">RetrievalValidationError</w:t>
            </w:r>
          </w:p>
        </w:tc>
        <w:tc>
          <w:tcPr/>
          <w:p>
            <w:pPr>
              <w:pStyle w:val="Compact"/>
            </w:pPr>
            <w:r>
              <w:t xml:space="preserve">search-provider.ts L159; query-router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Dedupe / topK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${filePath}::${name}</w:t>
            </w:r>
            <w:r>
              <w:t xml:space="preserve"> </w:t>
            </w:r>
            <w:r>
              <w:t xml:space="preserve">lowercase dedupe, then topK slice</w:t>
            </w:r>
          </w:p>
        </w:tc>
        <w:tc>
          <w:tcPr/>
          <w:p>
            <w:pPr>
              <w:pStyle w:val="Compact"/>
            </w:pPr>
            <w:r>
              <w:t xml:space="preserve">search-provider.ts L95-112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Wrapper 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MCP_WRAPPER_FETCH_TIMEOUT_MS = 5,000 ms</w:t>
            </w:r>
            <w:r>
              <w:t xml:space="preserve">, loopback-only, per-session nonce</w:t>
            </w:r>
          </w:p>
        </w:tc>
        <w:tc>
          <w:tcPr/>
          <w:p>
            <w:pPr>
              <w:pStyle w:val="Compact"/>
            </w:pPr>
            <w:r>
              <w:t xml:space="preserve">search-provider.ts L16-19, L171-194</w:t>
            </w:r>
          </w:p>
        </w:tc>
      </w:tr>
    </w:tbl>
    <w:p>
      <w:pPr>
        <w:pStyle w:val="BodyText"/>
      </w:pPr>
      <w:r>
        <w:rPr>
          <w:b/>
          <w:bCs/>
        </w:rPr>
        <w:t xml:space="preserve">read_method resolution query (C-360-R2 input path):</w:t>
      </w:r>
      <w:r>
        <w:t xml:space="preserve"> </w:t>
      </w:r>
      <w:r>
        <w:t xml:space="preserve">targeted exact-match against</w:t>
      </w:r>
      <w:r>
        <w:t xml:space="preserve"> </w:t>
      </w:r>
      <w:r>
        <w:rPr>
          <w:rStyle w:val="VerbatimChar"/>
        </w:rPr>
        <w:t xml:space="preserve">symbols</w:t>
      </w:r>
      <w:r>
        <w:t xml:space="preserve"> </w:t>
      </w:r>
      <w:r>
        <w:t xml:space="preserve">(name =</w:t>
      </w:r>
      <w:r>
        <w:t xml:space="preserve"> </w:t>
      </w:r>
      <w:r>
        <w:rPr>
          <w:rStyle w:val="VerbatimChar"/>
        </w:rPr>
        <w:t xml:space="preserve">method</w:t>
      </w:r>
      <w:r>
        <w:t xml:space="preserve"> </w:t>
      </w:r>
      <w:r>
        <w:t xml:space="preserve">within enclosing type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; join</w:t>
      </w:r>
      <w:r>
        <w:t xml:space="preserve"> </w:t>
      </w:r>
      <w:r>
        <w:rPr>
          <w:rStyle w:val="VerbatimChar"/>
        </w:rPr>
        <w:t xml:space="preserve">files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line_count</w:t>
      </w:r>
      <w:r>
        <w:t xml:space="preserve">) — not the fuzzy</w:t>
      </w:r>
      <w:r>
        <w:t xml:space="preserve"> </w:t>
      </w:r>
      <w:r>
        <w:rPr>
          <w:rStyle w:val="VerbatimChar"/>
        </w:rPr>
        <w:t xml:space="preserve">code_search</w:t>
      </w:r>
      <w:r>
        <w:t xml:space="preserve"> </w:t>
      </w:r>
      <w:r>
        <w:t xml:space="preserve">path; same loopback wrapper + timeout/retry values apply. p95 ≤ 300 ms (M4).</w:t>
      </w:r>
    </w:p>
    <w:p>
      <w:pPr>
        <w:pStyle w:val="BodyText"/>
      </w:pPr>
      <w:r>
        <w:rPr>
          <w:b/>
          <w:bCs/>
        </w:rPr>
        <w:t xml:space="preserve">Index staleness — LIGHT check (stat mtime first; hash only on change; never a whole-workspace reindex per call):</w:t>
      </w:r>
    </w:p>
    <w:p>
      <w:pPr>
        <w:pStyle w:val="SourceCode"/>
      </w:pPr>
      <w:r>
        <w:rPr>
          <w:rStyle w:val="VerbatimChar"/>
        </w:rPr>
        <w:t xml:space="preserve">checkFresh(file):                                  // session-scoped lastKnownGoodMtime map</w:t>
      </w:r>
      <w:r>
        <w:br/>
      </w:r>
      <w:r>
        <w:rPr>
          <w:rStyle w:val="VerbatimChar"/>
        </w:rPr>
        <w:t xml:space="preserve">  1. stat(file).mtimeMs  vs lastKnownGoodMtime[file]        // cheap stat — no I/O beyond stat</w:t>
      </w:r>
      <w:r>
        <w:br/>
      </w:r>
      <w:r>
        <w:rPr>
          <w:rStyle w:val="VerbatimChar"/>
        </w:rPr>
        <w:t xml:space="preserve">  2. unchanged → FRESH (return)                             // hot path: 1 stat per file</w:t>
      </w:r>
      <w:r>
        <w:br/>
      </w:r>
      <w:r>
        <w:rPr>
          <w:rStyle w:val="VerbatimChar"/>
        </w:rPr>
        <w:t xml:space="preserve">  3. changed   → hash(file content) vs files.content_hash   // hash ONLY the changed file</w:t>
      </w:r>
      <w:r>
        <w:br/>
      </w:r>
      <w:r>
        <w:rPr>
          <w:rStyle w:val="VerbatimChar"/>
        </w:rPr>
        <w:t xml:space="preserve">  4. hash equal → refresh cached mtime → FRESH              // touch-only change: no reindex</w:t>
      </w:r>
      <w:r>
        <w:br/>
      </w:r>
      <w:r>
        <w:rPr>
          <w:rStyle w:val="VerbatimChar"/>
        </w:rPr>
        <w:t xml:space="preserve">  5. hash differs → STALE → on-demand re-index (changed files ONLY) → retry resolution ONCE</w:t>
      </w:r>
      <w:r>
        <w:br/>
      </w:r>
      <w:r>
        <w:rPr>
          <w:rStyle w:val="VerbatimChar"/>
        </w:rPr>
        <w:t xml:space="preserve">  6. re-index fails → DEGRADED (skeleton omitted / read_method INDEX_UNAVAILABLE steering)</w:t>
      </w:r>
    </w:p>
    <w:p>
      <w:pPr>
        <w:pStyle w:val="Compact"/>
        <w:numPr>
          <w:ilvl w:val="0"/>
          <w:numId w:val="1010"/>
        </w:numPr>
      </w:pPr>
      <w:r>
        <w:t xml:space="preserve">Scope: per-file, on the served path only — implements the</w:t>
      </w:r>
      <w:r>
        <w:t xml:space="preserve"> </w:t>
      </w:r>
      <w:r>
        <w:t xml:space="preserve">“code-index freshness”</w:t>
      </w:r>
      <w:r>
        <w:t xml:space="preserve"> </w:t>
      </w:r>
      <w:r>
        <w:t xml:space="preserve">guardrail without heavy reindexing (BR-11 wire-only: reuses the existing re-index mechanism, adds only the light mtime/hash pre-check).</w:t>
      </w:r>
    </w:p>
    <w:p>
      <w:pPr>
        <w:pStyle w:val="Compact"/>
        <w:numPr>
          <w:ilvl w:val="0"/>
          <w:numId w:val="1010"/>
        </w:numPr>
      </w:pPr>
      <w:r>
        <w:t xml:space="preserve">Skeleton build uses the batched variant: ONE staleness sweep + ONE batched symbols query for the workspace (§3.1.5 C-360-S1) — keeps build latency inside the §8 wall-clock budget.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files</w:t>
      </w:r>
      <w:r>
        <w:t xml:space="preserve"> </w:t>
      </w:r>
      <w:r>
        <w:t xml:space="preserve">table carries</w:t>
      </w:r>
      <w:r>
        <w:t xml:space="preserve"> </w:t>
      </w:r>
      <w:r>
        <w:rPr>
          <w:rStyle w:val="VerbatimChar"/>
        </w:rPr>
        <w:t xml:space="preserve">content_hash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size_bytes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line_count</w:t>
      </w:r>
      <w:r>
        <w:t xml:space="preserve"> </w:t>
      </w:r>
      <w:r>
        <w:t xml:space="preserve">(verified DDL) — no mtime column exists in the index, hence the stat-then-hash order above.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0" w:name="processing-logic"/>
    <w:p>
      <w:pPr>
        <w:pStyle w:val="2"/>
      </w:pPr>
      <w:r>
        <w:t xml:space="preserve">6. Processing Logic</w:t>
      </w:r>
    </w:p>
    <w:bookmarkStart w:id="87" w:name="X94318b9a8c5ed8e327ebbd2d8e0884a3277d9e7"/>
    <w:p>
      <w:pPr>
        <w:pStyle w:val="3"/>
      </w:pPr>
      <w:r>
        <w:t xml:space="preserve">6.1 Skeleton Build Pipeline (UC-360-01 + UC-360-04)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Session assembly — turn start for a workspace-review request.</w:t>
      </w:r>
      <w:r>
        <w:t xml:space="preserve"> </w:t>
      </w:r>
      <w:r>
        <w:rPr>
          <w:b/>
          <w:bCs/>
        </w:rPr>
        <w:t xml:space="preserve">Input:</w:t>
      </w:r>
      <w:r>
        <w:t xml:space="preserve"> </w:t>
      </w:r>
      <w:r>
        <w:t xml:space="preserve">Workspace root, resolved budget (BR-01/02/03), symbols index.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skeletonContent (+ telemetry) OR REJECT.</w:t>
      </w:r>
    </w:p>
    <w:p>
      <w:pPr>
        <w:pStyle w:val="BodyText"/>
      </w:pPr>
      <w:r>
        <w:rPr>
          <w:b/>
          <w:bCs/>
        </w:rPr>
        <w:t xml:space="preserve">Processing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941"/>
        <w:gridCol w:w="3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Error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Resolve budget: provider</w:t>
            </w:r>
            <w:r>
              <w:t xml:space="preserve"> </w:t>
            </w:r>
            <w:r>
              <w:rPr>
                <w:rStyle w:val="VerbatimChar"/>
              </w:rPr>
              <w:t xml:space="preserve">meta.n_ctx</w:t>
            </w:r>
            <w:r>
              <w:t xml:space="preserve"> </w:t>
            </w:r>
            <w:r>
              <w:t xml:space="preserve">→ ModelRegistry → default 8192 (BR-01); usable/staticBudget per BR-02/BR-03</w:t>
            </w:r>
          </w:p>
        </w:tc>
        <w:tc>
          <w:tcPr/>
          <w:p>
            <w:pPr>
              <w:pStyle w:val="Compact"/>
            </w:pPr>
            <w:r>
              <w:t xml:space="preserve">Default 8192 fallback keeps nCtx &gt;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Freshness check: mtime of indexed files vs workspace</w:t>
            </w:r>
          </w:p>
        </w:tc>
        <w:tc>
          <w:tcPr/>
          <w:p>
            <w:pPr>
              <w:pStyle w:val="Compact"/>
            </w:pPr>
            <w:r>
              <w:t xml:space="preserve">Stale → on-demand re-index → retry once → fail: DEGRADED (no skeleton, agentic steering)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Per file: resolve grammarAvailable from bundled 16-grammar list</w:t>
            </w:r>
          </w:p>
        </w:tc>
        <w:tc>
          <w:tcPr/>
          <w:p>
            <w:pPr>
              <w:pStyle w:val="Compact"/>
            </w:pPr>
            <w:r>
              <w:t xml:space="preserve">Unknown language → treated as grammar-less (fallback path)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Grammar path: query symbols (FTS5) →</w:t>
            </w:r>
            <w:r>
              <w:t xml:space="preserve"> </w:t>
            </w:r>
            <w:r>
              <w:rPr>
                <w:rStyle w:val="VerbatimChar"/>
              </w:rPr>
              <w:t xml:space="preserve">extractOutline(filePath, symbols, maxTokens = floor(0.70 × staticBudget))</w:t>
            </w:r>
          </w:p>
        </w:tc>
        <w:tc>
          <w:tcPr/>
          <w:p>
            <w:pPr>
              <w:pStyle w:val="Compact"/>
            </w:pPr>
            <w:r>
              <w:t xml:space="preserve">Single-file error → skip file, log, continue (EF-3)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Fallback path (no grammar):</w:t>
            </w:r>
            <w:r>
              <w:t xml:space="preserve"> </w:t>
            </w:r>
            <w:r>
              <w:rPr>
                <w:rStyle w:val="VerbatimChar"/>
              </w:rPr>
              <w:t xml:space="preserve">signature-extractor.ts</w:t>
            </w:r>
            <w:r>
              <w:t xml:space="preserve"> </w:t>
            </w:r>
            <w:r>
              <w:t xml:space="preserve">regex → SearchCandidate records (real line numbers) → same renderer</w:t>
            </w:r>
          </w:p>
        </w:tc>
        <w:tc>
          <w:tcPr/>
          <w:p>
            <w:pPr>
              <w:pStyle w:val="Compact"/>
            </w:pPr>
            <w:r>
              <w:t xml:space="preserve">Regex throws → SKIPPED; nothing usable → RAW_HEAD (≤ 1 MB read cap)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Measure: skeletonTokens = estimateTokenCount(skeletonContent)</w:t>
            </w:r>
          </w:p>
        </w:tc>
        <w:tc>
          <w:tcPr/>
          <w:p>
            <w:pPr>
              <w:pStyle w:val="Compact"/>
            </w:pPr>
            <w:r>
              <w:t xml:space="preserve">Estimation fails → conservative overflow path (EF-4)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Gate #2: BudgetCalculator.calculateBudget incl. skeleton (+ map)</w:t>
            </w:r>
          </w:p>
        </w:tc>
        <w:tc>
          <w:tcPr/>
          <w:p>
            <w:pPr>
              <w:pStyle w:val="Compact"/>
            </w:pPr>
            <w:r>
              <w:t xml:space="preserve">usagePercent &gt; 0.70 → Step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Truncation by module priority (ModuleSummarizer metrics) → re-measure</w:t>
            </w:r>
          </w:p>
        </w:tc>
        <w:tc>
          <w:tcPr/>
          <w:p>
            <w:pPr>
              <w:pStyle w:val="Compact"/>
            </w:pPr>
            <w:r>
              <w:t xml:space="preserve">Still &gt; 70% → REJECT</w:t>
            </w:r>
            <w:r>
              <w:t xml:space="preserve"> </w:t>
            </w:r>
            <w:r>
              <w:rPr>
                <w:rStyle w:val="VerbatimChar"/>
              </w:rPr>
              <w:t xml:space="preserve">PI_CONTEXT_BUDGET_EXCEEDED</w:t>
            </w:r>
            <w:r>
              <w:t xml:space="preserve"> </w:t>
            </w:r>
            <w:r>
              <w:t xml:space="preserve">(BR-360-02/BR-09)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Inject via createHost overrides → createAgentSession → log telemetry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Skeleton lifecycle state machine:</w:t>
      </w:r>
    </w:p>
    <w:p>
      <w:pPr>
        <w:pStyle w:val="BodyText"/>
      </w:pPr>
      <w:r>
        <w:drawing>
          <wp:inline>
            <wp:extent cx="5270500" cy="1936182"/>
            <wp:effectExtent b="0" l="0" r="0" t="0"/>
            <wp:docPr descr="State — Skeleton Lifecycle" title="" id="84" name="Picture"/>
            <a:graphic>
              <a:graphicData uri="http://schemas.openxmlformats.org/drawingml/2006/picture">
                <pic:pic>
                  <pic:nvPicPr>
                    <pic:cNvPr descr="C:\projects\kiro\SDLC-Agents-4-Enterprise/documents/SA4E-360/diagrams/state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936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86">
        <w:r>
          <w:rPr>
            <w:rStyle w:val="Hyperlink"/>
            <w:i/>
            <w:iCs/>
          </w:rPr>
          <w:t xml:space="preserve">Edit in draw.io</w:t>
        </w:r>
      </w:hyperlink>
    </w:p>
    <w:p>
      <w:pPr>
        <w:pStyle w:val="BodyText"/>
      </w:pPr>
      <w:r>
        <w:t xml:space="preserve">State semantics: NOT_BUILT → BUILDING (per-file extraction; per-file SKIPPED never blocks) → MEASURED (gate #2) → INJECTED (≤ 70%) or TRUNCATING → re-measure → INJECTED or REJECTED (terminal, provider never called). INDEX_STALE recovers to BUILDING via on-demand re-index (retry once) or degrades to DEGRADED_NO_SKELETON (session proceeds with agentic steering to</w:t>
      </w:r>
      <w:r>
        <w:t xml:space="preserve"> </w:t>
      </w:r>
      <w:r>
        <w:rPr>
          <w:rStyle w:val="VerbatimChar"/>
        </w:rPr>
        <w:t xml:space="preserve">get_workspace_info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read_method</w:t>
      </w:r>
      <w:r>
        <w:t xml:space="preserve">). SESSION_ACTIVE spans the agent turn — the skeleton is static; only tool results grow and are absorbed by gate #3. REFRESHED/EVICTED closes the lifecycle at turn end or index refresh.</w:t>
      </w:r>
    </w:p>
    <w:p>
      <w:pPr>
        <w:pStyle w:val="BodyText"/>
      </w:pPr>
      <w:r>
        <w:rPr>
          <w:b/>
          <w:bCs/>
        </w:rPr>
        <w:t xml:space="preserve">Budget-aware skeleton sizing loop (pseudocode — implements UC-360-01 AF-1/EF-1, BR-360-01/02; TA enrichment):</w:t>
      </w:r>
    </w:p>
    <w:p>
      <w:pPr>
        <w:pStyle w:val="SourceCode"/>
      </w:pPr>
      <w:r>
        <w:rPr>
          <w:rStyle w:val="CommentTok"/>
        </w:rPr>
        <w:t xml:space="preserve">// Implements: BRD Story 1 req 3–5; TA Review T2. Language: TypeScript (project stack).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buildAndGateSkeleton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SkeletonBuildInput)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GateDecision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staticBudget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~13.8K @32k, ~28.5K @65k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BUILD: one batched symbols query (§5.4), render per file (extractOutline enforces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its incremental token bound per file at `cap` — §3.1.4), grammar path + fallback path (UC-360-04).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renderAllModules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workspaceRoot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modulePriorityOrder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estimateTokenCount</w:t>
      </w:r>
      <w:r>
        <w:rPr>
          <w:rStyle w:val="NormalTok"/>
        </w:rPr>
        <w:t xml:space="preserve">(parts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'));            // INV-2: estimateTokenCount only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truncated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TRUNCATE: module-priority drop, lowest priority first; then file-level within modules.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(tokens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cap) {                                        </w:t>
      </w:r>
      <w:r>
        <w:rPr>
          <w:rStyle w:val="CommentTok"/>
        </w:rPr>
        <w:t xml:space="preserve">// AF-1 entry condition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victim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lowestPriorityPart</w:t>
      </w:r>
      <w:r>
        <w:rPr>
          <w:rStyle w:val="NormalTok"/>
        </w:rPr>
        <w:t xml:space="preserve">(parts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modulePriorityOrder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module first, then file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(victim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nothing left to drop</w:t>
      </w:r>
      <w:r>
        <w:br/>
      </w:r>
      <w:r>
        <w:rPr>
          <w:rStyle w:val="NormalTok"/>
        </w:rPr>
        <w:t xml:space="preserve">   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victim)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parts strictly shrinks → terminates</w:t>
      </w:r>
      <w:r>
        <w:br/>
      </w:r>
      <w:r>
        <w:rPr>
          <w:rStyle w:val="NormalTok"/>
        </w:rPr>
        <w:t xml:space="preserve">   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estimateTokenCount</w:t>
      </w:r>
      <w:r>
        <w:rPr>
          <w:rStyle w:val="NormalTok"/>
        </w:rPr>
        <w:t xml:space="preserve">(parts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'));              // re-measure after EVERY drop</w:t>
      </w:r>
      <w:r>
        <w:br/>
      </w:r>
      <w:r>
        <w:rPr>
          <w:rStyle w:val="NormalTok"/>
        </w:rPr>
        <w:t xml:space="preserve">    truncated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'PI_SKELETON_TRUNCATED'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skeletonTokensBefore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skeletonTokensAfter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truncated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DECIDE: per-file extractOutline bound (≤ cap per artifact) makes post-truncation overflow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unreachable in normal operation — if it still fires, it is a defect or a forced-harness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condition (TC-360-03): fail-safe REJECT, provider NEVER called (BR-360-02/BR-09).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(tokens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cap) {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'PI_CONTEXT_BUDGET_EXCEEDED'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skeletonTokens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staticBudget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cap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gateDecision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gateDecision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'DEGRADED_NO_SKELETON'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EF-5: empty index</w:t>
      </w:r>
      <w:r>
        <w:br/>
      </w:r>
      <w:r>
        <w:rPr>
          <w:rStyle w:val="NormalTok"/>
        </w:rPr>
        <w:t xml:space="preserve">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'PI_SKELETON_BUILT'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skeletonTokens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truncated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gateDecision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truncated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'TRUNCATED_PASS'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'), skeletonTokens: tokens };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TA Note — gate semantics:</w:t>
      </w:r>
      <w:r>
        <w:t xml:space="preserve"> </w:t>
      </w:r>
      <w:r>
        <w:t xml:space="preserve">the skeleton loop guarantees</w:t>
      </w:r>
      <w:r>
        <w:t xml:space="preserve"> </w:t>
      </w:r>
      <w:r>
        <w:rPr>
          <w:rStyle w:val="VerbatimChar"/>
        </w:rPr>
        <w:t xml:space="preserve">skeletonTokens ≤ cap</w:t>
      </w:r>
      <w:r>
        <w:t xml:space="preserve">; the session-level REJECT of record remains gate #2: TOTAL static content (system prompt + steering + tool schemas + skeleton + map) &gt; staticBudget after the BR-08 escalation ladder → REJECT (shipped behavior, unchanged). Both paths surface</w:t>
      </w:r>
      <w:r>
        <w:t xml:space="preserve"> </w:t>
      </w:r>
      <w:r>
        <w:rPr>
          <w:rStyle w:val="VerbatimChar"/>
        </w:rPr>
        <w:t xml:space="preserve">PI_CONTEXT_BUDGET_EXCEEDED</w:t>
      </w:r>
      <w:r>
        <w:t xml:space="preserve"> </w:t>
      </w:r>
      <w:r>
        <w:t xml:space="preserve">with the provider never called — matching UC-360-01 EF-1 and TC-360-03.</w:t>
      </w:r>
    </w:p>
    <w:bookmarkEnd w:id="87"/>
    <w:bookmarkStart w:id="88" w:name="read_method-symbol-resolution-uc-360-02"/>
    <w:p>
      <w:pPr>
        <w:pStyle w:val="3"/>
      </w:pPr>
      <w:r>
        <w:t xml:space="preserve">6.2 read_method Symbol Resolution (UC-360-02)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Reviewer LLM tool call during the agent loop.</w:t>
      </w:r>
      <w:r>
        <w:t xml:space="preserve"> </w:t>
      </w:r>
      <w:r>
        <w:rPr>
          <w:b/>
          <w:bCs/>
        </w:rPr>
        <w:t xml:space="preserve">Input:</w:t>
      </w:r>
      <w:r>
        <w:t xml:space="preserve"> </w:t>
      </w:r>
      <w:r>
        <w:t xml:space="preserve">{ class, method }.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Symbol slice result (success / ambiguous / not_found) — ordinary tool result.</w:t>
      </w:r>
    </w:p>
    <w:p>
      <w:pPr>
        <w:pStyle w:val="BodyText"/>
      </w:pPr>
      <w:r>
        <w:rPr>
          <w:b/>
          <w:bCs/>
        </w:rPr>
        <w:t xml:space="preserve">Processing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941"/>
        <w:gridCol w:w="3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Error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Validate arguments (both non-empty)</w:t>
            </w:r>
          </w:p>
        </w:tc>
        <w:tc>
          <w:tcPr/>
          <w:p>
            <w:pPr>
              <w:pStyle w:val="Compact"/>
            </w:pPr>
            <w:r>
              <w:t xml:space="preserve">Invalid → actionable validation error result; turn continues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FTS5 resolution: name = method within enclosing type class; prefer exactly-one match</w:t>
            </w:r>
          </w:p>
        </w:tc>
        <w:tc>
          <w:tcPr/>
          <w:p>
            <w:pPr>
              <w:pStyle w:val="Compact"/>
            </w:pPr>
            <w:r>
              <w:t xml:space="preserve">Ambiguous → candidate list (AF-1)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Freshness check (file mtime vs index)</w:t>
            </w:r>
          </w:p>
        </w:tc>
        <w:tc>
          <w:tcPr/>
          <w:p>
            <w:pPr>
              <w:pStyle w:val="Compact"/>
            </w:pPr>
            <w:r>
              <w:t xml:space="preserve">Stale → re-index → retry once (AF-2)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Read sourceSlice = lines startLine..endLine</w:t>
            </w:r>
          </w:p>
        </w:tc>
        <w:tc>
          <w:tcPr/>
          <w:p>
            <w:pPr>
              <w:pStyle w:val="Compact"/>
            </w:pPr>
            <w:r>
              <w:t xml:space="preserve">Unreadable → actionable error result (EF-2)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Return result; measured by gate #3; loop bounded by TurnBudgetGuard (4× identical → steer → abort)</w:t>
            </w:r>
          </w:p>
        </w:tc>
        <w:tc>
          <w:tcPr/>
          <w:p>
            <w:pPr>
              <w:pStyle w:val="Compact"/>
            </w:pPr>
            <w:r>
              <w:t xml:space="preserve">Over budget → COMPACT (atomic tool-unit drop) → REJECT only if pinned user query cannot fit (BR-09)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read_method symbol resolution with disambiguation (pseudocode — implements UC-360-02 AF-1/AF-2/EF-1/EF-4; TA enrichment):</w:t>
      </w:r>
    </w:p>
    <w:p>
      <w:pPr>
        <w:pStyle w:val="SourceCode"/>
      </w:pPr>
      <w:r>
        <w:rPr>
          <w:rStyle w:val="CommentTok"/>
        </w:rPr>
        <w:t xml:space="preserve">// Implements: BRD Story 2 validation rules + AC 4. Language: TypeScript (project stack).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resolveSymbol</w:t>
      </w:r>
      <w:r>
        <w:rPr>
          <w:rStyle w:val="NormalTok"/>
        </w:rPr>
        <w:t xml:space="preserve">(cls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ReadMethodResult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isNonEmptyTrimmedString</w:t>
      </w:r>
      <w:r>
        <w:rPr>
          <w:rStyle w:val="NormalTok"/>
        </w:rPr>
        <w:t xml:space="preserve">(cls)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isNonEmptyTrimmedString</w:t>
      </w:r>
      <w:r>
        <w:rPr>
          <w:rStyle w:val="NormalTok"/>
        </w:rPr>
        <w:t xml:space="preserve">(method))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validationError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'INVALID_ARGS'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actionable; turn continues (never throws)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querySymbolsExact</w:t>
      </w:r>
      <w:r>
        <w:rPr>
          <w:rStyle w:val="NormalTok"/>
        </w:rPr>
        <w:t xml:space="preserve">(cls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method)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symbols FTS5 ⋈ files (path, line_count) — §5.4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(rows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anyRelevantFileStale</w:t>
      </w:r>
      <w:r>
        <w:rPr>
          <w:rStyle w:val="NormalTok"/>
        </w:rPr>
        <w:t xml:space="preserve">(rows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files))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reindexChangedFilesOnly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// light check: stat mtime → hash on change (§5.4)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querySymbolsExact</w:t>
      </w:r>
      <w:r>
        <w:rPr>
          <w:rStyle w:val="NormalTok"/>
        </w:rPr>
        <w:t xml:space="preserve">(cls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method)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retry ONCE (AF-2)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(rows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notFound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suggestionsFor</w:t>
      </w:r>
      <w:r>
        <w:rPr>
          <w:rStyle w:val="NormalTok"/>
        </w:rPr>
        <w:t xml:space="preserve">(cls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method))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EF-1 + AF-4: steering + class method list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(rows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ambiguous</w:t>
      </w:r>
      <w:r>
        <w:rPr>
          <w:rStyle w:val="NormalTok"/>
        </w:rPr>
        <w:t xml:space="preserve">(rows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// AF-1: overloads — candidates, NO arbitrary pick</w:t>
      </w:r>
      <w:r>
        <w:br/>
      </w:r>
      <w:r>
        <w:rPr>
          <w:rStyle w:val="NormalTok"/>
        </w:rPr>
        <w:t xml:space="preserve">      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start_line</w:t>
      </w:r>
      <w:r>
        <w:rPr>
          <w:rStyle w:val="NormalTok"/>
        </w:rPr>
        <w:t xml:space="preserve"> })))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 </w:t>
      </w:r>
      <w:r>
        <w:rPr>
          <w:rStyle w:val="CommentTok"/>
        </w:rPr>
        <w:t xml:space="preserve">// exactly-one match preferred (§3.2.5)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end_line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start_line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end_line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line_count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staleError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'INDEX_STALE'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EF-4: never return a silently wrong slice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slice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readLinesInWorkspace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start_line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end_line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(slice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errorResult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'FILE_UNREADABLE'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EF-2: actionable text inside the result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</w:t>
      </w:r>
      <w:r>
        <w:rPr>
          <w:rStyle w:val="NormalTok"/>
        </w:rPr>
        <w:t xml:space="preserve">({ 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signature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start_line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endLine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end_line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sourceSlice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slice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readLinesInWorkspace</w:t>
      </w:r>
      <w:r>
        <w:t xml:space="preserve"> </w:t>
      </w:r>
      <w:r>
        <w:t xml:space="preserve">resolves through the existing path-containment mechanism (path-containment.ts) — slices resolve only inside the workspace root (§7.3).</w:t>
      </w:r>
    </w:p>
    <w:p>
      <w:pPr>
        <w:pStyle w:val="Compact"/>
        <w:numPr>
          <w:ilvl w:val="0"/>
          <w:numId w:val="1011"/>
        </w:numPr>
      </w:pPr>
      <w:r>
        <w:t xml:space="preserve">Identical-call repetition is bounded by the shipped</w:t>
      </w:r>
      <w:r>
        <w:t xml:space="preserve"> </w:t>
      </w:r>
      <w:r>
        <w:rPr>
          <w:rStyle w:val="VerbatimChar"/>
        </w:rPr>
        <w:t xml:space="preserve">TurnBudgetGuard</w:t>
      </w:r>
      <w:r>
        <w:t xml:space="preserve"> </w:t>
      </w:r>
      <w:r>
        <w:t xml:space="preserve">— this function adds NO loop protection (BR-11).</w:t>
      </w:r>
    </w:p>
    <w:bookmarkEnd w:id="88"/>
    <w:bookmarkStart w:id="89" w:name="functional-map-build-uc-360-03"/>
    <w:p>
      <w:pPr>
        <w:pStyle w:val="3"/>
      </w:pPr>
      <w:r>
        <w:t xml:space="preserve">6.3 Functional Map Build (UC-360-03)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rPr>
          <w:rStyle w:val="VerbatimChar"/>
        </w:rPr>
        <w:t xml:space="preserve">get_workspace_info</w:t>
      </w:r>
      <w:r>
        <w:t xml:space="preserve"> </w:t>
      </w:r>
      <w:r>
        <w:t xml:space="preserve">call (zero-arg) — during exploration, and once for static injection at session assembly.</w:t>
      </w:r>
      <w:r>
        <w:t xml:space="preserve"> </w:t>
      </w:r>
      <w:r>
        <w:rPr>
          <w:b/>
          <w:bCs/>
        </w:rPr>
        <w:t xml:space="preserve">Input:</w:t>
      </w:r>
      <w:r>
        <w:t xml:space="preserve"> </w:t>
      </w:r>
      <w:r>
        <w:t xml:space="preserve">Workspace root; existing 60s layout cache.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{ layout, functionalMap[], mapTokens, cacheTtlSeconds = 60 }.</w:t>
      </w:r>
    </w:p>
    <w:p>
      <w:pPr>
        <w:pStyle w:val="BodyText"/>
      </w:pPr>
      <w:r>
        <w:rPr>
          <w:b/>
          <w:bCs/>
        </w:rPr>
        <w:t xml:space="preserve">Processing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941"/>
        <w:gridCol w:w="3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Error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Serve cached layout (60s TTL — unchanged)</w:t>
            </w:r>
          </w:p>
        </w:tc>
        <w:tc>
          <w:tcPr/>
          <w:p>
            <w:pPr>
              <w:pStyle w:val="Compact"/>
            </w:pPr>
            <w:r>
              <w:t xml:space="preserve">Cache miss → existing layout build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Consume</w:t>
            </w:r>
            <w:r>
              <w:t xml:space="preserve"> </w:t>
            </w:r>
            <w:r>
              <w:rPr>
                <w:rStyle w:val="VerbatimChar"/>
              </w:rPr>
              <w:t xml:space="preserve">SummaryTreeBuilder.build(rootDir, options) → { text, tokens }</w:t>
            </w:r>
            <w:r>
              <w:t xml:space="preserve"> </w:t>
            </w:r>
            <w:r>
              <w:t xml:space="preserve">as-is</w:t>
            </w:r>
          </w:p>
        </w:tc>
        <w:tc>
          <w:tcPr/>
          <w:p>
            <w:pPr>
              <w:pStyle w:val="Compact"/>
            </w:pPr>
            <w:r>
              <w:t xml:space="preserve">Module-level failure → omit entry, log (EF-1)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Shape functionalMap entries (module, summary, keySymbols from real index)</w:t>
            </w:r>
          </w:p>
        </w:tc>
        <w:tc>
          <w:tcPr/>
          <w:p>
            <w:pPr>
              <w:pStyle w:val="Compact"/>
            </w:pPr>
            <w:r>
              <w:t xml:space="preserve">Fabricated paths prohibited (validation §3.3.4)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Measure mapTokens; enforce tool-result cap</w:t>
            </w:r>
          </w:p>
        </w:tc>
        <w:tc>
          <w:tcPr/>
          <w:p>
            <w:pPr>
              <w:pStyle w:val="Compact"/>
            </w:pPr>
            <w:r>
              <w:t xml:space="preserve">Cap pressure → trim entries by module priority (AF-1)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Total failure → layout only +</w:t>
            </w:r>
            <w:r>
              <w:t xml:space="preserve"> </w:t>
            </w:r>
            <w:r>
              <w:rPr>
                <w:rStyle w:val="VerbatimChar"/>
              </w:rPr>
              <w:t xml:space="preserve">PI_FUNCTIONAL_MAP_UNAVAILABLE</w:t>
            </w:r>
            <w:r>
              <w:t xml:space="preserve"> </w:t>
            </w:r>
            <w:r>
              <w:t xml:space="preserve">warn (EF-2)</w:t>
            </w:r>
          </w:p>
        </w:tc>
        <w:tc>
          <w:tcPr/>
          <w:p>
            <w:pPr>
              <w:pStyle w:val="Compact"/>
            </w:pPr>
            <w:r>
              <w:t xml:space="preserve">Reviewer keeps read_method/find_tools steering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End w:id="90"/>
    <w:bookmarkStart w:id="94" w:name="security-requirements"/>
    <w:p>
      <w:pPr>
        <w:pStyle w:val="2"/>
      </w:pPr>
      <w:r>
        <w:t xml:space="preserve">7. Security Requirements</w:t>
      </w:r>
    </w:p>
    <w:bookmarkStart w:id="91" w:name="authentication-authorization"/>
    <w:p>
      <w:pPr>
        <w:pStyle w:val="3"/>
      </w:pPr>
      <w:r>
        <w:t xml:space="preserve">7.1 Authentication &amp; Authorization</w:t>
      </w:r>
    </w:p>
    <w:p>
      <w:pPr>
        <w:pStyle w:val="FirstParagraph"/>
      </w:pPr>
      <w:r>
        <w:t xml:space="preserve">No new authentication or authorization surfaces. All tool execution runs inside the existing user-local extension session with the workspace’s existing permissions.</w:t>
      </w:r>
      <w:r>
        <w:t xml:space="preserve"> </w:t>
      </w:r>
      <w:r>
        <w:rPr>
          <w:rStyle w:val="VerbatimChar"/>
        </w:rPr>
        <w:t xml:space="preserve">read_method</w:t>
      </w:r>
      <w:r>
        <w:t xml:space="preserve"> </w:t>
      </w:r>
      <w:r>
        <w:t xml:space="preserve">and the extended</w:t>
      </w:r>
      <w:r>
        <w:t xml:space="preserve"> </w:t>
      </w:r>
      <w:r>
        <w:rPr>
          <w:rStyle w:val="VerbatimChar"/>
        </w:rPr>
        <w:t xml:space="preserve">get_workspace_info</w:t>
      </w:r>
      <w:r>
        <w:t xml:space="preserve"> </w:t>
      </w:r>
      <w:r>
        <w:t xml:space="preserve">are core agent tools supplied through the existing toolset chain (BR-06 core tools +</w:t>
      </w:r>
      <w:r>
        <w:t xml:space="preserve"> </w:t>
      </w:r>
      <w:r>
        <w:rPr>
          <w:rStyle w:val="VerbatimChar"/>
        </w:rPr>
        <w:t xml:space="preserve">find_tools</w:t>
      </w:r>
      <w:r>
        <w:t xml:space="preserve">), subject to the existing lean-loadout rules.</w:t>
      </w:r>
    </w:p>
    <w:bookmarkEnd w:id="91"/>
    <w:bookmarkStart w:id="92" w:name="data-sensitivity-classification"/>
    <w:p>
      <w:pPr>
        <w:pStyle w:val="3"/>
      </w:pPr>
      <w:r>
        <w:t xml:space="preserve">7.2 Data Sensitivity Classification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53"/>
        <w:gridCol w:w="2527"/>
        <w:gridCol w:w="35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Business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code slices (sourceSlice, skeleton)</w:t>
            </w:r>
          </w:p>
        </w:tc>
        <w:tc>
          <w:tcPr/>
          <w:p>
            <w:pPr>
              <w:pStyle w:val="Compact"/>
            </w:pPr>
            <w:r>
              <w:t xml:space="preserve">Internal — workspace-local</w:t>
            </w:r>
          </w:p>
        </w:tc>
        <w:tc>
          <w:tcPr/>
          <w:p>
            <w:pPr>
              <w:pStyle w:val="Compact"/>
            </w:pPr>
            <w:r>
              <w:t xml:space="preserve">Stays on the local machine: inference is via the LOCAL LLM provider (llama-server); no code content leaves the workspace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Skeleton telemetry (token counts, gate decisions, fallback counts)</w:t>
            </w:r>
          </w:p>
        </w:tc>
        <w:tc>
          <w:tcPr/>
          <w:p>
            <w:pPr>
              <w:pStyle w:val="Compact"/>
            </w:pPr>
            <w:r>
              <w:t xml:space="preserve">Internal — logs</w:t>
            </w:r>
          </w:p>
        </w:tc>
        <w:tc>
          <w:tcPr/>
          <w:p>
            <w:pPr>
              <w:pStyle w:val="Compact"/>
            </w:pPr>
            <w:r>
              <w:t xml:space="preserve">Logged WITHOUT code bodies; sizes and decisions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review prompts</w:t>
            </w:r>
          </w:p>
        </w:tc>
        <w:tc>
          <w:tcPr/>
          <w:p>
            <w:pPr>
              <w:pStyle w:val="Compact"/>
            </w:pPr>
            <w:r>
              <w:t xml:space="preserve">Internal — workspace-local</w:t>
            </w:r>
          </w:p>
        </w:tc>
        <w:tc>
          <w:tcPr/>
          <w:p>
            <w:pPr>
              <w:pStyle w:val="Compact"/>
            </w:pPr>
            <w:r>
              <w:t xml:space="preserve">Handled by existing chat governance (unchanged)</w:t>
            </w:r>
          </w:p>
        </w:tc>
      </w:tr>
    </w:tbl>
    <w:bookmarkEnd w:id="92"/>
    <w:bookmarkStart w:id="93" w:name="audit-trail-hard-boundaries"/>
    <w:p>
      <w:pPr>
        <w:pStyle w:val="3"/>
      </w:pPr>
      <w:r>
        <w:t xml:space="preserve">7.3 Audit Trail &amp; Hard Boundaries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2262"/>
        <w:gridCol w:w="1777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Logged Fields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Business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#2 skeleton decision</w:t>
            </w:r>
          </w:p>
        </w:tc>
        <w:tc>
          <w:tcPr/>
          <w:p>
            <w:pPr>
              <w:pStyle w:val="Compact"/>
            </w:pPr>
            <w:r>
              <w:t xml:space="preserve">{ modelId, nCtx, usable, staticBudget, skeletonTokens, usagePercent, truncationApplied, gateDecision, fallback share }</w:t>
            </w:r>
          </w:p>
        </w:tc>
        <w:tc>
          <w:tcPr/>
          <w:p>
            <w:pPr>
              <w:pStyle w:val="Compact"/>
            </w:pPr>
            <w:r>
              <w:t xml:space="preserve">Extension log (session)</w:t>
            </w:r>
          </w:p>
        </w:tc>
        <w:tc>
          <w:tcPr/>
          <w:p>
            <w:pPr>
              <w:pStyle w:val="Compact"/>
            </w:pPr>
            <w:r>
              <w:t xml:space="preserve">Observability (BRD §6) + M1/M6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PI_CONTEXT_BUDGET_EXCEEDED</w:t>
            </w:r>
            <w:r>
              <w:t xml:space="preserve"> </w:t>
            </w:r>
            <w:r>
              <w:t xml:space="preserve">{ totalTokens, usable, nCtx }</w:t>
            </w:r>
          </w:p>
        </w:tc>
        <w:tc>
          <w:tcPr/>
          <w:p>
            <w:pPr>
              <w:pStyle w:val="Compact"/>
            </w:pPr>
            <w:r>
              <w:t xml:space="preserve">Extension log</w:t>
            </w:r>
          </w:p>
        </w:tc>
        <w:tc>
          <w:tcPr/>
          <w:p>
            <w:pPr>
              <w:pStyle w:val="Compact"/>
            </w:pPr>
            <w:r>
              <w:t xml:space="preserve">Fail-safe proof (BR-09)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Compaction events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PI_LEGACY_HISTORY_COMPACTED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PI_TRANSCRIPT_COMPACTED_NO_USER_QUERY</w:t>
            </w:r>
            <w:r>
              <w:t xml:space="preserve"> </w:t>
            </w:r>
            <w:r>
              <w:t xml:space="preserve">— unchanged shapes (TDD §13.7)</w:t>
            </w:r>
          </w:p>
        </w:tc>
        <w:tc>
          <w:tcPr/>
          <w:p>
            <w:pPr>
              <w:pStyle w:val="Compact"/>
            </w:pPr>
            <w:r>
              <w:t xml:space="preserve">Extension log</w:t>
            </w:r>
          </w:p>
        </w:tc>
        <w:tc>
          <w:tcPr/>
          <w:p>
            <w:pPr>
              <w:pStyle w:val="Compact"/>
            </w:pPr>
            <w:r>
              <w:t xml:space="preserve">Governance transparency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 unavailability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PI_FUNCTIONAL_MAP_UNAVAILABLE</w:t>
            </w:r>
            <w:r>
              <w:t xml:space="preserve"> </w:t>
            </w:r>
            <w:r>
              <w:t xml:space="preserve">{ workspaceRoot }</w:t>
            </w:r>
          </w:p>
        </w:tc>
        <w:tc>
          <w:tcPr/>
          <w:p>
            <w:pPr>
              <w:pStyle w:val="Compact"/>
            </w:pPr>
            <w:r>
              <w:t xml:space="preserve">Extension log</w:t>
            </w:r>
          </w:p>
        </w:tc>
        <w:tc>
          <w:tcPr/>
          <w:p>
            <w:pPr>
              <w:pStyle w:val="Compact"/>
            </w:pPr>
            <w:r>
              <w:t xml:space="preserve">Degradation visibility (EF-2, name finalized by this FSD)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bound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MAX_READ_BYTES = 1_048_576</w:t>
            </w:r>
            <w:r>
              <w:t xml:space="preserve"> </w:t>
            </w:r>
            <w:r>
              <w:t xml:space="preserve">stat-first cap (SEC-325-D3)</w:t>
            </w:r>
          </w:p>
        </w:tc>
        <w:tc>
          <w:tcPr/>
          <w:p>
            <w:pPr>
              <w:pStyle w:val="Compact"/>
            </w:pPr>
            <w:r>
              <w:t xml:space="preserve">Enforced in code</w:t>
            </w:r>
          </w:p>
        </w:tc>
        <w:tc>
          <w:tcPr/>
          <w:p>
            <w:pPr>
              <w:pStyle w:val="Compact"/>
            </w:pPr>
            <w:r>
              <w:t xml:space="preserve">A multi-GB (or hostile) file must never be read whole into the extension 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 containment</w:t>
            </w:r>
          </w:p>
        </w:tc>
        <w:tc>
          <w:tcPr/>
          <w:p>
            <w:pPr>
              <w:pStyle w:val="Compact"/>
            </w:pPr>
            <w:r>
              <w:t xml:space="preserve">Existing</w:t>
            </w:r>
            <w:r>
              <w:t xml:space="preserve"> </w:t>
            </w:r>
            <w:r>
              <w:rPr>
                <w:rStyle w:val="VerbatimChar"/>
              </w:rPr>
              <w:t xml:space="preserve">path-containment.ts</w:t>
            </w:r>
            <w:r>
              <w:t xml:space="preserve"> </w:t>
            </w:r>
            <w:r>
              <w:t xml:space="preserve">mechanism reused</w:t>
            </w:r>
          </w:p>
        </w:tc>
        <w:tc>
          <w:tcPr/>
          <w:p>
            <w:pPr>
              <w:pStyle w:val="Compact"/>
            </w:pPr>
            <w:r>
              <w:t xml:space="preserve">Enforced in code</w:t>
            </w:r>
          </w:p>
        </w:tc>
        <w:tc>
          <w:tcPr/>
          <w:p>
            <w:pPr>
              <w:pStyle w:val="Compact"/>
            </w:pPr>
            <w:r>
              <w:t xml:space="preserve">Symbol slices resolve only inside the workspace root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End w:id="94"/>
    <w:bookmarkStart w:id="95" w:name="non-functional-requirements"/>
    <w:p>
      <w:pPr>
        <w:pStyle w:val="2"/>
      </w:pPr>
      <w:r>
        <w:t xml:space="preserve">8. Non-Functional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0"/>
        <w:gridCol w:w="2520"/>
        <w:gridCol w:w="4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Business Requirement</w:t>
            </w:r>
          </w:p>
        </w:tc>
        <w:tc>
          <w:tcPr/>
          <w:p>
            <w:pPr>
              <w:pStyle w:val="Compact"/>
            </w:pPr>
            <w:r>
              <w:t xml:space="preserve">Acceptance Criteria (measurable)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read_method symbol resolution latency</w:t>
            </w:r>
          </w:p>
        </w:tc>
        <w:tc>
          <w:tcPr/>
          <w:p>
            <w:pPr>
              <w:pStyle w:val="Compact"/>
            </w:pPr>
            <w:r>
              <w:t xml:space="preserve">p95 FTS5 ≤ 300 ms (M4; hybrid ≤ 1.5 s reserved for P2 validation)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Budget resolution overhead</w:t>
            </w:r>
          </w:p>
        </w:tc>
        <w:tc>
          <w:tcPr/>
          <w:p>
            <w:pPr>
              <w:pStyle w:val="Compact"/>
            </w:pPr>
            <w:r>
              <w:t xml:space="preserve">In-process, synchronous, no I/O — &lt; 50 ms per session creation (SA4E-355 baseline preserved)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Skeleton build overhead</w:t>
            </w:r>
          </w:p>
        </w:tc>
        <w:tc>
          <w:tcPr/>
          <w:p>
            <w:pPr>
              <w:pStyle w:val="Compact"/>
            </w:pPr>
            <w:r>
              <w:t xml:space="preserve">Built once per session, cached with index; no provider-visible latency beyond the gate 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Skeleton build wall-clock (TA)</w:t>
            </w:r>
          </w:p>
        </w:tc>
        <w:tc>
          <w:tcPr/>
          <w:p>
            <w:pPr>
              <w:pStyle w:val="Compact"/>
            </w:pPr>
            <w:r>
              <w:t xml:space="preserve">≤ 2 s p95 per session creation (ONE batched symbols query + render + measure; ≤ 2,000-file workspace) — §5.4, §6.1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Functional map build (TA)</w:t>
            </w:r>
          </w:p>
        </w:tc>
        <w:tc>
          <w:tcPr/>
          <w:p>
            <w:pPr>
              <w:pStyle w:val="Compact"/>
            </w:pPr>
            <w:r>
              <w:t xml:space="preserve">≤ 500 ms p95 (SummaryTreeBuilder walk: maxDepth 3, ≤ 1,500-token bound) — tool path and assembly path share one build per 60s TTL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Session-scoped artifact footprint (TA)</w:t>
            </w:r>
          </w:p>
        </w:tc>
        <w:tc>
          <w:tcPr/>
          <w:p>
            <w:pPr>
              <w:pStyle w:val="Compact"/>
            </w:pPr>
            <w:r>
              <w:t xml:space="preserve">Skeleton ≤ ~114 KB chars (≈ 28.5K tokens</w:t>
            </w:r>
            <w:r>
              <w:t xml:space="preserve"> </w:t>
            </w:r>
            <w:r>
              <w:t xml:space="preserve">@65k</w:t>
            </w:r>
            <w:r>
              <w:t xml:space="preserve"> </w:t>
            </w:r>
            <w:r>
              <w:t xml:space="preserve">worst case; ≈ 55 KB</w:t>
            </w:r>
            <w:r>
              <w:t xml:space="preserve"> </w:t>
            </w:r>
            <w:r>
              <w:t xml:space="preserve">@32k</w:t>
            </w:r>
            <w:r>
              <w:t xml:space="preserve">) + map ≤ ~6 KB (1,500 tokens); held in session-scoped/60s-cached strings, NEVER persisted to disk or the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Skeleton coverage of exported symbols</w:t>
            </w:r>
          </w:p>
        </w:tc>
        <w:tc>
          <w:tcPr/>
          <w:p>
            <w:pPr>
              <w:pStyle w:val="Compact"/>
            </w:pPr>
            <w:r>
              <w:t xml:space="preserve">≥ 95% vs symbols table; fallback share reported separately (M1)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read_method retrieval hit-rate</w:t>
            </w:r>
          </w:p>
        </w:tc>
        <w:tc>
          <w:tcPr/>
          <w:p>
            <w:pPr>
              <w:pStyle w:val="Compact"/>
            </w:pPr>
            <w:r>
              <w:t xml:space="preserve">≥ 80% top-5 on golden query set (M2)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Effectiveness</w:t>
            </w:r>
          </w:p>
        </w:tc>
        <w:tc>
          <w:tcPr/>
          <w:p>
            <w:pPr>
              <w:pStyle w:val="Compact"/>
            </w:pPr>
            <w:r>
              <w:t xml:space="preserve">Findings parity vs full-context baseline</w:t>
            </w:r>
          </w:p>
        </w:tc>
        <w:tc>
          <w:tcPr/>
          <w:p>
            <w:pPr>
              <w:pStyle w:val="Compact"/>
            </w:pPr>
            <w:r>
              <w:t xml:space="preserve">≥ 80% on fixed 10-file subset (M3)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Zero context overflow</w:t>
            </w:r>
          </w:p>
        </w:tc>
        <w:tc>
          <w:tcPr/>
          <w:p>
            <w:pPr>
              <w:pStyle w:val="Compact"/>
            </w:pPr>
            <w:r>
              <w:t xml:space="preserve">Turn-1 review on qwen 32k: 0 ×</w:t>
            </w:r>
            <w:r>
              <w:t xml:space="preserve"> </w:t>
            </w:r>
            <w:r>
              <w:rPr>
                <w:rStyle w:val="VerbatimChar"/>
              </w:rPr>
              <w:t xml:space="preserve">exceed_context_size_error</w:t>
            </w:r>
            <w:r>
              <w:t xml:space="preserve"> </w:t>
            </w:r>
            <w:r>
              <w:t xml:space="preserve">end-to-end (M5, inherits BR-09)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discipline</w:t>
            </w:r>
          </w:p>
        </w:tc>
        <w:tc>
          <w:tcPr/>
          <w:p>
            <w:pPr>
              <w:pStyle w:val="Compact"/>
            </w:pPr>
            <w:r>
              <w:t xml:space="preserve">Skeleton token share</w:t>
            </w:r>
          </w:p>
        </w:tc>
        <w:tc>
          <w:tcPr/>
          <w:p>
            <w:pPr>
              <w:pStyle w:val="Compact"/>
            </w:pPr>
            <w:r>
              <w:t xml:space="preserve">≤ 70% of staticBudget per session, gate-measured (M6, BR-360-01)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 safety</w:t>
            </w:r>
          </w:p>
        </w:tc>
        <w:tc>
          <w:tcPr/>
          <w:p>
            <w:pPr>
              <w:pStyle w:val="Compact"/>
            </w:pPr>
            <w:r>
              <w:t xml:space="preserve">Governance unchanged</w:t>
            </w:r>
          </w:p>
        </w:tc>
        <w:tc>
          <w:tcPr/>
          <w:p>
            <w:pPr>
              <w:pStyle w:val="Compact"/>
            </w:pPr>
            <w:r>
              <w:t xml:space="preserve">Full suite green (baseline 285 files / 2,748 tests + new); all governance suites green after every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Large-workspace behavior</w:t>
            </w:r>
          </w:p>
        </w:tc>
        <w:tc>
          <w:tcPr/>
          <w:p>
            <w:pPr>
              <w:pStyle w:val="Compact"/>
            </w:pPr>
            <w:r>
              <w:t xml:space="preserve">Module-priority truncation scales skeleton to workspace size; P3 map-reduce reserved for skeleton &gt; staticBudget (out of scope)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</w:pPr>
            <w:r>
              <w:t xml:space="preserve">Code standards</w:t>
            </w:r>
          </w:p>
        </w:tc>
        <w:tc>
          <w:tcPr/>
          <w:p>
            <w:pPr>
              <w:pStyle w:val="Compact"/>
            </w:pPr>
            <w:r>
              <w:t xml:space="preserve">≤ 200 lines/file; ≤ 20 lines/function; SOLID; TSDoc; test-first;</w:t>
            </w:r>
            <w:r>
              <w:t xml:space="preserve"> </w:t>
            </w:r>
            <w:r>
              <w:rPr>
                <w:rStyle w:val="VerbatimChar"/>
              </w:rPr>
              <w:t xml:space="preserve">npm test</w:t>
            </w:r>
            <w:r>
              <w:t xml:space="preserve"> </w:t>
            </w:r>
            <w:r>
              <w:t xml:space="preserve">green after each task (ticket constraint)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Budget &amp; skeleton telemetry</w:t>
            </w:r>
          </w:p>
        </w:tc>
        <w:tc>
          <w:tcPr/>
          <w:p>
            <w:pPr>
              <w:pStyle w:val="Compact"/>
            </w:pPr>
            <w:r>
              <w:t xml:space="preserve">Skeleton tokens, staticBudget, truncation events, gate decisions, fallback-mode counts demoable in extension log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Start w:id="98" w:name="error-handling-user-facing"/>
    <w:p>
      <w:pPr>
        <w:pStyle w:val="2"/>
      </w:pPr>
      <w:r>
        <w:t xml:space="preserve">9. Error Handling (User-Facing)</w:t>
      </w:r>
    </w:p>
    <w:bookmarkStart w:id="96" w:name="error-scenarios"/>
    <w:p>
      <w:pPr>
        <w:pStyle w:val="3"/>
      </w:pPr>
      <w:r>
        <w:t xml:space="preserve">9.1 Error Scenarios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42"/>
        <w:gridCol w:w="942"/>
        <w:gridCol w:w="1414"/>
        <w:gridCol w:w="132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Code / Signal</w:t>
            </w:r>
          </w:p>
        </w:tc>
        <w:tc>
          <w:tcPr/>
          <w:p>
            <w:pPr>
              <w:pStyle w:val="Compact"/>
            </w:pPr>
            <w:r>
              <w:t xml:space="preserve">User Message</w:t>
            </w:r>
          </w:p>
        </w:tc>
        <w:tc>
          <w:tcPr/>
          <w:p>
            <w:pPr>
              <w:pStyle w:val="Compact"/>
            </w:pPr>
            <w:r>
              <w:t xml:space="preserve">Expected Behavior / System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Skeleton overflow persisting after truncation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PI_CONTEXT_BUDGET_EXCEEDED</w:t>
            </w:r>
            <w:r>
              <w:t xml:space="preserve"> </w:t>
            </w:r>
            <w:r>
              <w:t xml:space="preserve">(chat:error)</w:t>
            </w:r>
          </w:p>
        </w:tc>
        <w:tc>
          <w:tcPr/>
          <w:p>
            <w:pPr>
              <w:pStyle w:val="Compact"/>
            </w:pPr>
            <w:r>
              <w:t xml:space="preserve">Actionable budget-exceeded message (existing BR-09 shape)</w:t>
            </w:r>
          </w:p>
        </w:tc>
        <w:tc>
          <w:tcPr/>
          <w:p>
            <w:pPr>
              <w:pStyle w:val="Compact"/>
            </w:pPr>
            <w:r>
              <w:t xml:space="preserve">Session REJECTED; provider NEVER called; user narrows review scope (P3 map-reduce is the future escape hatch) — BR-360-02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Intra-turn pinned query cannot fit (gate #3)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PI_CONTEXT_BUDGET_EXCEEDED</w:t>
            </w:r>
            <w:r>
              <w:t xml:space="preserve"> </w:t>
            </w:r>
            <w:r>
              <w:t xml:space="preserve">(chat:error)</w:t>
            </w:r>
          </w:p>
        </w:tc>
        <w:tc>
          <w:tcPr/>
          <w:p>
            <w:pPr>
              <w:pStyle w:val="Compact"/>
            </w:pPr>
            <w:r>
              <w:t xml:space="preserve">Actionable budget-exceeded message</w:t>
            </w:r>
          </w:p>
        </w:tc>
        <w:tc>
          <w:tcPr/>
          <w:p>
            <w:pPr>
              <w:pStyle w:val="Compact"/>
            </w:pPr>
            <w:r>
              <w:t xml:space="preserve">Turn ends with actionable error; provider never sees the oversized request (TDD §13.2)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 stale</w:t>
            </w:r>
          </w:p>
        </w:tc>
        <w:tc>
          <w:tcPr/>
          <w:p>
            <w:pPr>
              <w:pStyle w:val="Compact"/>
            </w:pPr>
            <w:r>
              <w:t xml:space="preserve">Warning (recoverable)</w:t>
            </w:r>
          </w:p>
        </w:tc>
        <w:tc>
          <w:tcPr/>
          <w:p>
            <w:pPr>
              <w:pStyle w:val="Compact"/>
            </w:pPr>
            <w:r>
              <w:t xml:space="preserve">mtime mismatch → on-demand re-index</w:t>
            </w:r>
          </w:p>
        </w:tc>
        <w:tc>
          <w:tcPr/>
          <w:p>
            <w:pPr>
              <w:pStyle w:val="Compact"/>
            </w:pPr>
            <w:r>
              <w:t xml:space="preserve">None (automatic)</w:t>
            </w:r>
          </w:p>
        </w:tc>
        <w:tc>
          <w:tcPr/>
          <w:p>
            <w:pPr>
              <w:pStyle w:val="Compact"/>
            </w:pPr>
            <w:r>
              <w:t xml:space="preserve">Re-index → retry once → resume; re-index fails → DEGRADED: proceed without skeleton + steer to</w:t>
            </w:r>
            <w:r>
              <w:t xml:space="preserve"> </w:t>
            </w:r>
            <w:r>
              <w:rPr>
                <w:rStyle w:val="VerbatimChar"/>
              </w:rPr>
              <w:t xml:space="preserve">get_workspace_info</w:t>
            </w:r>
            <w:r>
              <w:t xml:space="preserve">/</w:t>
            </w:r>
            <w:r>
              <w:rPr>
                <w:rStyle w:val="VerbatimChar"/>
              </w:rPr>
              <w:t xml:space="preserve">read_method</w:t>
            </w:r>
            <w:r>
              <w:t xml:space="preserve">; never silently oversize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read_method: symbol not found</w:t>
            </w:r>
          </w:p>
        </w:tc>
        <w:tc>
          <w:tcPr/>
          <w:p>
            <w:pPr>
              <w:pStyle w:val="Compact"/>
            </w:pPr>
            <w:r>
              <w:t xml:space="preserve">Info (actionable)</w:t>
            </w:r>
          </w:p>
        </w:tc>
        <w:tc>
          <w:tcPr/>
          <w:p>
            <w:pPr>
              <w:pStyle w:val="Compact"/>
            </w:pPr>
            <w:r>
              <w:t xml:space="preserve">not_found result</w:t>
            </w:r>
          </w:p>
        </w:tc>
        <w:tc>
          <w:tcPr/>
          <w:p>
            <w:pPr>
              <w:pStyle w:val="Compact"/>
            </w:pPr>
            <w:r>
              <w:t xml:space="preserve">Tool-result guidance</w:t>
            </w:r>
          </w:p>
        </w:tc>
        <w:tc>
          <w:tcPr/>
          <w:p>
            <w:pPr>
              <w:pStyle w:val="Compact"/>
            </w:pPr>
            <w:r>
              <w:t xml:space="preserve">Suggestions:</w:t>
            </w:r>
            <w:r>
              <w:t xml:space="preserve"> </w:t>
            </w:r>
            <w:r>
              <w:rPr>
                <w:rStyle w:val="VerbatimChar"/>
              </w:rPr>
              <w:t xml:space="preserve">get_workspace_info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find_tools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code_search</w:t>
            </w:r>
            <w:r>
              <w:t xml:space="preserve">; turn continues (UC-360-02 EF-1)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read_method: ambiguous symbol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ambiguous result</w:t>
            </w:r>
          </w:p>
        </w:tc>
        <w:tc>
          <w:tcPr/>
          <w:p>
            <w:pPr>
              <w:pStyle w:val="Compact"/>
            </w:pPr>
            <w:r>
              <w:t xml:space="preserve">Candidate list with locations</w:t>
            </w:r>
          </w:p>
        </w:tc>
        <w:tc>
          <w:tcPr/>
          <w:p>
            <w:pPr>
              <w:pStyle w:val="Compact"/>
            </w:pPr>
            <w:r>
              <w:t xml:space="preserve">LLM refines the call; no arbitrary pick (UC-360-02 AF-1)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read_method: invalid arguments</w:t>
            </w:r>
          </w:p>
        </w:tc>
        <w:tc>
          <w:tcPr/>
          <w:p>
            <w:pPr>
              <w:pStyle w:val="Compact"/>
            </w:pPr>
            <w:r>
              <w:t xml:space="preserve">Info (actionable)</w:t>
            </w:r>
          </w:p>
        </w:tc>
        <w:tc>
          <w:tcPr/>
          <w:p>
            <w:pPr>
              <w:pStyle w:val="Compact"/>
            </w:pPr>
            <w:r>
              <w:t xml:space="preserve">INVALID_ARGS result</w:t>
            </w:r>
          </w:p>
        </w:tc>
        <w:tc>
          <w:tcPr/>
          <w:p>
            <w:pPr>
              <w:pStyle w:val="Compact"/>
            </w:pPr>
            <w:r>
              <w:t xml:space="preserve">Tool-result guidance</w:t>
            </w:r>
          </w:p>
        </w:tc>
        <w:tc>
          <w:tcPr/>
          <w:p>
            <w:pPr>
              <w:pStyle w:val="Compact"/>
            </w:pPr>
            <w:r>
              <w:t xml:space="preserve">Actionable validation text + usage hint; turn continues (§3.2.5)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read_method: corrupt line bounds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INDEX_STALE result</w:t>
            </w:r>
          </w:p>
        </w:tc>
        <w:tc>
          <w:tcPr/>
          <w:p>
            <w:pPr>
              <w:pStyle w:val="Compact"/>
            </w:pPr>
            <w:r>
              <w:t xml:space="preserve">None (automatic)</w:t>
            </w:r>
          </w:p>
        </w:tc>
        <w:tc>
          <w:tcPr/>
          <w:p>
            <w:pPr>
              <w:pStyle w:val="Compact"/>
            </w:pPr>
            <w:r>
              <w:t xml:space="preserve">Freshness path (§5.4): re-index changed files → retry once; never a silently wrong slice (UC-360-02 EF-4)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read_method: unreadable file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actionable tool-result error</w:t>
            </w:r>
          </w:p>
        </w:tc>
        <w:tc>
          <w:tcPr/>
          <w:p>
            <w:pPr>
              <w:pStyle w:val="Compact"/>
            </w:pPr>
            <w:r>
              <w:t xml:space="preserve">Error text inside tool result</w:t>
            </w:r>
          </w:p>
        </w:tc>
        <w:tc>
          <w:tcPr/>
          <w:p>
            <w:pPr>
              <w:pStyle w:val="Compact"/>
            </w:pPr>
            <w:r>
              <w:t xml:space="preserve">Turn continues (UC-360-02 EF-2)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Grammar miss (no tree-sitter grammar)</w:t>
            </w:r>
          </w:p>
        </w:tc>
        <w:tc>
          <w:tcPr/>
          <w:p>
            <w:pPr>
              <w:pStyle w:val="Compact"/>
            </w:pPr>
            <w:r>
              <w:t xml:space="preserve">Info (degradation)</w:t>
            </w:r>
          </w:p>
        </w:tc>
        <w:tc>
          <w:tcPr/>
          <w:p>
            <w:pPr>
              <w:pStyle w:val="Compact"/>
            </w:pPr>
            <w:r>
              <w:t xml:space="preserve">fallbackMode = REGEX_SIGNATURES / RAW_HEAD</w:t>
            </w:r>
          </w:p>
        </w:tc>
        <w:tc>
          <w:tcPr/>
          <w:p>
            <w:pPr>
              <w:pStyle w:val="Compact"/>
            </w:pPr>
            <w:r>
              <w:t xml:space="preserve">None (automatic)</w:t>
            </w:r>
          </w:p>
        </w:tc>
        <w:tc>
          <w:tcPr/>
          <w:p>
            <w:pPr>
              <w:pStyle w:val="Compact"/>
            </w:pPr>
            <w:r>
              <w:t xml:space="preserve">Regex fallback → RAW_HEAD → SKIPPED; session creation NEVER blocked (BR-360-03); fallback share in 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Skeleton overflow first pass</w:t>
            </w:r>
          </w:p>
        </w:tc>
        <w:tc>
          <w:tcPr/>
          <w:p>
            <w:pPr>
              <w:pStyle w:val="Compact"/>
            </w:pPr>
            <w:r>
              <w:t xml:space="preserve">Info (recoverable)</w:t>
            </w:r>
          </w:p>
        </w:tc>
        <w:tc>
          <w:tcPr/>
          <w:p>
            <w:pPr>
              <w:pStyle w:val="Compact"/>
            </w:pPr>
            <w:r>
              <w:t xml:space="preserve">truncationApplied = true</w:t>
            </w:r>
          </w:p>
        </w:tc>
        <w:tc>
          <w:tcPr/>
          <w:p>
            <w:pPr>
              <w:pStyle w:val="Compact"/>
            </w:pPr>
            <w:r>
              <w:t xml:space="preserve">None (automatic)</w:t>
            </w:r>
          </w:p>
        </w:tc>
        <w:tc>
          <w:tcPr/>
          <w:p>
            <w:pPr>
              <w:pStyle w:val="Compact"/>
            </w:pPr>
            <w:r>
              <w:t xml:space="preserve">Module-priority truncation → re-measure → TRUNCATED_PASS or REJECT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Retrieval empty (functional map build fails)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PI_FUNCTIONAL_MAP_UNAVAILABLE</w:t>
            </w:r>
            <w:r>
              <w:t xml:space="preserve"> </w:t>
            </w:r>
            <w:r>
              <w:t xml:space="preserve">(name finalized by this FSD)</w:t>
            </w:r>
          </w:p>
        </w:tc>
        <w:tc>
          <w:tcPr/>
          <w:p>
            <w:pPr>
              <w:pStyle w:val="Compact"/>
            </w:pPr>
            <w:r>
              <w:t xml:space="preserve">None (tool result degrades)</w:t>
            </w:r>
          </w:p>
        </w:tc>
        <w:tc>
          <w:tcPr/>
          <w:p>
            <w:pPr>
              <w:pStyle w:val="Compact"/>
            </w:pPr>
            <w:r>
              <w:t xml:space="preserve">Layout only served; reviewer keeps read_method/find_tools steering (UC-360-03 EF-2)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Tool-call loop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TurnBudgetGuard steer</w:t>
            </w:r>
          </w:p>
        </w:tc>
        <w:tc>
          <w:tcPr/>
          <w:p>
            <w:pPr>
              <w:pStyle w:val="Compact"/>
            </w:pPr>
            <w:r>
              <w:t xml:space="preserve">Steer correction injected</w:t>
            </w:r>
          </w:p>
        </w:tc>
        <w:tc>
          <w:tcPr/>
          <w:p>
            <w:pPr>
              <w:pStyle w:val="Compact"/>
            </w:pPr>
            <w:r>
              <w:t xml:space="preserve">4× identical tool+args → steer; persistent → abort (shipped; no new loop protection, BR-11)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Compaction ran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PI_LEGACY_HISTORY_COMPACTED</w:t>
            </w:r>
          </w:p>
        </w:tc>
        <w:tc>
          <w:tcPr/>
          <w:p>
            <w:pPr>
              <w:pStyle w:val="Compact"/>
            </w:pPr>
            <w:r>
              <w:t xml:space="preserve">None (telemetry)</w:t>
            </w:r>
          </w:p>
        </w:tc>
        <w:tc>
          <w:tcPr/>
          <w:p>
            <w:pPr>
              <w:pStyle w:val="Compact"/>
            </w:pPr>
            <w:r>
              <w:t xml:space="preserve">Tool-unit atomic drop; pinned user preserved (TDD §13.3)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Userless transcript post-compaction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PI_TRANSCRIPT_COMPACTED_NO_USER_QUERY</w:t>
            </w:r>
          </w:p>
        </w:tc>
        <w:tc>
          <w:tcPr/>
          <w:p>
            <w:pPr>
              <w:pStyle w:val="Compact"/>
            </w:pPr>
            <w:r>
              <w:t xml:space="preserve">None (defensive warn)</w:t>
            </w:r>
          </w:p>
        </w:tc>
        <w:tc>
          <w:tcPr/>
          <w:p>
            <w:pPr>
              <w:pStyle w:val="Compact"/>
            </w:pPr>
            <w:r>
              <w:t xml:space="preserve">Visible in logs; never crashes (TDD §13.7)</w:t>
            </w:r>
          </w:p>
        </w:tc>
      </w:tr>
    </w:tbl>
    <w:bookmarkEnd w:id="96"/>
    <w:bookmarkStart w:id="97" w:name="notification-requirements"/>
    <w:p>
      <w:pPr>
        <w:pStyle w:val="3"/>
      </w:pPr>
      <w:r>
        <w:t xml:space="preserve">9.2 Notification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3283"/>
        <w:gridCol w:w="1738"/>
        <w:gridCol w:w="1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Who is Notified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 (budget exceeded)</w:t>
            </w:r>
          </w:p>
        </w:tc>
        <w:tc>
          <w:tcPr/>
          <w:p>
            <w:pPr>
              <w:pStyle w:val="Compact"/>
            </w:pPr>
            <w:r>
              <w:t xml:space="preserve">End user / SM agent</w:t>
            </w:r>
          </w:p>
        </w:tc>
        <w:tc>
          <w:tcPr/>
          <w:p>
            <w:pPr>
              <w:pStyle w:val="Compact"/>
            </w:pPr>
            <w:r>
              <w:t xml:space="preserve">Existing chat:error message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Skeleton telemetry (tokens, gate decision, fallback share)</w:t>
            </w:r>
          </w:p>
        </w:tc>
        <w:tc>
          <w:tcPr/>
          <w:p>
            <w:pPr>
              <w:pStyle w:val="Compact"/>
            </w:pPr>
            <w:r>
              <w:t xml:space="preserve">Developers / QA</w:t>
            </w:r>
          </w:p>
        </w:tc>
        <w:tc>
          <w:tcPr/>
          <w:p>
            <w:pPr>
              <w:pStyle w:val="Compact"/>
            </w:pPr>
            <w:r>
              <w:t xml:space="preserve">Extension log</w:t>
            </w:r>
          </w:p>
        </w:tc>
        <w:tc>
          <w:tcPr/>
          <w:p>
            <w:pPr>
              <w:pStyle w:val="Compact"/>
            </w:pPr>
            <w:r>
              <w:t xml:space="preserve">Per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Degradations (index stale recovery, grammar miss, map unavailable)</w:t>
            </w:r>
          </w:p>
        </w:tc>
        <w:tc>
          <w:tcPr/>
          <w:p>
            <w:pPr>
              <w:pStyle w:val="Compact"/>
            </w:pPr>
            <w:r>
              <w:t xml:space="preserve">Developers</w:t>
            </w:r>
          </w:p>
        </w:tc>
        <w:tc>
          <w:tcPr/>
          <w:p>
            <w:pPr>
              <w:pStyle w:val="Compact"/>
            </w:pPr>
            <w:r>
              <w:t xml:space="preserve">Extension log (warn/info)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End w:id="98"/>
    <w:bookmarkStart w:id="100" w:name="testing-considerations"/>
    <w:p>
      <w:pPr>
        <w:pStyle w:val="2"/>
      </w:pPr>
      <w:r>
        <w:t xml:space="preserve">10. Testing Considerations</w:t>
      </w:r>
    </w:p>
    <w:bookmarkStart w:id="99" w:name="test-scenarios"/>
    <w:p>
      <w:pPr>
        <w:pStyle w:val="3"/>
      </w:pPr>
      <w:r>
        <w:t xml:space="preserve">10.1 Test Scenarios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1414"/>
        <w:gridCol w:w="990"/>
        <w:gridCol w:w="2404"/>
        <w:gridCol w:w="1414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Output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TC-360-01</w:t>
            </w:r>
          </w:p>
        </w:tc>
        <w:tc>
          <w:tcPr/>
          <w:p>
            <w:pPr>
              <w:pStyle w:val="Compact"/>
            </w:pPr>
            <w:r>
              <w:t xml:space="preserve">Happy-path skeleton injection</w:t>
            </w:r>
            <w:r>
              <w:t xml:space="preserve"> </w:t>
            </w:r>
            <w:r>
              <w:t xml:space="preserve">@32k</w:t>
            </w:r>
          </w:p>
        </w:tc>
        <w:tc>
          <w:tcPr/>
          <w:p>
            <w:pPr>
              <w:pStyle w:val="Compact"/>
            </w:pPr>
            <w:r>
              <w:t xml:space="preserve">Workspace review turn on qwen 32k</w:t>
            </w:r>
          </w:p>
        </w:tc>
        <w:tc>
          <w:tcPr/>
          <w:p>
            <w:pPr>
              <w:pStyle w:val="Compact"/>
            </w:pPr>
            <w:r>
              <w:t xml:space="preserve">Skeleton injected; gateDecision = PASS; skeletonTokens ≤ 13.8K; 0 × exceed error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UC-360-01 Main; M5/M6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TC-360-02</w:t>
            </w:r>
          </w:p>
        </w:tc>
        <w:tc>
          <w:tcPr/>
          <w:p>
            <w:pPr>
              <w:pStyle w:val="Compact"/>
            </w:pPr>
            <w:r>
              <w:t xml:space="preserve">70% cap enforcement</w:t>
            </w:r>
          </w:p>
        </w:tc>
        <w:tc>
          <w:tcPr/>
          <w:p>
            <w:pPr>
              <w:pStyle w:val="Compact"/>
            </w:pPr>
            <w:r>
              <w:t xml:space="preserve">Skeleton raw &gt; 70% staticBudget</w:t>
            </w:r>
          </w:p>
        </w:tc>
        <w:tc>
          <w:tcPr/>
          <w:p>
            <w:pPr>
              <w:pStyle w:val="Compact"/>
            </w:pPr>
            <w:r>
              <w:t xml:space="preserve">Truncation by module priority → TRUNCATED_PASS with usagePercent ≤ 0.70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UC-360-01 AF-1; BR-360-01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TC-360-03</w:t>
            </w:r>
          </w:p>
        </w:tc>
        <w:tc>
          <w:tcPr/>
          <w:p>
            <w:pPr>
              <w:pStyle w:val="Compact"/>
            </w:pPr>
            <w:r>
              <w:t xml:space="preserve">REJECT fail-safe</w:t>
            </w:r>
          </w:p>
        </w:tc>
        <w:tc>
          <w:tcPr/>
          <w:p>
            <w:pPr>
              <w:pStyle w:val="Compact"/>
            </w:pPr>
            <w:r>
              <w:t xml:space="preserve">Forced oversized skeleton (test harness), truncation insufficient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PI_CONTEXT_BUDGET_EXCEEDED</w:t>
            </w:r>
            <w:r>
              <w:t xml:space="preserve">; provider NEVER called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UC-360-01 EF-1; BR-360-02; BR-09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TC-360-04</w:t>
            </w:r>
          </w:p>
        </w:tc>
        <w:tc>
          <w:tcPr/>
          <w:p>
            <w:pPr>
              <w:pStyle w:val="Compact"/>
            </w:pPr>
            <w:r>
              <w:t xml:space="preserve">Measurement before session creation</w:t>
            </w:r>
          </w:p>
        </w:tc>
        <w:tc>
          <w:tcPr/>
          <w:p>
            <w:pPr>
              <w:pStyle w:val="Compact"/>
            </w:pPr>
            <w:r>
              <w:t xml:space="preserve">Instrumented session creation</w:t>
            </w:r>
          </w:p>
        </w:tc>
        <w:tc>
          <w:tcPr/>
          <w:p>
            <w:pPr>
              <w:pStyle w:val="Compact"/>
            </w:pPr>
            <w:r>
              <w:t xml:space="preserve">estimateTokenCount + BudgetCalculator execute BEFORE createAgentSession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UC-360-01 Step 5; BR-360-01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TC-360-05</w:t>
            </w:r>
          </w:p>
        </w:tc>
        <w:tc>
          <w:tcPr/>
          <w:p>
            <w:pPr>
              <w:pStyle w:val="Compact"/>
            </w:pPr>
            <w:r>
              <w:t xml:space="preserve">Stale index recovery</w:t>
            </w:r>
          </w:p>
        </w:tc>
        <w:tc>
          <w:tcPr/>
          <w:p>
            <w:pPr>
              <w:pStyle w:val="Compact"/>
            </w:pPr>
            <w:r>
              <w:t xml:space="preserve">Mutate file mtime &gt; index</w:t>
            </w:r>
          </w:p>
        </w:tc>
        <w:tc>
          <w:tcPr/>
          <w:p>
            <w:pPr>
              <w:pStyle w:val="Compact"/>
            </w:pPr>
            <w:r>
              <w:t xml:space="preserve">On-demand re-index → retry once → correct skeleton/read slice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UC-360-01 EF-2; UC-360-02 AF-2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TC-360-06</w:t>
            </w:r>
          </w:p>
        </w:tc>
        <w:tc>
          <w:tcPr/>
          <w:p>
            <w:pPr>
              <w:pStyle w:val="Compact"/>
            </w:pPr>
            <w:r>
              <w:t xml:space="preserve">Single-file extraction failure</w:t>
            </w:r>
          </w:p>
        </w:tc>
        <w:tc>
          <w:tcPr/>
          <w:p>
            <w:pPr>
              <w:pStyle w:val="Compact"/>
            </w:pPr>
            <w:r>
              <w:t xml:space="preserve">One unparseable file in workspace</w:t>
            </w:r>
          </w:p>
        </w:tc>
        <w:tc>
          <w:tcPr/>
          <w:p>
            <w:pPr>
              <w:pStyle w:val="Compact"/>
            </w:pPr>
            <w:r>
              <w:t xml:space="preserve">File skipped + logged; session proceeds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UC-360-01 EF-3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TC-360-07</w:t>
            </w:r>
          </w:p>
        </w:tc>
        <w:tc>
          <w:tcPr/>
          <w:p>
            <w:pPr>
              <w:pStyle w:val="Compact"/>
            </w:pPr>
            <w:r>
              <w:t xml:space="preserve">read_method exact slice</w:t>
            </w:r>
          </w:p>
        </w:tc>
        <w:tc>
          <w:tcPr/>
          <w:p>
            <w:pPr>
              <w:pStyle w:val="Compact"/>
            </w:pPr>
            <w:r>
              <w:t xml:space="preserve">read_method(</w:t>
            </w:r>
            <w:r>
              <w:t xml:space="preserve">“SymbolOutlineExtractor”</w:t>
            </w:r>
            <w:r>
              <w:t xml:space="preserve">,</w:t>
            </w:r>
            <w:r>
              <w:t xml:space="preserve"> </w:t>
            </w:r>
            <w:r>
              <w:t xml:space="preserve">“extractOutline”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sourceSlice matches symbols-table startLine..endLine exactly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UC-360-02 Main; BRD AC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TC-360-08</w:t>
            </w:r>
          </w:p>
        </w:tc>
        <w:tc>
          <w:tcPr/>
          <w:p>
            <w:pPr>
              <w:pStyle w:val="Compact"/>
            </w:pPr>
            <w:r>
              <w:t xml:space="preserve">read_method latency</w:t>
            </w:r>
          </w:p>
        </w:tc>
        <w:tc>
          <w:tcPr/>
          <w:p>
            <w:pPr>
              <w:pStyle w:val="Compact"/>
            </w:pPr>
            <w:r>
              <w:t xml:space="preserve">Golden query set</w:t>
            </w:r>
          </w:p>
        </w:tc>
        <w:tc>
          <w:tcPr/>
          <w:p>
            <w:pPr>
              <w:pStyle w:val="Compact"/>
            </w:pPr>
            <w:r>
              <w:t xml:space="preserve">p95 ≤ 300 ms FTS5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UC-360-02; M4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TC-360-09</w:t>
            </w:r>
          </w:p>
        </w:tc>
        <w:tc>
          <w:tcPr/>
          <w:p>
            <w:pPr>
              <w:pStyle w:val="Compact"/>
            </w:pPr>
            <w:r>
              <w:t xml:space="preserve">read_method hit-rate</w:t>
            </w:r>
          </w:p>
        </w:tc>
        <w:tc>
          <w:tcPr/>
          <w:p>
            <w:pPr>
              <w:pStyle w:val="Compact"/>
            </w:pPr>
            <w:r>
              <w:t xml:space="preserve">Golden query set</w:t>
            </w:r>
          </w:p>
        </w:tc>
        <w:tc>
          <w:tcPr/>
          <w:p>
            <w:pPr>
              <w:pStyle w:val="Compact"/>
            </w:pPr>
            <w:r>
              <w:t xml:space="preserve">≥ 80% top-5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UC-360-02; 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TC-360-10</w:t>
            </w:r>
          </w:p>
        </w:tc>
        <w:tc>
          <w:tcPr/>
          <w:p>
            <w:pPr>
              <w:pStyle w:val="Compact"/>
            </w:pPr>
            <w:r>
              <w:t xml:space="preserve">Ambiguous symbol</w:t>
            </w:r>
          </w:p>
        </w:tc>
        <w:tc>
          <w:tcPr/>
          <w:p>
            <w:pPr>
              <w:pStyle w:val="Compact"/>
            </w:pPr>
            <w:r>
              <w:t xml:space="preserve">Overloaded method name</w:t>
            </w:r>
          </w:p>
        </w:tc>
        <w:tc>
          <w:tcPr/>
          <w:p>
            <w:pPr>
              <w:pStyle w:val="Compact"/>
            </w:pPr>
            <w:r>
              <w:t xml:space="preserve">Candidate list with locations; no arbitrary pick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UC-360-02 AF-1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TC-360-11</w:t>
            </w:r>
          </w:p>
        </w:tc>
        <w:tc>
          <w:tcPr/>
          <w:p>
            <w:pPr>
              <w:pStyle w:val="Compact"/>
            </w:pPr>
            <w:r>
              <w:t xml:space="preserve">read_method loop guard</w:t>
            </w:r>
          </w:p>
        </w:tc>
        <w:tc>
          <w:tcPr/>
          <w:p>
            <w:pPr>
              <w:pStyle w:val="Compact"/>
            </w:pPr>
            <w:r>
              <w:t xml:space="preserve">4× identical read_method call</w:t>
            </w:r>
          </w:p>
        </w:tc>
        <w:tc>
          <w:tcPr/>
          <w:p>
            <w:pPr>
              <w:pStyle w:val="Compact"/>
            </w:pPr>
            <w:r>
              <w:t xml:space="preserve">TurnBudgetGuard steer at 4th; abort on persistence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UC-360-02 AF-3; BR-11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TC-360-12</w:t>
            </w:r>
          </w:p>
        </w:tc>
        <w:tc>
          <w:tcPr/>
          <w:p>
            <w:pPr>
              <w:pStyle w:val="Compact"/>
            </w:pPr>
            <w:r>
              <w:t xml:space="preserve">Grammar-miss fallback</w:t>
            </w:r>
          </w:p>
        </w:tc>
        <w:tc>
          <w:tcPr/>
          <w:p>
            <w:pPr>
              <w:pStyle w:val="Compact"/>
            </w:pPr>
            <w:r>
              <w:t xml:space="preserve">Svelte file in workspace</w:t>
            </w:r>
          </w:p>
        </w:tc>
        <w:tc>
          <w:tcPr/>
          <w:p>
            <w:pPr>
              <w:pStyle w:val="Compact"/>
            </w:pPr>
            <w:r>
              <w:t xml:space="preserve">REGEX_SIGNATURES skeleton contribution; session never blocked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UC-360-04; BR-360-03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TC-360-13</w:t>
            </w:r>
          </w:p>
        </w:tc>
        <w:tc>
          <w:tcPr/>
          <w:p>
            <w:pPr>
              <w:pStyle w:val="Compact"/>
            </w:pPr>
            <w:r>
              <w:t xml:space="preserve">RAW_HEAD degradation</w:t>
            </w:r>
          </w:p>
        </w:tc>
        <w:tc>
          <w:tcPr/>
          <w:p>
            <w:pPr>
              <w:pStyle w:val="Compact"/>
            </w:pPr>
            <w:r>
              <w:t xml:space="preserve">Grammar-less file with no regex matches</w:t>
            </w:r>
          </w:p>
        </w:tc>
        <w:tc>
          <w:tcPr/>
          <w:p>
            <w:pPr>
              <w:pStyle w:val="Compact"/>
            </w:pPr>
            <w:r>
              <w:t xml:space="preserve">fallbackMode = RAW_HEAD; marked in telemetry; not a hard failure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UC-360-04 AF-1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TC-360-14</w:t>
            </w:r>
          </w:p>
        </w:tc>
        <w:tc>
          <w:tcPr/>
          <w:p>
            <w:pPr>
              <w:pStyle w:val="Compact"/>
            </w:pPr>
            <w:r>
              <w:t xml:space="preserve">Fallback coverage accounting</w:t>
            </w:r>
          </w:p>
        </w:tc>
        <w:tc>
          <w:tcPr/>
          <w:p>
            <w:pPr>
              <w:pStyle w:val="Compact"/>
            </w:pPr>
            <w:r>
              <w:t xml:space="preserve">Mixed workspace (grammar + grammar-less)</w:t>
            </w:r>
          </w:p>
        </w:tc>
        <w:tc>
          <w:tcPr/>
          <w:p>
            <w:pPr>
              <w:pStyle w:val="Compact"/>
            </w:pPr>
            <w:r>
              <w:t xml:space="preserve">Coverage ≥ 95% incl. fallback; fallback share reported separately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UC-360-04; 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TC-360-15</w:t>
            </w:r>
          </w:p>
        </w:tc>
        <w:tc>
          <w:tcPr/>
          <w:p>
            <w:pPr>
              <w:pStyle w:val="Compact"/>
            </w:pPr>
            <w:r>
              <w:t xml:space="preserve">Functional map served</w:t>
            </w:r>
          </w:p>
        </w:tc>
        <w:tc>
          <w:tcPr/>
          <w:p>
            <w:pPr>
              <w:pStyle w:val="Compact"/>
            </w:pPr>
            <w:r>
              <w:t xml:space="preserve">get_workspace_info call</w:t>
            </w:r>
          </w:p>
        </w:tc>
        <w:tc>
          <w:tcPr/>
          <w:p>
            <w:pPr>
              <w:pStyle w:val="Compact"/>
            </w:pPr>
            <w:r>
              <w:t xml:space="preserve">layout + functionalMap; built by SummaryTreeBuilder; mapTokens ≤ cap; real module paths only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UC-360-03 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TC-360-16</w:t>
            </w:r>
          </w:p>
        </w:tc>
        <w:tc>
          <w:tcPr/>
          <w:p>
            <w:pPr>
              <w:pStyle w:val="Compact"/>
            </w:pPr>
            <w:r>
              <w:t xml:space="preserve">60s cache preservation</w:t>
            </w:r>
          </w:p>
        </w:tc>
        <w:tc>
          <w:tcPr/>
          <w:p>
            <w:pPr>
              <w:pStyle w:val="Compact"/>
            </w:pPr>
            <w:r>
              <w:t xml:space="preserve">Two rapid get_workspace_info calls</w:t>
            </w:r>
          </w:p>
        </w:tc>
        <w:tc>
          <w:tcPr/>
          <w:p>
            <w:pPr>
              <w:pStyle w:val="Compact"/>
            </w:pPr>
            <w:r>
              <w:t xml:space="preserve">Second call served from cache; no regression for existing callers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UC-360-03; BRD AC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TC-360-17</w:t>
            </w:r>
          </w:p>
        </w:tc>
        <w:tc>
          <w:tcPr/>
          <w:p>
            <w:pPr>
              <w:pStyle w:val="Compact"/>
            </w:pPr>
            <w:r>
              <w:t xml:space="preserve">Map cap trimming</w:t>
            </w:r>
          </w:p>
        </w:tc>
        <w:tc>
          <w:tcPr/>
          <w:p>
            <w:pPr>
              <w:pStyle w:val="Compact"/>
            </w:pPr>
            <w:r>
              <w:t xml:space="preserve">Large workspace map &gt; cap</w:t>
            </w:r>
          </w:p>
        </w:tc>
        <w:tc>
          <w:tcPr/>
          <w:p>
            <w:pPr>
              <w:pStyle w:val="Compact"/>
            </w:pPr>
            <w:r>
              <w:t xml:space="preserve">Entries trimmed by module priority; result ≤ cap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UC-360-03 AF-1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TC-360-18</w:t>
            </w:r>
          </w:p>
        </w:tc>
        <w:tc>
          <w:tcPr/>
          <w:p>
            <w:pPr>
              <w:pStyle w:val="Compact"/>
            </w:pPr>
            <w:r>
              <w:t xml:space="preserve">Map total failure</w:t>
            </w:r>
          </w:p>
        </w:tc>
        <w:tc>
          <w:tcPr/>
          <w:p>
            <w:pPr>
              <w:pStyle w:val="Compact"/>
            </w:pPr>
            <w:r>
              <w:t xml:space="preserve">SummaryTreeBuilder throws</w:t>
            </w:r>
          </w:p>
        </w:tc>
        <w:tc>
          <w:tcPr/>
          <w:p>
            <w:pPr>
              <w:pStyle w:val="Compact"/>
            </w:pPr>
            <w:r>
              <w:t xml:space="preserve">Layout only +</w:t>
            </w:r>
            <w:r>
              <w:t xml:space="preserve"> </w:t>
            </w:r>
            <w:r>
              <w:rPr>
                <w:rStyle w:val="VerbatimChar"/>
              </w:rPr>
              <w:t xml:space="preserve">PI_FUNCTIONAL_MAP_UNAVAILABLE</w:t>
            </w:r>
            <w:r>
              <w:t xml:space="preserve"> </w:t>
            </w:r>
            <w:r>
              <w:t xml:space="preserve">warn; steering intact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UC-360-03 EF-2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TC-360-19</w:t>
            </w:r>
          </w:p>
        </w:tc>
        <w:tc>
          <w:tcPr/>
          <w:p>
            <w:pPr>
              <w:pStyle w:val="Compact"/>
            </w:pPr>
            <w:r>
              <w:t xml:space="preserve">Governance regression</w:t>
            </w:r>
          </w:p>
        </w:tc>
        <w:tc>
          <w:tcPr/>
          <w:p>
            <w:pPr>
              <w:pStyle w:val="Compact"/>
            </w:pPr>
            <w:r>
              <w:t xml:space="preserve">Full suite run</w:t>
            </w:r>
          </w:p>
        </w:tc>
        <w:tc>
          <w:tcPr/>
          <w:p>
            <w:pPr>
              <w:pStyle w:val="Compact"/>
            </w:pPr>
            <w:r>
              <w:t xml:space="preserve">285 files / 2,748 baseline tests + new tests green; governance suites green after every task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UC-360-05; BRD AC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TC-360-20</w:t>
            </w:r>
          </w:p>
        </w:tc>
        <w:tc>
          <w:tcPr/>
          <w:p>
            <w:pPr>
              <w:pStyle w:val="Compact"/>
            </w:pPr>
            <w:r>
              <w:t xml:space="preserve">Intra-turn growth absorption</w:t>
            </w:r>
          </w:p>
        </w:tc>
        <w:tc>
          <w:tcPr/>
          <w:p>
            <w:pPr>
              <w:pStyle w:val="Compact"/>
            </w:pPr>
            <w:r>
              <w:t xml:space="preserve">read_method traffic inflating transcript</w:t>
            </w:r>
          </w:p>
        </w:tc>
        <w:tc>
          <w:tcPr/>
          <w:p>
            <w:pPr>
              <w:pStyle w:val="Compact"/>
            </w:pPr>
            <w:r>
              <w:t xml:space="preserve">Gate #3 COMPACT absorbs (atomic tool-unit drop); pinned user preserved; REJECT only when pinned query cannot fit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UC-360-02 Step 7; UC-360-05 AC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TC-360-21</w:t>
            </w:r>
          </w:p>
        </w:tc>
        <w:tc>
          <w:tcPr/>
          <w:p>
            <w:pPr>
              <w:pStyle w:val="Compact"/>
            </w:pPr>
            <w:r>
              <w:t xml:space="preserve">Findings parity</w:t>
            </w:r>
          </w:p>
        </w:tc>
        <w:tc>
          <w:tcPr/>
          <w:p>
            <w:pPr>
              <w:pStyle w:val="Compact"/>
            </w:pPr>
            <w:r>
              <w:t xml:space="preserve">10-file subset review</w:t>
            </w:r>
          </w:p>
        </w:tc>
        <w:tc>
          <w:tcPr/>
          <w:p>
            <w:pPr>
              <w:pStyle w:val="Compact"/>
            </w:pPr>
            <w:r>
              <w:t xml:space="preserve">≥ 80% findings parity vs full-context baseline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M3; BRD §2.5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TC-360-22</w:t>
            </w:r>
          </w:p>
        </w:tc>
        <w:tc>
          <w:tcPr/>
          <w:p>
            <w:pPr>
              <w:pStyle w:val="Compact"/>
            </w:pPr>
            <w:r>
              <w:t xml:space="preserve">Code standards compliance</w:t>
            </w:r>
          </w:p>
        </w:tc>
        <w:tc>
          <w:tcPr/>
          <w:p>
            <w:pPr>
              <w:pStyle w:val="Compact"/>
            </w:pPr>
            <w:r>
              <w:t xml:space="preserve">New modules</w:t>
            </w:r>
          </w:p>
        </w:tc>
        <w:tc>
          <w:tcPr/>
          <w:p>
            <w:pPr>
              <w:pStyle w:val="Compact"/>
            </w:pPr>
            <w:r>
              <w:t xml:space="preserve">≤ 200 lines/file; ≤ 20 lines/function; SOLID; TSDoc; test-first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UC-360-05; ticket constraint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"/>
    <w:bookmarkEnd w:id="100"/>
    <w:bookmarkStart w:id="113" w:name="appendix"/>
    <w:p>
      <w:pPr>
        <w:pStyle w:val="2"/>
      </w:pPr>
      <w:r>
        <w:t xml:space="preserve">11. Appendix</w:t>
      </w:r>
    </w:p>
    <w:bookmarkStart w:id="109" w:name="diagram-index"/>
    <w:p>
      <w:pPr>
        <w:pStyle w:val="3"/>
      </w:pPr>
      <w:r>
        <w:t xml:space="preserve">11.1 Diagram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"/>
        <w:gridCol w:w="1296"/>
        <w:gridCol w:w="1872"/>
        <w:gridCol w:w="2448"/>
        <w:gridCol w:w="18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Image (PNG)</w:t>
            </w:r>
          </w:p>
        </w:tc>
        <w:tc>
          <w:tcPr/>
          <w:p>
            <w:pPr>
              <w:pStyle w:val="Compact"/>
            </w:pPr>
            <w:r>
              <w:t xml:space="preserve">Editable Source</w:t>
            </w:r>
          </w:p>
        </w:tc>
        <w:tc>
          <w:tcPr/>
          <w:p>
            <w:pPr>
              <w:pStyle w:val="Compact"/>
            </w:pPr>
            <w:r>
              <w:t xml:space="preserve">Embedded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System Context Diagram</w:t>
            </w:r>
          </w:p>
        </w:tc>
        <w:tc>
          <w:tcPr/>
          <w:p>
            <w:pPr>
              <w:pStyle w:val="Compact"/>
            </w:pPr>
            <w:hyperlink r:id="rId101">
              <w:r>
                <w:rPr>
                  <w:rStyle w:val="Hyperlink"/>
                </w:rPr>
                <w:t xml:space="preserve">system-context.png</w:t>
              </w:r>
            </w:hyperlink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system-context.drawio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§2.1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Sequence — Happy Path (prompt → skeleton → gate #2 → inject → read_method → gate #3 → response)</w:t>
            </w:r>
          </w:p>
        </w:tc>
        <w:tc>
          <w:tcPr/>
          <w:p>
            <w:pPr>
              <w:pStyle w:val="Compact"/>
            </w:pPr>
            <w:hyperlink r:id="rId102">
              <w:r>
                <w:rPr>
                  <w:rStyle w:val="Hyperlink"/>
                </w:rPr>
                <w:t xml:space="preserve">sequence.png</w:t>
              </w:r>
            </w:hyperlink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sequence.drawio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§3.1.2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State — Skeleton Lifecycle</w:t>
            </w:r>
          </w:p>
        </w:tc>
        <w:tc>
          <w:tcPr/>
          <w:p>
            <w:pPr>
              <w:pStyle w:val="Compact"/>
            </w:pPr>
            <w:hyperlink r:id="rId103">
              <w:r>
                <w:rPr>
                  <w:rStyle w:val="Hyperlink"/>
                </w:rPr>
                <w:t xml:space="preserve">state.png</w:t>
              </w:r>
            </w:hyperlink>
          </w:p>
        </w:tc>
        <w:tc>
          <w:tcPr/>
          <w:p>
            <w:pPr>
              <w:pStyle w:val="Compact"/>
            </w:pPr>
            <w:hyperlink r:id="rId86">
              <w:r>
                <w:rPr>
                  <w:rStyle w:val="Hyperlink"/>
                </w:rPr>
                <w:t xml:space="preserve">state.drawio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§6.1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ER — Index Schema + Session Artifacts</w:t>
            </w:r>
          </w:p>
        </w:tc>
        <w:tc>
          <w:tcPr/>
          <w:p>
            <w:pPr>
              <w:pStyle w:val="Compact"/>
            </w:pPr>
            <w:hyperlink r:id="rId104">
              <w:r>
                <w:rPr>
                  <w:rStyle w:val="Hyperlink"/>
                </w:rPr>
                <w:t xml:space="preserve">er-diagram.png</w:t>
              </w:r>
            </w:hyperlink>
          </w:p>
        </w:tc>
        <w:tc>
          <w:tcPr/>
          <w:p>
            <w:pPr>
              <w:pStyle w:val="Compact"/>
            </w:pPr>
            <w:hyperlink r:id="rId69">
              <w:r>
                <w:rPr>
                  <w:rStyle w:val="Hyperlink"/>
                </w:rPr>
                <w:t xml:space="preserve">er-diagram.drawio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§4.1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Use Case (from BRD, reused)</w:t>
            </w:r>
          </w:p>
        </w:tc>
        <w:tc>
          <w:tcPr/>
          <w:p>
            <w:pPr>
              <w:pStyle w:val="Compact"/>
            </w:pPr>
            <w:hyperlink r:id="rId105">
              <w:r>
                <w:rPr>
                  <w:rStyle w:val="Hyperlink"/>
                </w:rPr>
                <w:t xml:space="preserve">use-case.png</w:t>
              </w:r>
            </w:hyperlink>
          </w:p>
        </w:tc>
        <w:tc>
          <w:tcPr/>
          <w:p>
            <w:pPr>
              <w:pStyle w:val="Compact"/>
            </w:pPr>
            <w:hyperlink r:id="rId106">
              <w:r>
                <w:rPr>
                  <w:rStyle w:val="Hyperlink"/>
                </w:rPr>
                <w:t xml:space="preserve">use-case.drawio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BRD §2.1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Business Flow swimlane (from BRD, reused)</w:t>
            </w:r>
          </w:p>
        </w:tc>
        <w:tc>
          <w:tcPr/>
          <w:p>
            <w:pPr>
              <w:pStyle w:val="Compact"/>
            </w:pPr>
            <w:hyperlink r:id="rId107">
              <w:r>
                <w:rPr>
                  <w:rStyle w:val="Hyperlink"/>
                </w:rPr>
                <w:t xml:space="preserve">business-flow.png</w:t>
              </w:r>
            </w:hyperlink>
          </w:p>
        </w:tc>
        <w:tc>
          <w:tcPr/>
          <w:p>
            <w:pPr>
              <w:pStyle w:val="Compact"/>
            </w:pPr>
            <w:hyperlink r:id="rId108">
              <w:r>
                <w:rPr>
                  <w:rStyle w:val="Hyperlink"/>
                </w:rPr>
                <w:t xml:space="preserve">business-flow.drawio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BRD §2.1/§2.3</w:t>
            </w:r>
          </w:p>
        </w:tc>
      </w:tr>
    </w:tbl>
    <w:bookmarkEnd w:id="109"/>
    <w:bookmarkStart w:id="110" w:name="change-log-from-brd"/>
    <w:p>
      <w:pPr>
        <w:pStyle w:val="3"/>
      </w:pPr>
      <w:r>
        <w:t xml:space="preserve">11.2 Change Log from BRD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9"/>
        <w:gridCol w:w="5215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Deviation / Clarification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extractOutline</w:t>
            </w:r>
            <w:r>
              <w:t xml:space="preserve"> </w:t>
            </w:r>
            <w:r>
              <w:t xml:space="preserve">parameter name corrected to</w:t>
            </w:r>
            <w:r>
              <w:t xml:space="preserve"> </w:t>
            </w:r>
            <w:r>
              <w:rPr>
                <w:rStyle w:val="VerbatimChar"/>
              </w:rPr>
              <w:t xml:space="preserve">filePath</w:t>
            </w:r>
            <w:r>
              <w:t xml:space="preserve"> </w:t>
            </w:r>
            <w:r>
              <w:t xml:space="preserve">(BRD wrote</w:t>
            </w:r>
            <w:r>
              <w:t xml:space="preserve"> </w:t>
            </w:r>
            <w:r>
              <w:rPr>
                <w:rStyle w:val="VerbatimChar"/>
              </w:rPr>
              <w:t xml:space="preserve">file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Code-verified signature:</w:t>
            </w:r>
            <w:r>
              <w:t xml:space="preserve"> </w:t>
            </w:r>
            <w:r>
              <w:rPr>
                <w:rStyle w:val="VerbatimChar"/>
              </w:rPr>
              <w:t xml:space="preserve">extractOutline(filePath, symbols, maxTokens)</w:t>
            </w:r>
            <w:r>
              <w:t xml:space="preserve"> </w:t>
            </w:r>
            <w:r>
              <w:t xml:space="preserve">(symbol-outline-extractor.ts L35)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PI_FUNCTIONAL_MAP_UNAVAILABLE</w:t>
            </w:r>
            <w:r>
              <w:t xml:space="preserve"> </w:t>
            </w:r>
            <w:r>
              <w:t xml:space="preserve">— event name finalized by this FSD</w:t>
            </w:r>
          </w:p>
        </w:tc>
        <w:tc>
          <w:tcPr/>
          <w:p>
            <w:pPr>
              <w:pStyle w:val="Compact"/>
            </w:pPr>
            <w:r>
              <w:t xml:space="preserve">BRD Story 3 error handling left the name</w:t>
            </w:r>
            <w:r>
              <w:t xml:space="preserve"> </w:t>
            </w:r>
            <w:r>
              <w:t xml:space="preserve">“to be finalized in FSD”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Skeleton render format documented from verified code (kind/name/signature lines, 120-char signature trim, incremental token enforcement); imports/doc-comment surfacing noted as DEV-time detail within wire-only limits</w:t>
            </w:r>
          </w:p>
        </w:tc>
        <w:tc>
          <w:tcPr/>
          <w:p>
            <w:pPr>
              <w:pStyle w:val="Compact"/>
            </w:pPr>
            <w:r>
              <w:t xml:space="preserve">BRD described the business intent; the extractor’s actual output is authoritative — honest spec prevents DEV drift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Tool-result cap for the functional map stated as</w:t>
            </w:r>
            <w:r>
              <w:t xml:space="preserve"> </w:t>
            </w:r>
            <w:r>
              <w:t xml:space="preserve">“token-bounded with module-priority trimming”</w:t>
            </w:r>
            <w:r>
              <w:t xml:space="preserve">; exact number deferred to TA enrichment (§3.3.5)</w:t>
            </w:r>
          </w:p>
        </w:tc>
        <w:tc>
          <w:tcPr/>
          <w:p>
            <w:pPr>
              <w:pStyle w:val="Compact"/>
            </w:pPr>
            <w:r>
              <w:t xml:space="preserve">BRD Story 3 validation rule asked FSD to quantify; the concrete bound inherits SA4E-355 tool-result budget — TA confirms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API contracts (§3.x.5) intentionally omitted</w:t>
            </w:r>
          </w:p>
        </w:tc>
        <w:tc>
          <w:tcPr/>
          <w:p>
            <w:pPr>
              <w:pStyle w:val="Compact"/>
            </w:pPr>
            <w:r>
              <w:t xml:space="preserve">Per plan — TA enrichment pass adds functional-view API contracts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Error-code inventory consolidated (§9.1) incl. shipped TDD §13.7 events</w:t>
            </w:r>
          </w:p>
        </w:tc>
        <w:tc>
          <w:tcPr/>
          <w:p>
            <w:pPr>
              <w:pStyle w:val="Compact"/>
            </w:pPr>
            <w:r>
              <w:t xml:space="preserve">Single user-facing error table for QA test planning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§3.x.5 contracts FILLED by TA enrichment (v1.1): skeleton build/inject (C-360-S1..S3), read_method tool contract (C-360-R1/R2), extended get_workspace_info (C-360-M1/M2), fallback invocation (C-360-F1), gate-interaction contract (§3.5.5)</w:t>
            </w:r>
          </w:p>
        </w:tc>
        <w:tc>
          <w:tcPr/>
          <w:p>
            <w:pPr>
              <w:pStyle w:val="Compact"/>
            </w:pPr>
            <w:r>
              <w:t xml:space="preserve">Plan item executed; all signatures code-verified 2026-10-13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Tool-result cap FINALIZED: map section ≤ 1,500 tokens (SummaryTreeBuilder default</w:t>
            </w:r>
            <w:r>
              <w:t xml:space="preserve"> </w:t>
            </w:r>
            <w:r>
              <w:rPr>
                <w:rStyle w:val="VerbatimChar"/>
              </w:rPr>
              <w:t xml:space="preserve">maxTokens ?? 1500</w:t>
            </w:r>
            <w:r>
              <w:t xml:space="preserve">, summary-tree.ts L34); whole tool-result text ≤ 16,000 chars (</w:t>
            </w:r>
            <w:r>
              <w:rPr>
                <w:rStyle w:val="VerbatimChar"/>
              </w:rPr>
              <w:t xml:space="preserve">MAX_TOOL_RESULT_CHARS</w:t>
            </w:r>
            <w:r>
              <w:t xml:space="preserve">, pi-event-mapper.ts L29)</w:t>
            </w:r>
          </w:p>
        </w:tc>
        <w:tc>
          <w:tcPr/>
          <w:p>
            <w:pPr>
              <w:pStyle w:val="Compact"/>
            </w:pPr>
            <w:r>
              <w:t xml:space="preserve">BRD Story 3 asked the FSD to quantify — resolved from verified code, no new bound invented (BR-11)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Index freshness specified as LIGHT mtime-first → hash-confirm check (§5.4);</w:t>
            </w:r>
            <w:r>
              <w:t xml:space="preserve"> </w:t>
            </w:r>
            <w:r>
              <w:rPr>
                <w:rStyle w:val="VerbatimChar"/>
              </w:rPr>
              <w:t xml:space="preserve">files</w:t>
            </w:r>
            <w:r>
              <w:t xml:space="preserve"> </w:t>
            </w:r>
            <w:r>
              <w:t xml:space="preserve">table has</w:t>
            </w:r>
            <w:r>
              <w:t xml:space="preserve"> </w:t>
            </w:r>
            <w:r>
              <w:rPr>
                <w:rStyle w:val="VerbatimChar"/>
              </w:rPr>
              <w:t xml:space="preserve">content_hash</w:t>
            </w:r>
            <w:r>
              <w:t xml:space="preserve"> </w:t>
            </w:r>
            <w:r>
              <w:t xml:space="preserve">but no mtime column (verified DDL)</w:t>
            </w:r>
          </w:p>
        </w:tc>
        <w:tc>
          <w:tcPr/>
          <w:p>
            <w:pPr>
              <w:pStyle w:val="Compact"/>
            </w:pPr>
            <w:r>
              <w:t xml:space="preserve">BRD guardrail kept cheap per BR-11 — stat is O(1), hash only on mtime change, re-index only changed files</w:t>
            </w:r>
          </w:p>
        </w:tc>
      </w:tr>
    </w:tbl>
    <w:bookmarkEnd w:id="110"/>
    <w:bookmarkStart w:id="111" w:name="traceability"/>
    <w:p>
      <w:pPr>
        <w:pStyle w:val="3"/>
      </w:pPr>
      <w:r>
        <w:t xml:space="preserve">11.3 Traceability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1"/>
        <w:gridCol w:w="2074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FSD Element</w:t>
            </w:r>
          </w:p>
        </w:tc>
        <w:tc>
          <w:tcPr/>
          <w:p>
            <w:pPr>
              <w:pStyle w:val="Compact"/>
            </w:pPr>
            <w:r>
              <w:t xml:space="preserve">BRD Source</w:t>
            </w:r>
          </w:p>
        </w:tc>
        <w:tc>
          <w:tcPr/>
          <w:p>
            <w:pPr>
              <w:pStyle w:val="Compact"/>
            </w:pPr>
            <w:r>
              <w:t xml:space="preserve">Jira / TA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UC-360-01 (§3.1)</w:t>
            </w:r>
          </w:p>
        </w:tc>
        <w:tc>
          <w:tcPr/>
          <w:p>
            <w:pPr>
              <w:pStyle w:val="Compact"/>
            </w:pPr>
            <w:r>
              <w:t xml:space="preserve">BRD Story 1</w:t>
            </w:r>
          </w:p>
        </w:tc>
        <w:tc>
          <w:tcPr/>
          <w:p>
            <w:pPr>
              <w:pStyle w:val="Compact"/>
            </w:pPr>
            <w:r>
              <w:t xml:space="preserve">SA4E-360 description; TA Review T2, T5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UC-360-02 (§3.2)</w:t>
            </w:r>
          </w:p>
        </w:tc>
        <w:tc>
          <w:tcPr/>
          <w:p>
            <w:pPr>
              <w:pStyle w:val="Compact"/>
            </w:pPr>
            <w:r>
              <w:t xml:space="preserve">BRD Story 2</w:t>
            </w:r>
          </w:p>
        </w:tc>
        <w:tc>
          <w:tcPr/>
          <w:p>
            <w:pPr>
              <w:pStyle w:val="Compact"/>
            </w:pPr>
            <w:r>
              <w:t xml:space="preserve">SA4E-360 description; TA Review T3, T5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UC-360-03 (§3.3)</w:t>
            </w:r>
          </w:p>
        </w:tc>
        <w:tc>
          <w:tcPr/>
          <w:p>
            <w:pPr>
              <w:pStyle w:val="Compact"/>
            </w:pPr>
            <w:r>
              <w:t xml:space="preserve">BRD Story 3</w:t>
            </w:r>
          </w:p>
        </w:tc>
        <w:tc>
          <w:tcPr/>
          <w:p>
            <w:pPr>
              <w:pStyle w:val="Compact"/>
            </w:pPr>
            <w:r>
              <w:t xml:space="preserve">SA4E-360 description; TA Review 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UC-360-04 (§3.4)</w:t>
            </w:r>
          </w:p>
        </w:tc>
        <w:tc>
          <w:tcPr/>
          <w:p>
            <w:pPr>
              <w:pStyle w:val="Compact"/>
            </w:pPr>
            <w:r>
              <w:t xml:space="preserve">BRD Story 4</w:t>
            </w:r>
          </w:p>
        </w:tc>
        <w:tc>
          <w:tcPr/>
          <w:p>
            <w:pPr>
              <w:pStyle w:val="Compact"/>
            </w:pPr>
            <w:r>
              <w:t xml:space="preserve">SA4E-360 description; TA Review T3, T5 failure modes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UC-360-05 (§3.5)</w:t>
            </w:r>
          </w:p>
        </w:tc>
        <w:tc>
          <w:tcPr/>
          <w:p>
            <w:pPr>
              <w:pStyle w:val="Compact"/>
            </w:pPr>
            <w:r>
              <w:t xml:space="preserve">BRD Story 5</w:t>
            </w:r>
          </w:p>
        </w:tc>
        <w:tc>
          <w:tcPr/>
          <w:p>
            <w:pPr>
              <w:pStyle w:val="Compact"/>
            </w:pPr>
            <w:r>
              <w:t xml:space="preserve">SA4E-360 constraints; SA4E-355 TDD v1.3 §13; TA Review 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BR-360-01..05 (§3.x.3)</w:t>
            </w:r>
          </w:p>
        </w:tc>
        <w:tc>
          <w:tcPr/>
          <w:p>
            <w:pPr>
              <w:pStyle w:val="Compact"/>
            </w:pPr>
            <w:r>
              <w:t xml:space="preserve">BRD §2.4.2</w:t>
            </w:r>
          </w:p>
        </w:tc>
        <w:tc>
          <w:tcPr/>
          <w:p>
            <w:pPr>
              <w:pStyle w:val="Compact"/>
            </w:pPr>
            <w:r>
              <w:t xml:space="preserve">SA4E-360; TA Review T2/T5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Inherited BR-01/02/09/11</w:t>
            </w:r>
          </w:p>
        </w:tc>
        <w:tc>
          <w:tcPr/>
          <w:p>
            <w:pPr>
              <w:pStyle w:val="Compact"/>
            </w:pPr>
            <w:r>
              <w:t xml:space="preserve">BRD §2.4.1</w:t>
            </w:r>
          </w:p>
        </w:tc>
        <w:tc>
          <w:tcPr/>
          <w:p>
            <w:pPr>
              <w:pStyle w:val="Compact"/>
            </w:pPr>
            <w:r>
              <w:t xml:space="preserve">SA4E-355 FSD §3.8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Metrics M1–M6 (§8, §10)</w:t>
            </w:r>
          </w:p>
        </w:tc>
        <w:tc>
          <w:tcPr/>
          <w:p>
            <w:pPr>
              <w:pStyle w:val="Compact"/>
            </w:pPr>
            <w:r>
              <w:t xml:space="preserve">BRD §2.5</w:t>
            </w:r>
          </w:p>
        </w:tc>
        <w:tc>
          <w:tcPr/>
          <w:p>
            <w:pPr>
              <w:pStyle w:val="Compact"/>
            </w:pPr>
            <w:r>
              <w:t xml:space="preserve">TA Review T5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integration (§3.1, §6.1)</w:t>
            </w:r>
          </w:p>
        </w:tc>
        <w:tc>
          <w:tcPr/>
          <w:p>
            <w:pPr>
              <w:pStyle w:val="Compact"/>
            </w:pPr>
            <w:r>
              <w:t xml:space="preserve">BRD §2.3 Steps 2–9</w:t>
            </w:r>
          </w:p>
        </w:tc>
        <w:tc>
          <w:tcPr/>
          <w:p>
            <w:pPr>
              <w:pStyle w:val="Compact"/>
            </w:pPr>
            <w:r>
              <w:t xml:space="preserve">SA4E-355 TDD v1.3 §13 (3 execution points, compaction mechanics, TurnBudgetGuard)</w:t>
            </w:r>
          </w:p>
        </w:tc>
      </w:tr>
    </w:tbl>
    <w:bookmarkEnd w:id="111"/>
    <w:bookmarkStart w:id="112" w:name="X9fa79bed3f5d4d205ffe8c727a018754d3de622"/>
    <w:p>
      <w:pPr>
        <w:pStyle w:val="3"/>
      </w:pPr>
      <w:r>
        <w:t xml:space="preserve">11.4 Open Issues (TA — technical decisions deferred to TDD unless noted)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"/>
        <w:gridCol w:w="1131"/>
        <w:gridCol w:w="1293"/>
        <w:gridCol w:w="2586"/>
        <w:gridCol w:w="1131"/>
        <w:gridCol w:w="12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signature-extractor.ts</w:t>
            </w:r>
            <w:r>
              <w:t xml:space="preserve"> </w:t>
            </w:r>
            <w:r>
              <w:t xml:space="preserve">is a backend module (backend/src/engine/parsers/); the skeleton builder runs in the extension host — cross-package reuse path undefined</w:t>
            </w:r>
          </w:p>
        </w:tc>
        <w:tc>
          <w:tcPr/>
          <w:p>
            <w:pPr>
              <w:pStyle w:val="Compact"/>
            </w:pPr>
            <w:r>
              <w:t xml:space="preserve">UC-360-04 wiring</w:t>
            </w:r>
          </w:p>
        </w:tc>
        <w:tc>
          <w:tcPr/>
          <w:p>
            <w:pPr>
              <w:pStyle w:val="Compact"/>
            </w:pPr>
            <w:r>
              <w:t xml:space="preserve">Prefer backend-side extraction behind the existing MCP bridge (same loopback path as code_search, §5.4) OR promote the pure module to a shared package; both are wire-only-compatible (no new algorithm). SA decides at TDD.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Phase 3 (TDD)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OI-2</w:t>
            </w:r>
          </w:p>
        </w:tc>
        <w:tc>
          <w:tcPr/>
          <w:p>
            <w:pPr>
              <w:pStyle w:val="Compact"/>
            </w:pPr>
            <w:r>
              <w:t xml:space="preserve">Skeleton artifact lifetime across turns of the same session (rebuild per session creation vs reuse while index unchanged)</w:t>
            </w:r>
          </w:p>
        </w:tc>
        <w:tc>
          <w:tcPr/>
          <w:p>
            <w:pPr>
              <w:pStyle w:val="Compact"/>
            </w:pPr>
            <w:r>
              <w:t xml:space="preserve">UC-360-01 performance</w:t>
            </w:r>
          </w:p>
        </w:tc>
        <w:tc>
          <w:tcPr/>
          <w:p>
            <w:pPr>
              <w:pStyle w:val="Compact"/>
            </w:pPr>
            <w:r>
              <w:t xml:space="preserve">Tie reuse to index freshness (no time-based TTL): rebuild only when the §5.4 staleness sweep detects changes — keeps INV-1 (measured at gate #2 per session) intact.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Phase 3 (TDD)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OI-3</w:t>
            </w:r>
          </w:p>
        </w:tc>
        <w:tc>
          <w:tcPr/>
          <w:p>
            <w:pPr>
              <w:pStyle w:val="Compact"/>
            </w:pPr>
            <w:r>
              <w:t xml:space="preserve">Multi-root workspace behavior: which root feeds skeleton/map when multiple workspace folders are open</w:t>
            </w:r>
          </w:p>
        </w:tc>
        <w:tc>
          <w:tcPr/>
          <w:p>
            <w:pPr>
              <w:pStyle w:val="Compact"/>
            </w:pPr>
            <w:r>
              <w:t xml:space="preserve">UC-360-01/03</w:t>
            </w:r>
          </w:p>
        </w:tc>
        <w:tc>
          <w:tcPr/>
          <w:p>
            <w:pPr>
              <w:pStyle w:val="Compact"/>
            </w:pPr>
            <w:r>
              <w:t xml:space="preserve">Ship P1 single-active-root (the root already used by get_workspace_info; layoutCache is keyed per root, so multi-root cache is safe by construction); merged-root skeleton deferred to P3 scope.</w:t>
            </w:r>
          </w:p>
        </w:tc>
        <w:tc>
          <w:tcPr/>
          <w:p>
            <w:pPr>
              <w:pStyle w:val="Compact"/>
            </w:pPr>
            <w:r>
              <w:t xml:space="preserve">SA / Product</w:t>
            </w:r>
          </w:p>
        </w:tc>
        <w:tc>
          <w:tcPr/>
          <w:p>
            <w:pPr>
              <w:pStyle w:val="Compact"/>
            </w:pPr>
            <w:r>
              <w:t xml:space="preserve">Phase 3 (TDD)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OI-4</w:t>
            </w:r>
          </w:p>
        </w:tc>
        <w:tc>
          <w:tcPr/>
          <w:p>
            <w:pPr>
              <w:pStyle w:val="Compact"/>
            </w:pPr>
            <w:r>
              <w:t xml:space="preserve">Fallback-extracted symbols (UC-360-04) are TRANSIENT — not persisted to the</w:t>
            </w:r>
            <w:r>
              <w:t xml:space="preserve"> </w:t>
            </w:r>
            <w:r>
              <w:rPr>
                <w:rStyle w:val="VerbatimChar"/>
              </w:rPr>
              <w:t xml:space="preserve">symbols</w:t>
            </w:r>
            <w:r>
              <w:t xml:space="preserve"> </w:t>
            </w:r>
            <w:r>
              <w:t xml:space="preserve">table, so</w:t>
            </w:r>
            <w:r>
              <w:t xml:space="preserve"> </w:t>
            </w:r>
            <w:r>
              <w:rPr>
                <w:rStyle w:val="VerbatimChar"/>
              </w:rPr>
              <w:t xml:space="preserve">read_method</w:t>
            </w:r>
            <w:r>
              <w:t xml:space="preserve"> </w:t>
            </w:r>
            <w:r>
              <w:t xml:space="preserve">cannot resolve them</w:t>
            </w:r>
          </w:p>
        </w:tc>
        <w:tc>
          <w:tcPr/>
          <w:p>
            <w:pPr>
              <w:pStyle w:val="Compact"/>
            </w:pPr>
            <w:r>
              <w:t xml:space="preserve">M2 hit-rate scope</w:t>
            </w:r>
          </w:p>
        </w:tc>
        <w:tc>
          <w:tcPr/>
          <w:p>
            <w:pPr>
              <w:pStyle w:val="Compact"/>
            </w:pPr>
            <w:r>
              <w:t xml:space="preserve">Scope M2 measurement to indexed (grammar-parsed) symbols; grammar-less files keep the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  <w:r>
              <w:t xml:space="preserve">/</w:t>
            </w:r>
            <w:r>
              <w:rPr>
                <w:rStyle w:val="VerbatimChar"/>
              </w:rPr>
              <w:t xml:space="preserve">grep</w:t>
            </w:r>
            <w:r>
              <w:t xml:space="preserve"> </w:t>
            </w:r>
            <w:r>
              <w:t xml:space="preserve">path. Document in STP.</w:t>
            </w:r>
          </w:p>
        </w:tc>
        <w:tc>
          <w:tcPr/>
          <w:p>
            <w:pPr>
              <w:pStyle w:val="Compact"/>
            </w:pPr>
            <w:r>
              <w:t xml:space="preserve">QA (measurement), SA (design)</w:t>
            </w:r>
          </w:p>
        </w:tc>
        <w:tc>
          <w:tcPr/>
          <w:p>
            <w:pPr>
              <w:pStyle w:val="Compact"/>
            </w:pPr>
            <w:r>
              <w:t xml:space="preserve">Phase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OI-5</w:t>
            </w:r>
          </w:p>
        </w:tc>
        <w:tc>
          <w:tcPr/>
          <w:p>
            <w:pPr>
              <w:pStyle w:val="Compact"/>
            </w:pPr>
            <w:r>
              <w:t xml:space="preserve">FSD</w:t>
            </w:r>
            <w:r>
              <w:t xml:space="preserve"> </w:t>
            </w:r>
            <w:r>
              <w:rPr>
                <w:rStyle w:val="VerbatimChar"/>
              </w:rPr>
              <w:t xml:space="preserve">gateDecision</w:t>
            </w:r>
            <w:r>
              <w:t xml:space="preserve"> </w:t>
            </w:r>
            <w:r>
              <w:t xml:space="preserve">vocabulary (PASS/TRUNCATED_PASS/REJECT) vs shipped</w:t>
            </w:r>
            <w:r>
              <w:t xml:space="preserve"> </w:t>
            </w:r>
            <w:r>
              <w:rPr>
                <w:rStyle w:val="VerbatimChar"/>
              </w:rPr>
              <w:t xml:space="preserve">PI_GATE_DECISION</w:t>
            </w:r>
            <w:r>
              <w:t xml:space="preserve"> </w:t>
            </w:r>
            <w:r>
              <w:t xml:space="preserve">values (ALLOW/WARN, budget-gate.ts L141)</w:t>
            </w:r>
          </w:p>
        </w:tc>
        <w:tc>
          <w:tcPr/>
          <w:p>
            <w:pPr>
              <w:pStyle w:val="Compact"/>
            </w:pPr>
            <w:r>
              <w:t xml:space="preserve">Telemetry consistency</w:t>
            </w:r>
          </w:p>
        </w:tc>
        <w:tc>
          <w:tcPr/>
          <w:p>
            <w:pPr>
              <w:pStyle w:val="Compact"/>
            </w:pPr>
            <w:r>
              <w:t xml:space="preserve">Enrich the</w:t>
            </w:r>
            <w:r>
              <w:t xml:space="preserve"> </w:t>
            </w:r>
            <w:r>
              <w:rPr>
                <w:rStyle w:val="VerbatimChar"/>
              </w:rPr>
              <w:t xml:space="preserve">PI_GATE_DECISION</w:t>
            </w:r>
            <w:r>
              <w:t xml:space="preserve"> </w:t>
            </w:r>
            <w:r>
              <w:t xml:space="preserve">payload with { skeletonTokens, usagePercent, truncationApplied }; keep shipped decision values unchanged; REJECT = shipped</w:t>
            </w:r>
            <w:r>
              <w:t xml:space="preserve"> </w:t>
            </w:r>
            <w:r>
              <w:rPr>
                <w:rStyle w:val="VerbatimChar"/>
              </w:rPr>
              <w:t xml:space="preserve">PI_CONTEXT_BUDGET_EXCEEDED</w:t>
            </w:r>
            <w:r>
              <w:t xml:space="preserve">. Finalize exact payload at TDD.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Phase 3 (TDD)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OI-6</w:t>
            </w:r>
          </w:p>
        </w:tc>
        <w:tc>
          <w:tcPr/>
          <w:p>
            <w:pPr>
              <w:pStyle w:val="Compact"/>
            </w:pPr>
            <w:r>
              <w:t xml:space="preserve">Map rides the 60s layoutCache (C-360-M2) but the skeleton has NO cache (per-session build only)</w:t>
            </w:r>
          </w:p>
        </w:tc>
        <w:tc>
          <w:tcPr/>
          <w:p>
            <w:pPr>
              <w:pStyle w:val="Compact"/>
            </w:pPr>
            <w:r>
              <w:t xml:space="preserve">Perf consistency</w:t>
            </w:r>
          </w:p>
        </w:tc>
        <w:tc>
          <w:tcPr/>
          <w:p>
            <w:pPr>
              <w:pStyle w:val="Compact"/>
            </w:pPr>
            <w:r>
              <w:t xml:space="preserve">Acceptable for P1 (build ≤ 2 s p95, §8); revisit only if session-creation latency regresses in Phase 6 measurement.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Phase 6 (monitor)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FSD — SA4E-360 v1.1 (TA-ENRICHED). TA enrichment complete: §3.x.5 API contracts (C-360-</w:t>
      </w:r>
      <w:r>
        <w:t xml:space="preserve">), §5.4 technical parameters, §6 pseudocode, quantified NFRs (§8), Open Issues (§11.4) — business sections (v1.0) unchanged. Next: SA (TDD). All diagrams are draw.io sources exported to PNG per project rule.*</w:t>
      </w:r>
    </w:p>
    <w:bookmarkEnd w:id="112"/>
    <w:bookmarkEnd w:id="113"/>
    <w:bookmarkEnd w:id="114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135097757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6" Target="media/rId66.png" /><Relationship Type="http://schemas.openxmlformats.org/officeDocument/2006/relationships/image" Id="rId27" Target="media/rId27.png" /><Relationship Type="http://schemas.openxmlformats.org/officeDocument/2006/relationships/image" Id="rId83" Target="media/rId83.png" /><Relationship Type="http://schemas.openxmlformats.org/officeDocument/2006/relationships/image" Id="rId19" Target="media/rId19.png" /><Relationship Type="http://schemas.openxmlformats.org/officeDocument/2006/relationships/hyperlink" Id="rId108" Target="C:\projects\kiro\SDLC-Agents-4-Enterprise/documents/SA4E-360/diagrams/business-flow.drawio" TargetMode="External" /><Relationship Type="http://schemas.openxmlformats.org/officeDocument/2006/relationships/hyperlink" Id="rId107" Target="C:\projects\kiro\SDLC-Agents-4-Enterprise/documents/SA4E-360/diagrams/business-flow.png" TargetMode="External" /><Relationship Type="http://schemas.openxmlformats.org/officeDocument/2006/relationships/hyperlink" Id="rId69" Target="C:\projects\kiro\SDLC-Agents-4-Enterprise/documents/SA4E-360/diagrams/er-diagram.drawio" TargetMode="External" /><Relationship Type="http://schemas.openxmlformats.org/officeDocument/2006/relationships/hyperlink" Id="rId104" Target="C:\projects\kiro\SDLC-Agents-4-Enterprise/documents/SA4E-360/diagrams/er-diagram.png" TargetMode="External" /><Relationship Type="http://schemas.openxmlformats.org/officeDocument/2006/relationships/hyperlink" Id="rId30" Target="C:\projects\kiro\SDLC-Agents-4-Enterprise/documents/SA4E-360/diagrams/sequence.drawio" TargetMode="External" /><Relationship Type="http://schemas.openxmlformats.org/officeDocument/2006/relationships/hyperlink" Id="rId102" Target="C:\projects\kiro\SDLC-Agents-4-Enterprise/documents/SA4E-360/diagrams/sequence.png" TargetMode="External" /><Relationship Type="http://schemas.openxmlformats.org/officeDocument/2006/relationships/hyperlink" Id="rId86" Target="C:\projects\kiro\SDLC-Agents-4-Enterprise/documents/SA4E-360/diagrams/state.drawio" TargetMode="External" /><Relationship Type="http://schemas.openxmlformats.org/officeDocument/2006/relationships/hyperlink" Id="rId103" Target="C:\projects\kiro\SDLC-Agents-4-Enterprise/documents/SA4E-360/diagrams/state.png" TargetMode="External" /><Relationship Type="http://schemas.openxmlformats.org/officeDocument/2006/relationships/hyperlink" Id="rId22" Target="C:\projects\kiro\SDLC-Agents-4-Enterprise/documents/SA4E-360/diagrams/system-context.drawio" TargetMode="External" /><Relationship Type="http://schemas.openxmlformats.org/officeDocument/2006/relationships/hyperlink" Id="rId101" Target="C:\projects\kiro\SDLC-Agents-4-Enterprise/documents/SA4E-360/diagrams/system-context.png" TargetMode="External" /><Relationship Type="http://schemas.openxmlformats.org/officeDocument/2006/relationships/hyperlink" Id="rId106" Target="C:\projects\kiro\SDLC-Agents-4-Enterprise/documents/SA4E-360/diagrams/use-case.drawio" TargetMode="External" /><Relationship Type="http://schemas.openxmlformats.org/officeDocument/2006/relationships/hyperlink" Id="rId105" Target="C:\projects\kiro\SDLC-Agents-4-Enterprise/documents/SA4E-360/diagrams/use-case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8" Target="C:\projects\kiro\SDLC-Agents-4-Enterprise/documents/SA4E-360/diagrams/business-flow.drawio" TargetMode="External" /><Relationship Type="http://schemas.openxmlformats.org/officeDocument/2006/relationships/hyperlink" Id="rId107" Target="C:\projects\kiro\SDLC-Agents-4-Enterprise/documents/SA4E-360/diagrams/business-flow.png" TargetMode="External" /><Relationship Type="http://schemas.openxmlformats.org/officeDocument/2006/relationships/hyperlink" Id="rId69" Target="C:\projects\kiro\SDLC-Agents-4-Enterprise/documents/SA4E-360/diagrams/er-diagram.drawio" TargetMode="External" /><Relationship Type="http://schemas.openxmlformats.org/officeDocument/2006/relationships/hyperlink" Id="rId104" Target="C:\projects\kiro\SDLC-Agents-4-Enterprise/documents/SA4E-360/diagrams/er-diagram.png" TargetMode="External" /><Relationship Type="http://schemas.openxmlformats.org/officeDocument/2006/relationships/hyperlink" Id="rId30" Target="C:\projects\kiro\SDLC-Agents-4-Enterprise/documents/SA4E-360/diagrams/sequence.drawio" TargetMode="External" /><Relationship Type="http://schemas.openxmlformats.org/officeDocument/2006/relationships/hyperlink" Id="rId102" Target="C:\projects\kiro\SDLC-Agents-4-Enterprise/documents/SA4E-360/diagrams/sequence.png" TargetMode="External" /><Relationship Type="http://schemas.openxmlformats.org/officeDocument/2006/relationships/hyperlink" Id="rId86" Target="C:\projects\kiro\SDLC-Agents-4-Enterprise/documents/SA4E-360/diagrams/state.drawio" TargetMode="External" /><Relationship Type="http://schemas.openxmlformats.org/officeDocument/2006/relationships/hyperlink" Id="rId103" Target="C:\projects\kiro\SDLC-Agents-4-Enterprise/documents/SA4E-360/diagrams/state.png" TargetMode="External" /><Relationship Type="http://schemas.openxmlformats.org/officeDocument/2006/relationships/hyperlink" Id="rId22" Target="C:\projects\kiro\SDLC-Agents-4-Enterprise/documents/SA4E-360/diagrams/system-context.drawio" TargetMode="External" /><Relationship Type="http://schemas.openxmlformats.org/officeDocument/2006/relationships/hyperlink" Id="rId101" Target="C:\projects\kiro\SDLC-Agents-4-Enterprise/documents/SA4E-360/diagrams/system-context.png" TargetMode="External" /><Relationship Type="http://schemas.openxmlformats.org/officeDocument/2006/relationships/hyperlink" Id="rId106" Target="C:\projects\kiro\SDLC-Agents-4-Enterprise/documents/SA4E-360/diagrams/use-case.drawio" TargetMode="External" /><Relationship Type="http://schemas.openxmlformats.org/officeDocument/2006/relationships/hyperlink" Id="rId105" Target="C:\projects\kiro\SDLC-Agents-4-Enterprise/documents/SA4E-360/diagrams/use-case.png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2026-10-13T06:32:00Z</dcterms:created>
  <dcterms:modified xsi:type="dcterms:W3CDTF">2026-10-13T06:32:00Z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