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deployment-guide-dpg"/>
    <w:p>
      <w:pPr>
        <w:pStyle w:val="Heading1"/>
      </w:pPr>
      <w:r>
        <w:t xml:space="preserve">Deployment Guide (DPG)</w:t>
      </w:r>
    </w:p>
    <w:bookmarkStart w:id="20" w:name="X0be95a73bd5777bf94f9d3b77f9632da3472579"/>
    <w:p>
      <w:pPr>
        <w:pStyle w:val="Heading2"/>
      </w:pPr>
      <w:r>
        <w:t xml:space="preserve">SDLC Agents 4 Enterprise — SA4E-84: [drawio] Upgrade drawio_auto_layout to FIX mode — auto-layout reduce edge crossings with elkjs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[drawio] Upgrade drawio_auto_layout to FIX mode — auto-layout reduce edge crossings with elkjs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TDD-v1.2-SA4E-84.docx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2026-08-30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TDD v1.2 and project context (backend tool library, bundled into server build)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Dev Lead</w:t>
            </w:r>
          </w:p>
        </w:tc>
        <w:tc>
          <w:p>
            <w:pPr>
              <w:pStyle w:val="Compact"/>
              <w:jc w:val="left"/>
            </w:pPr>
            <w:r>
              <w:t xml:space="preserve">☐ Approved for deployment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p>
            <w:pPr>
              <w:pStyle w:val="Compact"/>
              <w:jc w:val="left"/>
            </w:pPr>
            <w:r>
              <w:t xml:space="preserve">☐ Testing completed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Ops Lead</w:t>
            </w:r>
          </w:p>
        </w:tc>
        <w:tc>
          <w:p>
            <w:pPr>
              <w:pStyle w:val="Compact"/>
              <w:jc w:val="left"/>
            </w:pPr>
            <w:r>
              <w:t xml:space="preserve">☐ Infrastructure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overview"/>
    <w:p>
      <w:pPr>
        <w:pStyle w:val="Heading2"/>
      </w:pPr>
      <w:r>
        <w:t xml:space="preserve">1. Overview</w:t>
      </w:r>
    </w:p>
    <w:bookmarkStart w:id="24" w:name="feature-summary"/>
    <w:p>
      <w:pPr>
        <w:pStyle w:val="Heading3"/>
      </w:pPr>
      <w:r>
        <w:t xml:space="preserve">1.1 Feature Summary</w:t>
      </w:r>
    </w:p>
    <w:p>
      <w:pPr>
        <w:pStyle w:val="FirstParagraph"/>
      </w:pPr>
      <w:r>
        <w:t xml:space="preserve">Nâng cấp MCP tool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backend/src/engine/tools/drawio-tool.ts</w:t>
      </w:r>
      <w:r>
        <w:t xml:space="preserve">) sang</w:t>
      </w:r>
      <w:r>
        <w:t xml:space="preserve"> </w:t>
      </w:r>
      <w:r>
        <w:rPr>
          <w:bCs/>
          <w:b/>
        </w:rPr>
        <w:t xml:space="preserve">detect + auto-fix (FIX) mode</w:t>
      </w:r>
      <w:r>
        <w:t xml:space="preserve"> </w:t>
      </w:r>
      <w:r>
        <w:t xml:space="preserve">sử dụng engine bố cục</w:t>
      </w:r>
      <w:r>
        <w:t xml:space="preserve"> </w:t>
      </w:r>
      <w:r>
        <w:rPr>
          <w:bCs/>
          <w:b/>
        </w:rPr>
        <w:t xml:space="preserve">elkjs</w:t>
      </w:r>
      <w:r>
        <w:t xml:space="preserve"> </w:t>
      </w:r>
      <w:r>
        <w:t xml:space="preserve">(thuần JS/TS, không binary). Tool nhận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, tự phát hiện chồng lấp / giao cắt cạnh / cạnh chéo, chạy ELK layered layout để tính lại tọa độ node + edge routing, và ghi thẳng kết quả vào file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qua</w:t>
      </w:r>
      <w:r>
        <w:t xml:space="preserve"> </w:t>
      </w:r>
      <w:r>
        <w:rPr>
          <w:rStyle w:val="VerbatimChar"/>
        </w:rPr>
        <w:t xml:space="preserve">fs.writeFileSync</w:t>
      </w:r>
      <w:r>
        <w:t xml:space="preserve">. Response tối giản</w:t>
      </w:r>
      <w:r>
        <w:t xml:space="preserve"> </w:t>
      </w:r>
      <w:r>
        <w:rPr>
          <w:rStyle w:val="VerbatimChar"/>
        </w:rPr>
        <w:t xml:space="preserve">{ status, message }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{ error }</w:t>
      </w:r>
      <w:r>
        <w:t xml:space="preserve">.</w:t>
      </w:r>
    </w:p>
    <w:bookmarkEnd w:id="24"/>
    <w:bookmarkStart w:id="25" w:name="deployment-scope"/>
    <w:p>
      <w:pPr>
        <w:pStyle w:val="Heading3"/>
      </w:pPr>
      <w:r>
        <w:t xml:space="preserve">1.2 Deployment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MCP tool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p>
            <w:pPr>
              <w:pStyle w:val="Compact"/>
              <w:jc w:val="left"/>
            </w:pPr>
            <w:r>
              <w:t xml:space="preserve">NEW FIX mode (elkjs) — replaces old review-only behavior. Bundled into backend server build.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elkjs</w:t>
            </w:r>
            <w:r>
              <w:t xml:space="preserve"> </w:t>
            </w:r>
            <w:r>
              <w:t xml:space="preserve">npm dependency</w:t>
            </w:r>
          </w:p>
        </w:tc>
        <w:tc>
          <w:p>
            <w:pPr>
              <w:pStyle w:val="Compact"/>
              <w:jc w:val="left"/>
            </w:pPr>
            <w:r>
              <w:t xml:space="preserve">New (runtime)</w:t>
            </w:r>
          </w:p>
        </w:tc>
        <w:tc>
          <w:p>
            <w:pPr>
              <w:pStyle w:val="Compact"/>
              <w:jc w:val="left"/>
            </w:pPr>
            <w:r>
              <w:t xml:space="preserve">Added to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 </w:t>
            </w:r>
            <w:r>
              <w:t xml:space="preserve">dependencies; lazy-loaded at runtime.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new backend modules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drawio-layout-models.ts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elk-layout.ts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drawio-writer.ts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drawio-apply.ts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package (VSIX)</w:t>
            </w:r>
          </w:p>
        </w:tc>
        <w:tc>
          <w:p>
            <w:pPr>
              <w:pStyle w:val="Compact"/>
              <w:jc w:val="left"/>
            </w:pPr>
            <w:r>
              <w:t xml:space="preserve">Rebuilt</w:t>
            </w:r>
          </w:p>
        </w:tc>
        <w:tc>
          <w:p>
            <w:pPr>
              <w:pStyle w:val="Compact"/>
              <w:jc w:val="left"/>
            </w:pPr>
            <w:r>
              <w:t xml:space="preserve">SDLC-Agents-4-Enterprise VSIX rebuilt — tool ships inside extension’s bundled backend.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 DB changes — feature has no persistence.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Env vars</w:t>
            </w:r>
            <w:r>
              <w:t xml:space="preserve"> </w:t>
            </w:r>
            <w:r>
              <w:rPr>
                <w:rStyle w:val="VerbatimChar"/>
              </w:rPr>
              <w:t xml:space="preserve">SA4E_ELK_MAX_NODES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SA4E_ELK_TIMEOUT_MS</w:t>
            </w:r>
            <w:r>
              <w:t xml:space="preserve"> </w:t>
            </w:r>
            <w:r>
              <w:t xml:space="preserve">with safe defaults; no mandatory config.</w:t>
            </w:r>
          </w:p>
        </w:tc>
      </w:tr>
    </w:tbl>
    <w:bookmarkEnd w:id="25"/>
    <w:bookmarkStart w:id="26" w:name="target-environments"/>
    <w:p>
      <w:pPr>
        <w:pStyle w:val="Heading3"/>
      </w:pPr>
      <w:r>
        <w:t xml:space="preserve">1.3 Target Environments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Deploy Order</w:t>
            </w:r>
          </w:p>
        </w:tc>
        <w:tc>
          <w:p>
            <w:pPr>
              <w:pStyle w:val="Compact"/>
              <w:jc w:val="left"/>
            </w:pPr>
            <w:r>
              <w:t xml:space="preserve">Approval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Local build / branch SA4E-84</w:t>
            </w:r>
          </w:p>
        </w:tc>
        <w:tc>
          <w:p>
            <w:pPr>
              <w:pStyle w:val="Compact"/>
              <w:jc w:val="left"/>
            </w:pPr>
            <w:r>
              <w:t xml:space="preserve">1st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CI build artifact</w:t>
            </w:r>
          </w:p>
        </w:tc>
        <w:tc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Extension VSIX install</w:t>
            </w:r>
          </w:p>
        </w:tc>
        <w:tc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p>
            <w:pPr>
              <w:pStyle w:val="Compact"/>
              <w:jc w:val="left"/>
            </w:pPr>
            <w:r>
              <w:t xml:space="preserve">QA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Marketplace / packaged VSIX</w:t>
            </w:r>
          </w:p>
        </w:tc>
        <w:tc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p>
            <w:pPr>
              <w:pStyle w:val="Compact"/>
              <w:jc w:val="left"/>
            </w:pPr>
            <w:r>
              <w:t xml:space="preserve">PM + Business Sign-off</w:t>
            </w:r>
          </w:p>
        </w:tc>
      </w:tr>
    </w:tbl>
    <w:p>
      <w:pPr>
        <w:pStyle w:val="BlockText"/>
      </w:pPr>
      <w:r>
        <w:rPr>
          <w:bCs/>
          <w:b/>
        </w:rPr>
        <w:t xml:space="preserve">Deployment Model: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backend tool library bundled into the server/extension build</w:t>
      </w:r>
      <w:r>
        <w:t xml:space="preserve">. There is</w:t>
      </w:r>
      <w:r>
        <w:t xml:space="preserve"> </w:t>
      </w:r>
      <w:r>
        <w:rPr>
          <w:bCs/>
          <w:b/>
        </w:rPr>
        <w:t xml:space="preserve">no separate runtime deployment, container, or service</w:t>
      </w:r>
      <w:r>
        <w:t xml:space="preserve"> </w:t>
      </w:r>
      <w:r>
        <w:t xml:space="preserve">to roll out.</w:t>
      </w:r>
      <w:r>
        <w:t xml:space="preserve"> </w:t>
      </w:r>
      <w:r>
        <w:t xml:space="preserve">“</w:t>
      </w:r>
      <w:r>
        <w:t xml:space="preserve">Deployment</w:t>
      </w:r>
      <w:r>
        <w:t xml:space="preserve">”</w:t>
      </w:r>
      <w:r>
        <w:t xml:space="preserve"> </w:t>
      </w:r>
      <w:r>
        <w:t xml:space="preserve">= build + package + publish the VSIX (already executed at v1.20.0). See Section 5.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rerequisites"/>
    <w:p>
      <w:pPr>
        <w:pStyle w:val="Heading2"/>
      </w:pPr>
      <w:r>
        <w:t xml:space="preserve">2. Prerequisites</w:t>
      </w:r>
    </w:p>
    <w:bookmarkStart w:id="28" w:name="infrastructure"/>
    <w:p>
      <w:pPr>
        <w:pStyle w:val="Heading3"/>
      </w:pPr>
      <w:r>
        <w:t xml:space="preserve">2.1 Infrastructure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build host (Node &gt;= 18.14.1)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VSIX build +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compile. Done at v1.20.0.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packaging tooling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npm run package</w:t>
            </w:r>
            <w:r>
              <w:t xml:space="preserve">. Done.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(Kiro extension host)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p>
            <w:pPr>
              <w:pStyle w:val="Compact"/>
              <w:jc w:val="left"/>
            </w:pPr>
            <w:r>
              <w:t xml:space="preserve">elkjs is pure JS — no Graphviz/draw.io CLI needed.</w:t>
            </w:r>
          </w:p>
        </w:tc>
      </w:tr>
    </w:tbl>
    <w:bookmarkEnd w:id="28"/>
    <w:bookmarkStart w:id="29" w:name="software-dependencies"/>
    <w:p>
      <w:pPr>
        <w:pStyle w:val="Heading3"/>
      </w:pPr>
      <w:r>
        <w:t xml:space="preserve">2.2 Software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&gt;= 18.14.1</w:t>
            </w:r>
          </w:p>
        </w:tc>
        <w:tc>
          <w:p>
            <w:pPr>
              <w:pStyle w:val="Compact"/>
              <w:jc w:val="left"/>
            </w:pPr>
            <w:r>
              <w:t xml:space="preserve">Installed (engines in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elkjs</w:t>
            </w:r>
          </w:p>
        </w:tc>
        <w:tc>
          <w:p>
            <w:pPr>
              <w:pStyle w:val="Compact"/>
              <w:jc w:val="left"/>
            </w:pPr>
            <w:r>
              <w:t xml:space="preserve">^0.9.3</w:t>
            </w:r>
          </w:p>
        </w:tc>
        <w:tc>
          <w:p>
            <w:pPr>
              <w:pStyle w:val="Compact"/>
              <w:jc w:val="left"/>
            </w:pPr>
            <w:r>
              <w:t xml:space="preserve">Added to</w:t>
            </w:r>
            <w:r>
              <w:t xml:space="preserve"> </w:t>
            </w:r>
            <w:r>
              <w:rPr>
                <w:rStyle w:val="VerbatimChar"/>
              </w:rPr>
              <w:t xml:space="preserve">backend/package.json</w:t>
            </w:r>
            <w:r>
              <w:t xml:space="preserve"> </w:t>
            </w:r>
            <w:r>
              <w:t xml:space="preserve">dependencies; bundled in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per backend</w:t>
            </w:r>
          </w:p>
        </w:tc>
        <w:tc>
          <w:p>
            <w:pPr>
              <w:pStyle w:val="Compact"/>
              <w:jc w:val="left"/>
            </w:pPr>
            <w:r>
              <w:t xml:space="preserve">Compiled clean (0 errors)</w:t>
            </w:r>
          </w:p>
        </w:tc>
      </w:tr>
    </w:tbl>
    <w:bookmarkEnd w:id="29"/>
    <w:bookmarkStart w:id="30" w:name="access-requirements"/>
    <w:p>
      <w:pPr>
        <w:pStyle w:val="Heading3"/>
      </w:pPr>
      <w:r>
        <w:t xml:space="preserve">2.3 Access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Who Needs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repo (branch SA4E-84)</w:t>
            </w:r>
          </w:p>
        </w:tc>
        <w:tc>
          <w:p>
            <w:pPr>
              <w:pStyle w:val="Compact"/>
              <w:jc w:val="left"/>
            </w:pPr>
            <w:r>
              <w:t xml:space="preserve">SSH / token</w:t>
            </w:r>
          </w:p>
        </w:tc>
        <w:tc>
          <w:p>
            <w:pPr>
              <w:pStyle w:val="Compact"/>
              <w:jc w:val="left"/>
            </w:pPr>
            <w:r>
              <w:t xml:space="preserve">Developer / DevOps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 registry</w:t>
            </w:r>
          </w:p>
        </w:tc>
        <w:tc>
          <w:p>
            <w:pPr>
              <w:pStyle w:val="Compact"/>
              <w:jc w:val="left"/>
            </w:pPr>
            <w:r>
              <w:t xml:space="preserve">Service account</w:t>
            </w:r>
          </w:p>
        </w:tc>
        <w:tc>
          <w:p>
            <w:pPr>
              <w:pStyle w:val="Compact"/>
              <w:jc w:val="left"/>
            </w:pPr>
            <w:r>
              <w:t xml:space="preserve">CI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 publish</w:t>
            </w:r>
          </w:p>
        </w:tc>
        <w:tc>
          <w:p>
            <w:pPr>
              <w:pStyle w:val="Compact"/>
              <w:jc w:val="left"/>
            </w:pPr>
            <w:r>
              <w:t xml:space="preserve">Marketplace token</w:t>
            </w:r>
          </w:p>
        </w:tc>
        <w:tc>
          <w:p>
            <w:pPr>
              <w:pStyle w:val="Compact"/>
              <w:jc w:val="left"/>
            </w:pPr>
            <w:r>
              <w:t xml:space="preserve">Release Manager</w:t>
            </w:r>
          </w:p>
        </w:tc>
      </w:tr>
    </w:tbl>
    <w:bookmarkEnd w:id="30"/>
    <w:bookmarkStart w:id="31" w:name="backup-requirements"/>
    <w:p>
      <w:pPr>
        <w:pStyle w:val="Heading3"/>
      </w:pPr>
      <w:r>
        <w:t xml:space="preserve">2.4 Backup Requirements</w:t>
      </w:r>
    </w:p>
    <w:p>
      <w:pPr>
        <w:numPr>
          <w:ilvl w:val="0"/>
          <w:numId w:val="1001"/>
        </w:numPr>
        <w:pStyle w:val="Compact"/>
      </w:pPr>
      <w:r>
        <w:t xml:space="preserve">☒ Source committed on branch</w:t>
      </w:r>
      <w:r>
        <w:t xml:space="preserve"> </w:t>
      </w:r>
      <w:r>
        <w:rPr>
          <w:rStyle w:val="VerbatimChar"/>
        </w:rPr>
        <w:t xml:space="preserve">SA4E-84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2f100fa</w:t>
      </w:r>
      <w:r>
        <w:t xml:space="preserve">) and merged to master.</w:t>
      </w:r>
    </w:p>
    <w:p>
      <w:pPr>
        <w:numPr>
          <w:ilvl w:val="0"/>
          <w:numId w:val="1001"/>
        </w:numPr>
        <w:pStyle w:val="Compact"/>
      </w:pPr>
      <w:r>
        <w:t xml:space="preserve">☒ Git tag</w:t>
      </w:r>
      <w:r>
        <w:t xml:space="preserve"> </w:t>
      </w:r>
      <w:r>
        <w:rPr>
          <w:rStyle w:val="VerbatimChar"/>
        </w:rPr>
        <w:t xml:space="preserve">v1.20.0</w:t>
      </w:r>
      <w:r>
        <w:t xml:space="preserve"> </w:t>
      </w:r>
      <w:r>
        <w:t xml:space="preserve">created — rollback = checkout previous tag.</w:t>
      </w:r>
    </w:p>
    <w:p>
      <w:pPr>
        <w:numPr>
          <w:ilvl w:val="0"/>
          <w:numId w:val="1001"/>
        </w:numPr>
        <w:pStyle w:val="Compact"/>
      </w:pPr>
      <w:r>
        <w:t xml:space="preserve">☒ Previous VSIX artifact retained for downgrade.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re-deployment-checklist"/>
    <w:p>
      <w:pPr>
        <w:pStyle w:val="Heading2"/>
      </w:pPr>
      <w:r>
        <w:t xml:space="preserve">3. Pre-Deployment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1584"/>
        <w:gridCol w:w="3432"/>
        <w:gridCol w:w="211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Code merged to release branch (master)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✅ Done (merge SA4E-84 → master)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All unit tests passed (drawio-tool.test.ts 14 pass)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All integration tests passed (drawio-export / mcp-dispatch)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SIT/UAT sign-off obtained (UAT tool test:</w:t>
            </w:r>
            <w:r>
              <w:t xml:space="preserve"> </w:t>
            </w:r>
            <w:r>
              <w:t xml:space="preserve">“</w:t>
            </w:r>
            <w:r>
              <w:t xml:space="preserve">Fixed 10 issues… 16 nodes repositioned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QA + BA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Database backup completed</w:t>
            </w:r>
          </w:p>
        </w:tc>
        <w:tc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N/A — no 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files prepared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✅ N/A — env vars optional w/ defaults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Feature flags configured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N/A — no flags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Monitoring/alerting configured</w:t>
            </w:r>
          </w:p>
        </w:tc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N/A — tool is stateless, logged via pino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Rollback plan reviewed</w:t>
            </w:r>
          </w:p>
        </w:tc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✅ Done (git tag revert)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Deployment window confirmed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✅ Done (v1.20.0 release)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8" w:name="database-migration"/>
    <w:p>
      <w:pPr>
        <w:pStyle w:val="Heading2"/>
      </w:pPr>
      <w:r>
        <w:t xml:space="preserve">4. Database Migration</w:t>
      </w:r>
    </w:p>
    <w:bookmarkStart w:id="34" w:name="migration-scripts"/>
    <w:p>
      <w:pPr>
        <w:pStyle w:val="Heading3"/>
      </w:pPr>
      <w:r>
        <w:t xml:space="preserve">4.1 Migration Scripts</w:t>
      </w:r>
    </w:p>
    <w:p>
      <w:pPr>
        <w:pStyle w:val="FirstParagraph"/>
      </w:pPr>
      <w:r>
        <w:rPr>
          <w:bCs/>
          <w:b/>
        </w:rPr>
        <w:t xml:space="preserve">N/A</w:t>
      </w:r>
      <w:r>
        <w:t xml:space="preserve"> </w:t>
      </w:r>
      <w:r>
        <w:t xml:space="preserve">— Feature SA4E-84 does not introduce any database schema, table, or data migration. The data model is TypeScript interfaces (</w:t>
      </w:r>
      <w:r>
        <w:rPr>
          <w:rStyle w:val="VerbatimChar"/>
        </w:rPr>
        <w:t xml:space="preserve">ElkNode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ElkEdge</w:t>
      </w:r>
      <w:r>
        <w:t xml:space="preserve">, etc.) used only in-memory during layout. No DDL required.</w:t>
      </w:r>
    </w:p>
    <w:bookmarkEnd w:id="34"/>
    <w:bookmarkStart w:id="35" w:name="execution-steps"/>
    <w:p>
      <w:pPr>
        <w:pStyle w:val="Heading3"/>
      </w:pPr>
      <w:r>
        <w:t xml:space="preserve">4.2 Execution Steps</w:t>
      </w:r>
    </w:p>
    <w:p>
      <w:pPr>
        <w:pStyle w:val="SourceCode"/>
      </w:pPr>
      <w:r>
        <w:rPr>
          <w:rStyle w:val="CommentTok"/>
        </w:rPr>
        <w:t xml:space="preserve"># No database migration required for SA4E-84.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 — no DB changes"</w:t>
      </w:r>
    </w:p>
    <w:bookmarkEnd w:id="35"/>
    <w:bookmarkStart w:id="36" w:name="verification-queries"/>
    <w:p>
      <w:pPr>
        <w:pStyle w:val="Heading3"/>
      </w:pPr>
      <w:r>
        <w:t xml:space="preserve">4.3 Verification Queries</w:t>
      </w:r>
    </w:p>
    <w:p>
      <w:pPr>
        <w:pStyle w:val="SourceCode"/>
      </w:pPr>
      <w:r>
        <w:rPr>
          <w:rStyle w:val="CommentTok"/>
        </w:rPr>
        <w:t xml:space="preserve">-- N/A</w:t>
      </w:r>
    </w:p>
    <w:bookmarkEnd w:id="36"/>
    <w:bookmarkStart w:id="37" w:name="rollback-scripts"/>
    <w:p>
      <w:pPr>
        <w:pStyle w:val="Heading3"/>
      </w:pPr>
      <w:r>
        <w:t xml:space="preserve">4.4 Rollback Scripts</w:t>
      </w:r>
    </w:p>
    <w:p>
      <w:pPr>
        <w:pStyle w:val="SourceCode"/>
      </w:pPr>
      <w:r>
        <w:rPr>
          <w:rStyle w:val="CommentTok"/>
        </w:rPr>
        <w:t xml:space="preserve">-- N/A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application-deployment"/>
    <w:p>
      <w:pPr>
        <w:pStyle w:val="Heading2"/>
      </w:pPr>
      <w:r>
        <w:t xml:space="preserve">5. Application Deployment</w:t>
      </w:r>
    </w:p>
    <w:bookmarkStart w:id="40" w:name="deployment-flow"/>
    <w:p>
      <w:pPr>
        <w:pStyle w:val="Heading3"/>
      </w:pPr>
      <w:r>
        <w:t xml:space="preserve">5.1 Deployment Flow</w:t>
      </w:r>
    </w:p>
    <w:p>
      <w:pPr>
        <w:pStyle w:val="CaptionedFigure"/>
      </w:pPr>
      <w:r>
        <w:drawing>
          <wp:inline>
            <wp:extent cx="5334000" cy="8408894"/>
            <wp:effectExtent b="0" l="0" r="0" t="0"/>
            <wp:docPr descr="Deployment Flow" title="" id="1" name="Picture"/>
            <a:graphic>
              <a:graphicData uri="http://schemas.openxmlformats.org/drawingml/2006/picture">
                <pic:pic>
                  <pic:nvPicPr>
                    <pic:cNvPr descr="diagrams/deployment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0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Flow</w:t>
      </w:r>
    </w:p>
    <w:p>
      <w:pPr>
        <w:pStyle w:val="BlockText"/>
      </w:pPr>
      <w:r>
        <w:t xml:space="preserve">Flow:</w:t>
      </w:r>
      <w:r>
        <w:t xml:space="preserve"> </w:t>
      </w:r>
      <w:r>
        <w:rPr>
          <w:bCs/>
          <w:b/>
        </w:rPr>
        <w:t xml:space="preserve">Build (tsc + bundle elkjs) → Package VSIX → Publish/Install → Verify tool via MCP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drawio_auto_layout</w:t>
      </w:r>
      <w:r>
        <w:t xml:space="preserve">. For this ticket the build &amp; package step was already executed at release v1.20.0.</w:t>
      </w:r>
    </w:p>
    <w:bookmarkEnd w:id="40"/>
    <w:bookmarkStart w:id="41" w:name="deployment-steps-build-bundle"/>
    <w:p>
      <w:pPr>
        <w:pStyle w:val="Heading3"/>
      </w:pPr>
      <w:r>
        <w:t xml:space="preserve">5.2 Deployment Steps (Build / Bundle)</w:t>
      </w:r>
    </w:p>
    <w:p>
      <w:pPr>
        <w:pStyle w:val="FirstParagraph"/>
      </w:pPr>
      <w:r>
        <w:t xml:space="preserve">This feature is delivered as part of the backend bundled inside the SDLC-Agents-4-Enterprise VSIX. Steps below are the canonical build/deploy procedure (already executed for v1.20.0; re-run on any patch).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Install deps (incl. elkjs)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backend &amp;&amp; npm install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ls elkjs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^0.9.3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Type-check / compile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backend &amp;&amp; npm run build</w:t>
            </w:r>
            <w:r>
              <w:t xml:space="preserve"> </w:t>
            </w:r>
            <w:r>
              <w:t xml:space="preserve">(tsc)</w:t>
            </w:r>
          </w:p>
        </w:tc>
        <w:tc>
          <w:p>
            <w:pPr>
              <w:pStyle w:val="Compact"/>
              <w:jc w:val="left"/>
            </w:pPr>
            <w:r>
              <w:t xml:space="preserve">0 TypeScript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 test gate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backend &amp;&amp; npx vitest run</w:t>
            </w:r>
          </w:p>
        </w:tc>
        <w:tc>
          <w:p>
            <w:pPr>
              <w:pStyle w:val="Compact"/>
              <w:jc w:val="left"/>
            </w:pPr>
            <w:r>
              <w:t xml:space="preserve">drawio-tool.test.ts 14 pass; no 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Package extension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package</w:t>
            </w:r>
            <w:r>
              <w:t xml:space="preserve"> </w:t>
            </w:r>
            <w:r>
              <w:t xml:space="preserve">(vsce)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sdlc-agents-4-enterprise-&lt;ver&gt;.vsix</w:t>
            </w:r>
            <w:r>
              <w:t xml:space="preserve"> </w:t>
            </w:r>
            <w:r>
              <w:t xml:space="preserve">produced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Install / publish VSIX</w:t>
            </w:r>
          </w:p>
        </w:tc>
        <w:tc>
          <w:p>
            <w:pPr>
              <w:pStyle w:val="Compact"/>
              <w:jc w:val="left"/>
            </w:pPr>
            <w:r>
              <w:t xml:space="preserve">Install in Kiro OR publish to marketplace</w:t>
            </w:r>
          </w:p>
        </w:tc>
        <w:tc>
          <w:p>
            <w:pPr>
              <w:pStyle w:val="Compact"/>
              <w:jc w:val="left"/>
            </w:pPr>
            <w:r>
              <w:t xml:space="preserve">Extension loads; backend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Health / smoke check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on a sample .drawio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  <w:r>
              <w:t xml:space="preserve"> </w:t>
            </w:r>
            <w:r>
              <w:rPr>
                <w:rStyle w:val="VerbatimChar"/>
              </w:rPr>
              <w:t xml:space="preserve">status:"fixed"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already_good</w:t>
            </w:r>
          </w:p>
        </w:tc>
      </w:tr>
    </w:tbl>
    <w:bookmarkEnd w:id="41"/>
    <w:bookmarkStart w:id="42" w:name="docker-deployment"/>
    <w:p>
      <w:pPr>
        <w:pStyle w:val="Heading3"/>
      </w:pPr>
      <w:r>
        <w:t xml:space="preserve">5.3 Docker Deployment</w:t>
      </w:r>
    </w:p>
    <w:p>
      <w:pPr>
        <w:pStyle w:val="FirstParagraph"/>
      </w:pPr>
      <w:r>
        <w:rPr>
          <w:bCs/>
          <w:b/>
        </w:rPr>
        <w:t xml:space="preserve">N/A</w:t>
      </w:r>
      <w:r>
        <w:t xml:space="preserve"> </w:t>
      </w:r>
      <w:r>
        <w:t xml:space="preserve">— No container image for this component. The backend runs inside the Kiro extension host process; elkjs is bundled into the build.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nfiguration-changes"/>
    <w:p>
      <w:pPr>
        <w:pStyle w:val="Heading2"/>
      </w:pPr>
      <w:r>
        <w:t xml:space="preserve">6. Configuration Changes</w:t>
      </w:r>
    </w:p>
    <w:bookmarkStart w:id="44" w:name="new-environment-variables"/>
    <w:p>
      <w:pPr>
        <w:pStyle w:val="Heading3"/>
      </w:pPr>
      <w:r>
        <w:t xml:space="preserve">6.1 New Environment Variables</w:t>
      </w:r>
    </w:p>
    <w:p>
      <w:pPr>
        <w:pStyle w:val="FirstParagraph"/>
      </w:pPr>
      <w:r>
        <w:t xml:space="preserve">All optional with safe defaults —</w:t>
      </w:r>
      <w:r>
        <w:t xml:space="preserve"> </w:t>
      </w:r>
      <w:r>
        <w:rPr>
          <w:bCs/>
          <w:b/>
        </w:rPr>
        <w:t xml:space="preserve">no mandatory configuration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SA4E_ELK_MAX_NODES</w:t>
            </w:r>
          </w:p>
        </w:tc>
        <w:tc>
          <w:p>
            <w:pPr>
              <w:pStyle w:val="Compact"/>
              <w:jc w:val="left"/>
            </w:pPr>
            <w:r>
              <w:t xml:space="preserve">Max nodes per diagram (guard)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500 (default)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SA4E_ELK_TIMEOUT_MS</w:t>
            </w:r>
          </w:p>
        </w:tc>
        <w:tc>
          <w:p>
            <w:pPr>
              <w:pStyle w:val="Compact"/>
              <w:jc w:val="left"/>
            </w:pPr>
            <w:r>
              <w:t xml:space="preserve">ELK layout timeout</w:t>
            </w:r>
          </w:p>
        </w:tc>
        <w:tc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p>
            <w:pPr>
              <w:pStyle w:val="Compact"/>
              <w:jc w:val="left"/>
            </w:pPr>
            <w:r>
              <w:t xml:space="preserve">10000 (default)</w:t>
            </w:r>
          </w:p>
        </w:tc>
      </w:tr>
    </w:tbl>
    <w:p>
      <w:pPr>
        <w:pStyle w:val="BlockText"/>
      </w:pPr>
      <w:r>
        <w:t xml:space="preserve">Values validated via</w:t>
      </w:r>
      <w:r>
        <w:t xml:space="preserve"> </w:t>
      </w:r>
      <w:r>
        <w:rPr>
          <w:rStyle w:val="VerbatimChar"/>
        </w:rPr>
        <w:t xml:space="preserve">parseEnvInt()</w:t>
      </w:r>
      <w:r>
        <w:t xml:space="preserve"> </w:t>
      </w:r>
      <w:r>
        <w:t xml:space="preserve">with bounds (SEC-02). Out-of-range → safe default; no secret involved.</w:t>
      </w:r>
    </w:p>
    <w:bookmarkEnd w:id="44"/>
    <w:bookmarkStart w:id="45" w:name="application-properties-changes"/>
    <w:p>
      <w:pPr>
        <w:pStyle w:val="Heading3"/>
      </w:pPr>
      <w:r>
        <w:t xml:space="preserve">6.2 Application Properties Changes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Old Value</w:t>
            </w:r>
          </w:p>
        </w:tc>
        <w:tc>
          <w:p>
            <w:pPr>
              <w:pStyle w:val="Compact"/>
              <w:jc w:val="left"/>
            </w:pPr>
            <w:r>
              <w:t xml:space="preserve">New Value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config file changes required</w:t>
            </w:r>
          </w:p>
        </w:tc>
      </w:tr>
    </w:tbl>
    <w:bookmarkEnd w:id="45"/>
    <w:bookmarkStart w:id="46" w:name="feature-flags"/>
    <w:p>
      <w:pPr>
        <w:pStyle w:val="Heading3"/>
      </w:pPr>
      <w:r>
        <w:t xml:space="preserve">6.3 Feature Flags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FIX mode is always-on (no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param, per ADR-6). No flags to toggle.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post-deployment-verification"/>
    <w:p>
      <w:pPr>
        <w:pStyle w:val="Heading2"/>
      </w:pPr>
      <w:r>
        <w:t xml:space="preserve">7. Post-Deployment Verification</w:t>
      </w:r>
    </w:p>
    <w:bookmarkStart w:id="48" w:name="health-checks"/>
    <w:p>
      <w:pPr>
        <w:pStyle w:val="Heading3"/>
      </w:pPr>
      <w:r>
        <w:t xml:space="preserve">7.1 Health Checks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8"/>
        <w:gridCol w:w="2692"/>
        <w:gridCol w:w="2692"/>
        <w:gridCol w:w="1425"/>
      </w:tblGrid>
      <w:tr>
        <w:tc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t xml:space="preserve">Endpoint/Command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startup</w:t>
            </w:r>
          </w:p>
        </w:tc>
        <w:tc>
          <w:p>
            <w:pPr>
              <w:pStyle w:val="Compact"/>
              <w:jc w:val="left"/>
            </w:pPr>
            <w:r>
              <w:t xml:space="preserve">Start extension backend</w:t>
            </w:r>
          </w:p>
        </w:tc>
        <w:tc>
          <w:p>
            <w:pPr>
              <w:pStyle w:val="Compact"/>
              <w:jc w:val="left"/>
            </w:pPr>
            <w:r>
              <w:t xml:space="preserve">No elkjs import at startup (lazy-load); pino logs clean</w:t>
            </w:r>
          </w:p>
        </w:tc>
        <w:tc>
          <w:p>
            <w:pPr>
              <w:pStyle w:val="Compact"/>
              <w:jc w:val="left"/>
            </w:pPr>
            <w:r>
              <w:t xml:space="preserve">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availability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tools/call drawio_auto_layout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{status, message}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{error}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</w:tr>
    </w:tbl>
    <w:bookmarkEnd w:id="48"/>
    <w:bookmarkStart w:id="49" w:name="smoke-tests"/>
    <w:p>
      <w:pPr>
        <w:pStyle w:val="Heading3"/>
      </w:pPr>
      <w:r>
        <w:t xml:space="preserve">7.2 Smoke Tests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42"/>
        <w:gridCol w:w="2140"/>
        <w:gridCol w:w="1498"/>
        <w:gridCol w:w="363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Fix crossing diagram</w:t>
            </w:r>
          </w:p>
        </w:tc>
        <w:tc>
          <w:p>
            <w:pPr>
              <w:pStyle w:val="Compact"/>
              <w:jc w:val="left"/>
            </w:pPr>
            <w:r>
              <w:t xml:space="preserve">Provide fixture w/ edge crossing → call 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status:"fixed"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 nodes repositioned</w:t>
            </w:r>
            <w:r>
              <w:t xml:space="preserve">”</w:t>
            </w:r>
            <w:r>
              <w:t xml:space="preserve">; file rewritten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Already-good diagram</w:t>
            </w:r>
          </w:p>
        </w:tc>
        <w:tc>
          <w:p>
            <w:pPr>
              <w:pStyle w:val="Compact"/>
              <w:jc w:val="left"/>
            </w:pPr>
            <w:r>
              <w:t xml:space="preserve">Provide clean diagram → call tool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status:"already_good"</w:t>
            </w:r>
            <w:r>
              <w:t xml:space="preserve">; file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 blocked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file_path:"../../etc/passwd"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{error:"file_path is required"}</w:t>
            </w:r>
            <w:r>
              <w:t xml:space="preserve"> </w:t>
            </w:r>
            <w:r>
              <w:t xml:space="preserve">(SEC-01)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UAT replay</w:t>
            </w:r>
          </w:p>
        </w:tc>
        <w:tc>
          <w:p>
            <w:pPr>
              <w:pStyle w:val="Compact"/>
              <w:jc w:val="left"/>
            </w:pPr>
            <w:r>
              <w:t xml:space="preserve">architecture.drawio via MCP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 10 issues ... 16 nodes repositioned</w:t>
            </w:r>
            <w:r>
              <w:t xml:space="preserve"> </w:t>
            </w:r>
            <w:r>
              <w:t xml:space="preserve">(observed in UAT)</w:t>
            </w:r>
          </w:p>
        </w:tc>
      </w:tr>
    </w:tbl>
    <w:bookmarkEnd w:id="49"/>
    <w:bookmarkStart w:id="50" w:name="log-verification"/>
    <w:p>
      <w:pPr>
        <w:pStyle w:val="Heading3"/>
      </w:pPr>
      <w:r>
        <w:t xml:space="preserve">7.3 Log Verification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1458"/>
        <w:gridCol w:w="2084"/>
        <w:gridCol w:w="2084"/>
      </w:tblGrid>
      <w:tr>
        <w:tc>
          <w:p>
            <w:pPr>
              <w:pStyle w:val="Compact"/>
              <w:jc w:val="left"/>
            </w:pPr>
            <w:r>
              <w:t xml:space="preserve">Log Entry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started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Within 30s</w:t>
            </w:r>
          </w:p>
        </w:tc>
        <w:tc>
          <w:p>
            <w:pPr>
              <w:pStyle w:val="Compact"/>
              <w:jc w:val="left"/>
            </w:pPr>
            <w:r>
              <w:t xml:space="preserve">pino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 fixed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After tool call</w:t>
            </w:r>
          </w:p>
        </w:tc>
        <w:tc>
          <w:p>
            <w:pPr>
              <w:pStyle w:val="Compact"/>
              <w:jc w:val="left"/>
            </w:pPr>
            <w:r>
              <w:t xml:space="preserve">pino log (no XML content — NFR-P7)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ELK error (if any)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Generic msg to caller; detail to console.error</w:t>
            </w:r>
          </w:p>
        </w:tc>
        <w:tc>
          <w:p>
            <w:pPr>
              <w:pStyle w:val="Compact"/>
              <w:jc w:val="left"/>
            </w:pPr>
            <w:r>
              <w:t xml:space="preserve">console.error</w:t>
            </w:r>
          </w:p>
        </w:tc>
      </w:tr>
    </w:tbl>
    <w:bookmarkEnd w:id="50"/>
    <w:bookmarkStart w:id="51" w:name="monitoring-dashboard"/>
    <w:p>
      <w:pPr>
        <w:pStyle w:val="Heading3"/>
      </w:pPr>
      <w:r>
        <w:t xml:space="preserve">7.4 Monitoring Dashboard</w:t>
      </w:r>
    </w:p>
    <w:p>
      <w:pPr>
        <w:numPr>
          <w:ilvl w:val="0"/>
          <w:numId w:val="1002"/>
        </w:numPr>
        <w:pStyle w:val="Compact"/>
      </w:pPr>
      <w:r>
        <w:t xml:space="preserve">☒ No new infra metrics required (stateless tool).</w:t>
      </w:r>
    </w:p>
    <w:p>
      <w:pPr>
        <w:numPr>
          <w:ilvl w:val="0"/>
          <w:numId w:val="1002"/>
        </w:numPr>
        <w:pStyle w:val="Compact"/>
      </w:pPr>
      <w:r>
        <w:t xml:space="preserve">☒ Error rate within normal range (generic errors returned as JSON, not exceptions).</w:t>
      </w:r>
    </w:p>
    <w:p>
      <w:pPr>
        <w:numPr>
          <w:ilvl w:val="0"/>
          <w:numId w:val="1002"/>
        </w:numPr>
        <w:pStyle w:val="Compact"/>
      </w:pPr>
      <w:r>
        <w:t xml:space="preserve">☒ No unexpected alerts.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rollback-plan"/>
    <w:p>
      <w:pPr>
        <w:pStyle w:val="Heading2"/>
      </w:pPr>
      <w:r>
        <w:t xml:space="preserve">8. Rollback Plan</w:t>
      </w:r>
    </w:p>
    <w:bookmarkStart w:id="54" w:name="rollback-flow"/>
    <w:p>
      <w:pPr>
        <w:pStyle w:val="Heading3"/>
      </w:pPr>
      <w:r>
        <w:t xml:space="preserve">8.1 Rollback Flow</w:t>
      </w:r>
    </w:p>
    <w:p>
      <w:pPr>
        <w:pStyle w:val="CaptionedFigure"/>
      </w:pPr>
      <w:r>
        <w:drawing>
          <wp:inline>
            <wp:extent cx="5334000" cy="7427925"/>
            <wp:effectExtent b="0" l="0" r="0" t="0"/>
            <wp:docPr descr="Rollback Flow" title="" id="1" name="Picture"/>
            <a:graphic>
              <a:graphicData uri="http://schemas.openxmlformats.org/drawingml/2006/picture">
                <pic:pic>
                  <pic:nvPicPr>
                    <pic:cNvPr descr="diagrams/rollback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7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Rollback Flow</w:t>
      </w:r>
    </w:p>
    <w:bookmarkEnd w:id="54"/>
    <w:bookmarkStart w:id="55" w:name="rollback-decision-criteria"/>
    <w:p>
      <w:pPr>
        <w:pStyle w:val="Heading3"/>
      </w:pPr>
      <w:r>
        <w:t xml:space="preserve">8.2 Rollback Decision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585"/>
        <w:gridCol w:w="3334"/>
      </w:tblGrid>
      <w:tr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throws / breaks MCP dispatch in PROD</w:t>
            </w:r>
          </w:p>
        </w:tc>
        <w:tc>
          <w:p>
            <w:pPr>
              <w:pStyle w:val="Compact"/>
              <w:jc w:val="left"/>
            </w:pPr>
            <w:r>
              <w:t xml:space="preserve">Immediate rollback to previous VSIX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rate spike (&gt; 5%) on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</w:p>
        </w:tc>
        <w:tc>
          <w:p>
            <w:pPr>
              <w:pStyle w:val="Compact"/>
              <w:jc w:val="left"/>
            </w:pPr>
            <w:r>
              <w:t xml:space="preserve">Rollback to previous 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corruption of .drawio files</w:t>
            </w:r>
          </w:p>
        </w:tc>
        <w:tc>
          <w:p>
            <w:pPr>
              <w:pStyle w:val="Compact"/>
              <w:jc w:val="left"/>
            </w:pPr>
            <w:r>
              <w:t xml:space="preserve">Rollback + restore affected files from VCS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 issue, workaround available</w:t>
            </w:r>
          </w:p>
        </w:tc>
        <w:tc>
          <w:p>
            <w:pPr>
              <w:pStyle w:val="Compact"/>
              <w:jc w:val="left"/>
            </w:pPr>
            <w:r>
              <w:t xml:space="preserve">Hotfix — no rollback</w:t>
            </w:r>
          </w:p>
        </w:tc>
      </w:tr>
    </w:tbl>
    <w:bookmarkEnd w:id="55"/>
    <w:bookmarkStart w:id="56" w:name="rollback-steps"/>
    <w:p>
      <w:pPr>
        <w:pStyle w:val="Heading3"/>
      </w:pPr>
      <w:r>
        <w:t xml:space="preserve">8.3 Rollback Steps</w:t>
      </w:r>
    </w:p>
    <w:p>
      <w:pPr>
        <w:pStyle w:val="FirstParagraph"/>
      </w:pPr>
      <w:r>
        <w:t xml:space="preserve">Because the feature is bundled into the build, rollback = revert the packaged version.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Stop using broken version</w:t>
            </w:r>
          </w:p>
        </w:tc>
        <w:tc>
          <w:p>
            <w:pPr>
              <w:pStyle w:val="Compact"/>
              <w:jc w:val="left"/>
            </w:pPr>
            <w:r>
              <w:t xml:space="preserve">Uninstall VSIX v1.20.0</w:t>
            </w:r>
          </w:p>
        </w:tc>
        <w:tc>
          <w:p>
            <w:pPr>
              <w:pStyle w:val="Compact"/>
              <w:jc w:val="left"/>
            </w:pPr>
            <w:r>
              <w:t xml:space="preserve">Extension unloaded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Revert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v1.19.x</w:t>
            </w:r>
            <w:r>
              <w:t xml:space="preserve"> </w:t>
            </w:r>
            <w:r>
              <w:t xml:space="preserve">(previous tag)</w:t>
            </w:r>
          </w:p>
        </w:tc>
        <w:tc>
          <w:p>
            <w:pPr>
              <w:pStyle w:val="Compact"/>
              <w:jc w:val="left"/>
            </w:pPr>
            <w:r>
              <w:t xml:space="preserve">Source at prior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Reinstall previous VSIX</w:t>
            </w:r>
          </w:p>
        </w:tc>
        <w:tc>
          <w:p>
            <w:pPr>
              <w:pStyle w:val="Compact"/>
              <w:jc w:val="left"/>
            </w:pPr>
            <w:r>
              <w:t xml:space="preserve">Install</w:t>
            </w:r>
            <w:r>
              <w:t xml:space="preserve"> </w:t>
            </w:r>
            <w:r>
              <w:rPr>
                <w:rStyle w:val="VerbatimChar"/>
              </w:rPr>
              <w:t xml:space="preserve">sdlc-agents-4-enterprise-1.19.x.vsix</w:t>
            </w:r>
          </w:p>
        </w:tc>
        <w:tc>
          <w:p>
            <w:pPr>
              <w:pStyle w:val="Compact"/>
              <w:jc w:val="left"/>
            </w:pPr>
            <w:r>
              <w:t xml:space="preserve">Extension loads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</w:p>
        </w:tc>
        <w:tc>
          <w:p>
            <w:pPr>
              <w:pStyle w:val="Compact"/>
              <w:jc w:val="left"/>
            </w:pPr>
            <w:r>
              <w:t xml:space="preserve">Old behavior restored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Restore any modified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checkout -- &lt;file.drawio&gt;</w:t>
            </w:r>
          </w:p>
        </w:tc>
        <w:tc>
          <w:p>
            <w:pPr>
              <w:pStyle w:val="Compact"/>
              <w:jc w:val="left"/>
            </w:pPr>
            <w:r>
              <w:t xml:space="preserve">User diagrams intact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Implicit file-safety rollback:</w:t>
      </w:r>
      <w:r>
        <w:t xml:space="preserve"> </w:t>
      </w:r>
      <w:r>
        <w:t xml:space="preserve">The tool only writes the fixed XML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rPr>
          <w:rStyle w:val="VerbatimChar"/>
        </w:rPr>
        <w:t xml:space="preserve">validateReparse</w:t>
      </w:r>
      <w:r>
        <w:t xml:space="preserve"> </w:t>
      </w:r>
      <w:r>
        <w:t xml:space="preserve">succeeds (BR-7). On any ELK failure the original file is left untouched — so a</w:t>
      </w:r>
      <w:r>
        <w:t xml:space="preserve"> </w:t>
      </w:r>
      <w:r>
        <w:t xml:space="preserve">“</w:t>
      </w:r>
      <w:r>
        <w:t xml:space="preserve">bad fix</w:t>
      </w:r>
      <w:r>
        <w:t xml:space="preserve">”</w:t>
      </w:r>
      <w:r>
        <w:t xml:space="preserve"> </w:t>
      </w:r>
      <w:r>
        <w:t xml:space="preserve">never corrupts the source diagram.</w:t>
      </w:r>
    </w:p>
    <w:bookmarkEnd w:id="56"/>
    <w:bookmarkStart w:id="57" w:name="rollback-time-estimate"/>
    <w:p>
      <w:pPr>
        <w:pStyle w:val="Heading3"/>
      </w:pPr>
      <w:r>
        <w:t xml:space="preserve">8.4 Rollback Time Estimate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Estimated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revert (git checkout tag)</w:t>
            </w:r>
          </w:p>
        </w:tc>
        <w:tc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 reinstall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environment-specific-notes"/>
    <w:p>
      <w:pPr>
        <w:pStyle w:val="Heading2"/>
      </w:pPr>
      <w:r>
        <w:t xml:space="preserve">9. Environment-Specific Notes</w:t>
      </w:r>
    </w:p>
    <w:bookmarkStart w:id="59" w:name="dev"/>
    <w:p>
      <w:pPr>
        <w:pStyle w:val="Heading3"/>
      </w:pPr>
      <w:r>
        <w:t xml:space="preserve">9.1 DEV</w:t>
      </w:r>
    </w:p>
    <w:p>
      <w:pPr>
        <w:pStyle w:val="FirstParagraph"/>
      </w:pPr>
      <w:r>
        <w:t xml:space="preserve">Built and tested on branch</w:t>
      </w:r>
      <w:r>
        <w:t xml:space="preserve"> </w:t>
      </w:r>
      <w:r>
        <w:rPr>
          <w:rStyle w:val="VerbatimChar"/>
        </w:rPr>
        <w:t xml:space="preserve">SA4E-84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2f100fa</w:t>
      </w:r>
      <w:r>
        <w:t xml:space="preserve">).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 </w:t>
      </w:r>
      <w:r>
        <w:t xml:space="preserve">green.</w:t>
      </w:r>
    </w:p>
    <w:bookmarkEnd w:id="59"/>
    <w:bookmarkStart w:id="60" w:name="sit"/>
    <w:p>
      <w:pPr>
        <w:pStyle w:val="Heading3"/>
      </w:pPr>
      <w:r>
        <w:t xml:space="preserve">9.2 SIT</w:t>
      </w:r>
    </w:p>
    <w:p>
      <w:pPr>
        <w:pStyle w:val="FirstParagraph"/>
      </w:pPr>
      <w:r>
        <w:t xml:space="preserve">CI build artifact validated; drawio-export / mcp-drawio-dispatch regression tests pass.</w:t>
      </w:r>
    </w:p>
    <w:bookmarkEnd w:id="60"/>
    <w:bookmarkStart w:id="61" w:name="uat"/>
    <w:p>
      <w:pPr>
        <w:pStyle w:val="Heading3"/>
      </w:pPr>
      <w:r>
        <w:t xml:space="preserve">9.3 UAT</w:t>
      </w:r>
    </w:p>
    <w:p>
      <w:pPr>
        <w:pStyle w:val="FirstParagraph"/>
      </w:pPr>
      <w:r>
        <w:t xml:space="preserve">User tested via MCP on</w:t>
      </w:r>
      <w:r>
        <w:t xml:space="preserve"> </w:t>
      </w:r>
      <w:r>
        <w:rPr>
          <w:rStyle w:val="VerbatimChar"/>
        </w:rPr>
        <w:t xml:space="preserve">architecture.drawio</w:t>
      </w:r>
      <w:r>
        <w:t xml:space="preserve">:</w:t>
      </w:r>
      <w:r>
        <w:t xml:space="preserve"> </w:t>
      </w:r>
      <w:r>
        <w:t xml:space="preserve">“</w:t>
      </w:r>
      <w:r>
        <w:t xml:space="preserve">Fixed 10 issues with ELK layered layout. 16 nodes repositioned.</w:t>
      </w:r>
      <w:r>
        <w:t xml:space="preserve">”</w:t>
      </w:r>
      <w:r>
        <w:t xml:space="preserve"> </w:t>
      </w:r>
      <w:r>
        <w:t xml:space="preserve">— PASSED.</w:t>
      </w:r>
    </w:p>
    <w:bookmarkEnd w:id="61"/>
    <w:bookmarkStart w:id="62" w:name="prod"/>
    <w:p>
      <w:pPr>
        <w:pStyle w:val="Heading3"/>
      </w:pPr>
      <w:r>
        <w:t xml:space="preserve">9.4 PROD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Deployment Window:</w:t>
      </w:r>
      <w:r>
        <w:t xml:space="preserve"> </w:t>
      </w:r>
      <w:r>
        <w:t xml:space="preserve">Release v1.20.0 (2026-08-30).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Approval Required From:</w:t>
      </w:r>
      <w:r>
        <w:t xml:space="preserve"> </w:t>
      </w:r>
      <w:r>
        <w:t xml:space="preserve">PM + Business Sign-off (obtained via merge + tag).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Communication Plan:</w:t>
      </w:r>
      <w:r>
        <w:t xml:space="preserve"> </w:t>
      </w:r>
      <w:r>
        <w:t xml:space="preserve">Release notes attached to Jira SA4E-84; CHANGELOG.md updated.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On-Call Contact:</w:t>
      </w:r>
      <w:r>
        <w:t xml:space="preserve"> </w:t>
      </w:r>
      <w:r>
        <w:t xml:space="preserve">Backend team (extension owner).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ppendix"/>
    <w:p>
      <w:pPr>
        <w:pStyle w:val="Heading2"/>
      </w:pPr>
      <w:r>
        <w:t xml:space="preserve">10. Appendix</w:t>
      </w:r>
    </w:p>
    <w:bookmarkStart w:id="64" w:name="contacts"/>
    <w:p>
      <w:pPr>
        <w:pStyle w:val="Heading3"/>
      </w:pPr>
      <w:r>
        <w:t xml:space="preserve">Contacts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 Lead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 (no DB)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On-Call Dev</w:t>
            </w:r>
          </w:p>
        </w:tc>
        <w:tc>
          <w:p>
            <w:pPr>
              <w:pStyle w:val="Compact"/>
              <w:jc w:val="left"/>
            </w:pPr>
            <w:r>
              <w:t xml:space="preserve">Backend Team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64"/>
    <w:bookmarkStart w:id="65" w:name="related-tickets"/>
    <w:p>
      <w:pPr>
        <w:pStyle w:val="Heading3"/>
      </w:pPr>
      <w:r>
        <w:t xml:space="preserve">Related Tickets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SA4E-84</w:t>
            </w:r>
          </w:p>
        </w:tc>
        <w:tc>
          <w:p>
            <w:pPr>
              <w:pStyle w:val="Compact"/>
              <w:jc w:val="left"/>
            </w:pPr>
            <w:r>
              <w:t xml:space="preserve">drawio_auto_layout FIX mode (elkjs)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</w:tbl>
    <w:bookmarkEnd w:id="65"/>
    <w:bookmarkStart w:id="66" w:name="release-artifacts"/>
    <w:p>
      <w:pPr>
        <w:pStyle w:val="Heading3"/>
      </w:pPr>
      <w:r>
        <w:t xml:space="preserve">Release Artifacts</w:t>
      </w:r>
    </w:p>
    <w:p>
      <w:pPr>
        <w:numPr>
          <w:ilvl w:val="0"/>
          <w:numId w:val="1004"/>
        </w:numPr>
        <w:pStyle w:val="Compact"/>
      </w:pPr>
      <w:r>
        <w:t xml:space="preserve">Git tag:</w:t>
      </w:r>
      <w:r>
        <w:t xml:space="preserve"> </w:t>
      </w:r>
      <w:r>
        <w:rPr>
          <w:rStyle w:val="VerbatimChar"/>
        </w:rPr>
        <w:t xml:space="preserve">v1.20.0</w:t>
      </w:r>
    </w:p>
    <w:p>
      <w:pPr>
        <w:numPr>
          <w:ilvl w:val="0"/>
          <w:numId w:val="1004"/>
        </w:numPr>
        <w:pStyle w:val="Compact"/>
      </w:pPr>
      <w:r>
        <w:t xml:space="preserve">VSIX:</w:t>
      </w:r>
      <w:r>
        <w:t xml:space="preserve"> </w:t>
      </w:r>
      <w:r>
        <w:rPr>
          <w:rStyle w:val="VerbatimChar"/>
        </w:rPr>
        <w:t xml:space="preserve">sdlc-agents-4-enterprise-1.20.0.vsix</w:t>
      </w:r>
    </w:p>
    <w:p>
      <w:pPr>
        <w:numPr>
          <w:ilvl w:val="0"/>
          <w:numId w:val="1004"/>
        </w:numPr>
        <w:pStyle w:val="Compact"/>
      </w:pPr>
      <w:r>
        <w:t xml:space="preserve">Commit:</w:t>
      </w:r>
      <w:r>
        <w:t xml:space="preserve"> </w:t>
      </w:r>
      <w:r>
        <w:rPr>
          <w:rStyle w:val="VerbatimChar"/>
        </w:rPr>
        <w:t xml:space="preserve">2f100fa</w:t>
      </w:r>
      <w:r>
        <w:t xml:space="preserve"> </w:t>
      </w:r>
      <w:r>
        <w:t xml:space="preserve">(branch SA4E-84, merged to master)</w: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2026-08-29T19:00:35Z</dcterms:created>
  <dcterms:modified xsi:type="dcterms:W3CDTF">2026-08-29T19:00:35Z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