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8B79" w14:textId="62915240" w:rsidR="007A2731" w:rsidRPr="00085167" w:rsidRDefault="007A2731" w:rsidP="001E77BA">
      <w:pPr>
        <w:rPr>
          <w:b/>
          <w:bCs/>
          <w:sz w:val="28"/>
          <w:szCs w:val="28"/>
        </w:rPr>
      </w:pPr>
      <w:r w:rsidRPr="00085167">
        <w:rPr>
          <w:b/>
          <w:bCs/>
          <w:sz w:val="28"/>
          <w:szCs w:val="28"/>
        </w:rPr>
        <w:t>D213</w:t>
      </w:r>
      <w:r w:rsidR="0049533C">
        <w:rPr>
          <w:b/>
          <w:bCs/>
          <w:sz w:val="28"/>
          <w:szCs w:val="28"/>
        </w:rPr>
        <w:t xml:space="preserve"> TIP SHEET AND</w:t>
      </w:r>
      <w:r w:rsidRPr="00085167">
        <w:rPr>
          <w:b/>
          <w:bCs/>
          <w:sz w:val="28"/>
          <w:szCs w:val="28"/>
        </w:rPr>
        <w:t xml:space="preserve"> COURSE NOTES</w:t>
      </w:r>
    </w:p>
    <w:p w14:paraId="254AABFB" w14:textId="3CB47A60" w:rsidR="007A2731" w:rsidRPr="00085167" w:rsidRDefault="007A2731" w:rsidP="001E77BA">
      <w:pPr>
        <w:rPr>
          <w:b/>
          <w:bCs/>
          <w:sz w:val="28"/>
          <w:szCs w:val="28"/>
        </w:rPr>
      </w:pPr>
    </w:p>
    <w:p w14:paraId="72C78592" w14:textId="0CA50D98" w:rsidR="007A2731" w:rsidRDefault="00085167" w:rsidP="001E77BA">
      <w:pPr>
        <w:rPr>
          <w:b/>
          <w:bCs/>
          <w:sz w:val="28"/>
          <w:szCs w:val="28"/>
        </w:rPr>
      </w:pPr>
      <w:r w:rsidRPr="00085167">
        <w:rPr>
          <w:b/>
          <w:bCs/>
          <w:sz w:val="28"/>
          <w:szCs w:val="28"/>
        </w:rPr>
        <w:t>TASK ONE:</w:t>
      </w:r>
    </w:p>
    <w:p w14:paraId="33073AAA" w14:textId="77777777" w:rsidR="00085167" w:rsidRPr="00085167" w:rsidRDefault="00085167" w:rsidP="001E77BA">
      <w:pPr>
        <w:rPr>
          <w:b/>
          <w:bCs/>
          <w:sz w:val="28"/>
          <w:szCs w:val="28"/>
        </w:rPr>
      </w:pPr>
    </w:p>
    <w:p w14:paraId="36DBCFB7" w14:textId="77777777" w:rsidR="00085167" w:rsidRDefault="00085167" w:rsidP="00085167">
      <w:pPr>
        <w:rPr>
          <w:b/>
          <w:bCs/>
        </w:rPr>
      </w:pPr>
      <w:r>
        <w:rPr>
          <w:b/>
          <w:bCs/>
        </w:rPr>
        <w:t>Documents on ARIMA</w:t>
      </w:r>
    </w:p>
    <w:p w14:paraId="29BC7D38" w14:textId="77777777" w:rsidR="00085167" w:rsidRDefault="00DC3899" w:rsidP="00085167">
      <w:hyperlink r:id="rId7" w:history="1">
        <w:r w:rsidR="00085167">
          <w:rPr>
            <w:rStyle w:val="Hyperlink"/>
          </w:rPr>
          <w:t>https://towardsdatascience.com/arima-simplified-b63315f27cbc</w:t>
        </w:r>
      </w:hyperlink>
    </w:p>
    <w:p w14:paraId="3F1C89BD" w14:textId="77777777" w:rsidR="00085167" w:rsidRDefault="00085167" w:rsidP="00085167">
      <w:pPr>
        <w:pStyle w:val="gp"/>
        <w:shd w:val="clear" w:color="auto" w:fill="FFFFFF"/>
        <w:spacing w:before="0" w:beforeAutospacing="0" w:after="0" w:afterAutospacing="0" w:line="480" w:lineRule="atLeast"/>
        <w:contextualSpacing/>
        <w:rPr>
          <w:rFonts w:ascii="Arial" w:hAnsi="Arial" w:cs="Arial"/>
          <w:color w:val="292929"/>
          <w:spacing w:val="-1"/>
          <w:sz w:val="20"/>
          <w:szCs w:val="20"/>
        </w:rPr>
      </w:pPr>
      <w:r>
        <w:rPr>
          <w:rFonts w:ascii="Arial" w:hAnsi="Arial" w:cs="Arial"/>
          <w:color w:val="292929"/>
          <w:spacing w:val="-1"/>
          <w:sz w:val="20"/>
          <w:szCs w:val="20"/>
        </w:rPr>
        <w:t xml:space="preserve">ARIMA model is based on </w:t>
      </w:r>
      <w:proofErr w:type="gramStart"/>
      <w:r>
        <w:rPr>
          <w:rFonts w:ascii="Arial" w:hAnsi="Arial" w:cs="Arial"/>
          <w:color w:val="292929"/>
          <w:spacing w:val="-1"/>
          <w:sz w:val="20"/>
          <w:szCs w:val="20"/>
        </w:rPr>
        <w:t>a number of</w:t>
      </w:r>
      <w:proofErr w:type="gramEnd"/>
      <w:r>
        <w:rPr>
          <w:rFonts w:ascii="Arial" w:hAnsi="Arial" w:cs="Arial"/>
          <w:color w:val="292929"/>
          <w:spacing w:val="-1"/>
          <w:sz w:val="20"/>
          <w:szCs w:val="20"/>
        </w:rPr>
        <w:t xml:space="preserve"> assumptions including:</w:t>
      </w:r>
    </w:p>
    <w:p w14:paraId="44DCDA92" w14:textId="77777777" w:rsidR="00085167" w:rsidRDefault="00085167" w:rsidP="00085167">
      <w:pPr>
        <w:pStyle w:val="gp"/>
        <w:numPr>
          <w:ilvl w:val="0"/>
          <w:numId w:val="3"/>
        </w:numPr>
        <w:shd w:val="clear" w:color="auto" w:fill="FFFFFF"/>
        <w:spacing w:beforeAutospacing="0" w:afterAutospacing="0" w:line="480" w:lineRule="atLeast"/>
        <w:contextualSpacing/>
        <w:rPr>
          <w:rFonts w:ascii="Arial" w:eastAsia="Times New Roman" w:hAnsi="Arial" w:cs="Arial"/>
          <w:color w:val="292929"/>
          <w:spacing w:val="-1"/>
          <w:sz w:val="20"/>
          <w:szCs w:val="20"/>
        </w:rPr>
      </w:pPr>
      <w:r>
        <w:rPr>
          <w:rFonts w:ascii="Arial" w:eastAsia="Times New Roman" w:hAnsi="Arial" w:cs="Arial"/>
          <w:color w:val="292929"/>
          <w:spacing w:val="-1"/>
          <w:sz w:val="20"/>
          <w:szCs w:val="20"/>
        </w:rPr>
        <w:t xml:space="preserve">Data does not contain anomalies </w:t>
      </w:r>
    </w:p>
    <w:p w14:paraId="67B9F4BE" w14:textId="77777777" w:rsidR="00085167" w:rsidRDefault="00085167" w:rsidP="00085167">
      <w:pPr>
        <w:pStyle w:val="gp"/>
        <w:numPr>
          <w:ilvl w:val="0"/>
          <w:numId w:val="3"/>
        </w:numPr>
        <w:shd w:val="clear" w:color="auto" w:fill="FFFFFF"/>
        <w:spacing w:beforeAutospacing="0" w:afterAutospacing="0" w:line="480" w:lineRule="atLeast"/>
        <w:contextualSpacing/>
        <w:rPr>
          <w:rFonts w:ascii="Arial" w:eastAsia="Times New Roman" w:hAnsi="Arial" w:cs="Arial"/>
          <w:color w:val="292929"/>
          <w:spacing w:val="-1"/>
          <w:sz w:val="20"/>
          <w:szCs w:val="20"/>
        </w:rPr>
      </w:pPr>
      <w:r>
        <w:rPr>
          <w:rFonts w:ascii="Arial" w:eastAsia="Times New Roman" w:hAnsi="Arial" w:cs="Arial"/>
          <w:color w:val="292929"/>
          <w:spacing w:val="-1"/>
          <w:sz w:val="20"/>
          <w:szCs w:val="20"/>
        </w:rPr>
        <w:t>Model parameters and error term is constant</w:t>
      </w:r>
    </w:p>
    <w:p w14:paraId="63EF17D4" w14:textId="1DF5B174" w:rsidR="00085167" w:rsidRDefault="00085167" w:rsidP="00085167">
      <w:pPr>
        <w:pStyle w:val="gp"/>
        <w:numPr>
          <w:ilvl w:val="0"/>
          <w:numId w:val="3"/>
        </w:numPr>
        <w:shd w:val="clear" w:color="auto" w:fill="FFFFFF"/>
        <w:spacing w:beforeAutospacing="0" w:afterAutospacing="0" w:line="480" w:lineRule="atLeast"/>
        <w:contextualSpacing/>
        <w:rPr>
          <w:rFonts w:ascii="Arial" w:eastAsia="Times New Roman" w:hAnsi="Arial" w:cs="Arial"/>
          <w:color w:val="292929"/>
          <w:spacing w:val="-1"/>
          <w:sz w:val="20"/>
          <w:szCs w:val="20"/>
        </w:rPr>
      </w:pPr>
      <w:r>
        <w:rPr>
          <w:rFonts w:ascii="Arial" w:eastAsia="Times New Roman" w:hAnsi="Arial" w:cs="Arial"/>
          <w:color w:val="292929"/>
          <w:spacing w:val="-1"/>
          <w:sz w:val="20"/>
          <w:szCs w:val="20"/>
        </w:rPr>
        <w:t>Historic timepoints dictate behavior of present timepoints which might not hold in stressed market data conditions</w:t>
      </w:r>
    </w:p>
    <w:p w14:paraId="6672150D" w14:textId="77777777" w:rsidR="00085167" w:rsidRDefault="00085167" w:rsidP="00085167">
      <w:pPr>
        <w:pStyle w:val="gp"/>
        <w:numPr>
          <w:ilvl w:val="0"/>
          <w:numId w:val="3"/>
        </w:numPr>
        <w:shd w:val="clear" w:color="auto" w:fill="FFFFFF"/>
        <w:spacing w:beforeAutospacing="0" w:afterAutospacing="0" w:line="480" w:lineRule="atLeast"/>
        <w:contextualSpacing/>
        <w:rPr>
          <w:rFonts w:ascii="Arial" w:eastAsia="Times New Roman" w:hAnsi="Arial" w:cs="Arial"/>
          <w:color w:val="292929"/>
          <w:spacing w:val="-1"/>
          <w:sz w:val="20"/>
          <w:szCs w:val="20"/>
        </w:rPr>
      </w:pPr>
      <w:r>
        <w:rPr>
          <w:rFonts w:ascii="Arial" w:eastAsia="Times New Roman" w:hAnsi="Arial" w:cs="Arial"/>
          <w:color w:val="292929"/>
          <w:spacing w:val="-1"/>
          <w:sz w:val="20"/>
          <w:szCs w:val="20"/>
        </w:rPr>
        <w:t>Time series is stationary</w:t>
      </w:r>
    </w:p>
    <w:p w14:paraId="419E8949" w14:textId="77777777" w:rsidR="00085167" w:rsidRDefault="00085167" w:rsidP="00085167"/>
    <w:p w14:paraId="7A058F21" w14:textId="77777777" w:rsidR="00085167" w:rsidRDefault="00085167" w:rsidP="00085167">
      <w:pPr>
        <w:rPr>
          <w:b/>
          <w:bCs/>
        </w:rPr>
      </w:pPr>
      <w:r>
        <w:rPr>
          <w:b/>
          <w:bCs/>
        </w:rPr>
        <w:t>Duke University (All about)</w:t>
      </w:r>
    </w:p>
    <w:p w14:paraId="4250EE7B" w14:textId="77777777" w:rsidR="00085167" w:rsidRDefault="00DC3899" w:rsidP="00085167">
      <w:hyperlink r:id="rId8" w:history="1">
        <w:r w:rsidR="00085167">
          <w:rPr>
            <w:rStyle w:val="Hyperlink"/>
          </w:rPr>
          <w:t>https://people.duke.edu/~rnau/411arim.htm</w:t>
        </w:r>
      </w:hyperlink>
    </w:p>
    <w:p w14:paraId="35D9CA83" w14:textId="77777777" w:rsidR="00085167" w:rsidRDefault="00085167" w:rsidP="00085167"/>
    <w:p w14:paraId="7F3AD7A8" w14:textId="77777777" w:rsidR="00085167" w:rsidRDefault="00085167" w:rsidP="00085167">
      <w:pPr>
        <w:rPr>
          <w:b/>
          <w:bCs/>
        </w:rPr>
      </w:pPr>
      <w:r>
        <w:rPr>
          <w:b/>
          <w:bCs/>
        </w:rPr>
        <w:t>Simple ARIMA example (how-to in R)</w:t>
      </w:r>
    </w:p>
    <w:p w14:paraId="0F704098" w14:textId="77777777" w:rsidR="00085167" w:rsidRDefault="00DC3899" w:rsidP="00085167">
      <w:hyperlink r:id="rId9" w:history="1">
        <w:r w:rsidR="00085167">
          <w:rPr>
            <w:rStyle w:val="Hyperlink"/>
          </w:rPr>
          <w:t>http://ucanalytics.com/blogs/step-by-step-graphic-guide-to-forecasting-through-arima-modeling-in-r-manufacturing-case-study-example/</w:t>
        </w:r>
      </w:hyperlink>
    </w:p>
    <w:p w14:paraId="606AC4BC" w14:textId="77777777" w:rsidR="00085167" w:rsidRDefault="00085167" w:rsidP="00085167"/>
    <w:p w14:paraId="7B0A3F01" w14:textId="77777777" w:rsidR="00085167" w:rsidRDefault="00085167" w:rsidP="00085167">
      <w:pPr>
        <w:rPr>
          <w:b/>
          <w:bCs/>
        </w:rPr>
      </w:pPr>
      <w:r>
        <w:rPr>
          <w:b/>
          <w:bCs/>
        </w:rPr>
        <w:t>Videos:</w:t>
      </w:r>
    </w:p>
    <w:p w14:paraId="531FF9FB" w14:textId="77777777" w:rsidR="00085167" w:rsidRDefault="00085167" w:rsidP="00085167"/>
    <w:p w14:paraId="0CC5EC53" w14:textId="77777777" w:rsidR="00085167" w:rsidRDefault="00085167" w:rsidP="00085167">
      <w:pPr>
        <w:rPr>
          <w:b/>
          <w:bCs/>
        </w:rPr>
      </w:pPr>
      <w:r>
        <w:rPr>
          <w:b/>
          <w:bCs/>
        </w:rPr>
        <w:t>How to use ARIMA in Python:</w:t>
      </w:r>
    </w:p>
    <w:p w14:paraId="2007F356" w14:textId="77777777" w:rsidR="00085167" w:rsidRDefault="00DC3899" w:rsidP="00085167">
      <w:hyperlink r:id="rId10" w:history="1">
        <w:r w:rsidR="00085167">
          <w:rPr>
            <w:rStyle w:val="Hyperlink"/>
          </w:rPr>
          <w:t>https://www.youtube.com/watch?v=o7Ux5jKEbcw</w:t>
        </w:r>
      </w:hyperlink>
      <w:r w:rsidR="00085167">
        <w:t xml:space="preserve">   &lt;- </w:t>
      </w:r>
      <w:proofErr w:type="gramStart"/>
      <w:r w:rsidR="00085167">
        <w:t>7 minute</w:t>
      </w:r>
      <w:proofErr w:type="gramEnd"/>
      <w:r w:rsidR="00085167">
        <w:t xml:space="preserve"> video</w:t>
      </w:r>
    </w:p>
    <w:p w14:paraId="6C0EF325" w14:textId="77777777" w:rsidR="00085167" w:rsidRDefault="00085167" w:rsidP="00085167"/>
    <w:p w14:paraId="1492C888" w14:textId="77777777" w:rsidR="00085167" w:rsidRDefault="00085167" w:rsidP="00085167">
      <w:pPr>
        <w:rPr>
          <w:b/>
          <w:bCs/>
        </w:rPr>
      </w:pPr>
      <w:r>
        <w:rPr>
          <w:b/>
          <w:bCs/>
        </w:rPr>
        <w:t>Nice ARIMA in R video:</w:t>
      </w:r>
    </w:p>
    <w:p w14:paraId="5E23C712" w14:textId="36270596" w:rsidR="00085167" w:rsidRDefault="00DC3899" w:rsidP="00085167">
      <w:pPr>
        <w:rPr>
          <w:rStyle w:val="Hyperlink"/>
        </w:rPr>
      </w:pPr>
      <w:hyperlink r:id="rId11" w:history="1">
        <w:r w:rsidR="00085167">
          <w:rPr>
            <w:rStyle w:val="Hyperlink"/>
          </w:rPr>
          <w:t>https://www.youtube.com/watch?v=iwRtpJDDw5M</w:t>
        </w:r>
      </w:hyperlink>
    </w:p>
    <w:p w14:paraId="120E26E8" w14:textId="43F75CD6" w:rsidR="00B96628" w:rsidRDefault="00B96628" w:rsidP="00085167">
      <w:pPr>
        <w:rPr>
          <w:rStyle w:val="Hyperlink"/>
        </w:rPr>
      </w:pPr>
    </w:p>
    <w:p w14:paraId="1D6B7772" w14:textId="77777777" w:rsidR="00AF088D" w:rsidRDefault="00AF088D" w:rsidP="00AF088D">
      <w:r>
        <w:t>What you are shooting for is the revenue v. ARIMA Predictions</w:t>
      </w:r>
    </w:p>
    <w:p w14:paraId="03B14D52" w14:textId="43EFF285" w:rsidR="00B96628" w:rsidRDefault="00B96628" w:rsidP="00085167">
      <w:pPr>
        <w:rPr>
          <w:rStyle w:val="Hyperlink"/>
        </w:rPr>
      </w:pPr>
    </w:p>
    <w:p w14:paraId="576B3A2E" w14:textId="7031C64D" w:rsidR="00B96628" w:rsidRDefault="00B96628" w:rsidP="00B96628">
      <w:r>
        <w:rPr>
          <w:noProof/>
        </w:rPr>
        <w:lastRenderedPageBreak/>
        <w:drawing>
          <wp:inline distT="0" distB="0" distL="0" distR="0" wp14:anchorId="47CA7D80" wp14:editId="6A94F96D">
            <wp:extent cx="36957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D7982" wp14:editId="0F26435A">
            <wp:extent cx="37052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A6D7" w14:textId="77777777" w:rsidR="00B96628" w:rsidRDefault="00B96628" w:rsidP="00085167"/>
    <w:p w14:paraId="1D98EA30" w14:textId="77777777" w:rsidR="00085167" w:rsidRDefault="00085167" w:rsidP="00085167"/>
    <w:p w14:paraId="1B76B461" w14:textId="31A27B13" w:rsidR="00085167" w:rsidRPr="00085167" w:rsidRDefault="00085167" w:rsidP="001E77BA">
      <w:pPr>
        <w:rPr>
          <w:b/>
          <w:bCs/>
          <w:sz w:val="36"/>
          <w:szCs w:val="36"/>
        </w:rPr>
      </w:pPr>
      <w:r w:rsidRPr="00085167">
        <w:rPr>
          <w:b/>
          <w:bCs/>
          <w:sz w:val="36"/>
          <w:szCs w:val="36"/>
        </w:rPr>
        <w:t>TASK TWO:</w:t>
      </w:r>
    </w:p>
    <w:p w14:paraId="220DFF5A" w14:textId="77777777" w:rsidR="007A2731" w:rsidRDefault="007A2731" w:rsidP="001E77BA"/>
    <w:p w14:paraId="218EC6E0" w14:textId="363B7541" w:rsidR="001E77BA" w:rsidRDefault="001E77BA" w:rsidP="001E77BA">
      <w:r>
        <w:t>TensorFlow in 10 minutes (YouTube):</w:t>
      </w:r>
    </w:p>
    <w:p w14:paraId="7D704F65" w14:textId="77777777" w:rsidR="001E77BA" w:rsidRDefault="00DC3899" w:rsidP="001E77BA">
      <w:hyperlink r:id="rId16" w:history="1">
        <w:r w:rsidR="001E77BA">
          <w:rPr>
            <w:rStyle w:val="Hyperlink"/>
          </w:rPr>
          <w:t>https://youtu.be/tXVNS-V39A0</w:t>
        </w:r>
      </w:hyperlink>
    </w:p>
    <w:p w14:paraId="58A2D598" w14:textId="77777777" w:rsidR="001E77BA" w:rsidRDefault="001E77BA" w:rsidP="001E77BA">
      <w:pPr>
        <w:rPr>
          <w:b/>
          <w:bCs/>
        </w:rPr>
      </w:pPr>
    </w:p>
    <w:p w14:paraId="79E90474" w14:textId="77777777" w:rsidR="001E77BA" w:rsidRDefault="001E77BA" w:rsidP="001E77BA">
      <w:r>
        <w:t>TensorFlow Crash course (YouTube):</w:t>
      </w:r>
    </w:p>
    <w:p w14:paraId="7B5CC6FB" w14:textId="77777777" w:rsidR="001E77BA" w:rsidRDefault="00DC3899" w:rsidP="001E77BA">
      <w:hyperlink r:id="rId17" w:history="1">
        <w:r w:rsidR="001E77BA">
          <w:rPr>
            <w:rStyle w:val="Hyperlink"/>
          </w:rPr>
          <w:t>https://youtu.be/6g4O5UOH304</w:t>
        </w:r>
      </w:hyperlink>
    </w:p>
    <w:p w14:paraId="314A7A4E" w14:textId="77777777" w:rsidR="001E77BA" w:rsidRDefault="001E77BA" w:rsidP="001E77BA"/>
    <w:p w14:paraId="1142C433" w14:textId="77777777" w:rsidR="001E77BA" w:rsidRDefault="001E77BA" w:rsidP="001E77BA">
      <w:pPr>
        <w:rPr>
          <w:b/>
          <w:bCs/>
        </w:rPr>
      </w:pPr>
      <w:r>
        <w:rPr>
          <w:b/>
          <w:bCs/>
        </w:rPr>
        <w:t>TensorFlow for Beginners (YouTube):</w:t>
      </w:r>
    </w:p>
    <w:p w14:paraId="496DA567" w14:textId="77777777" w:rsidR="001E77BA" w:rsidRDefault="00DC3899" w:rsidP="001E77BA">
      <w:hyperlink r:id="rId18" w:history="1">
        <w:r w:rsidR="001E77BA">
          <w:rPr>
            <w:rStyle w:val="Hyperlink"/>
          </w:rPr>
          <w:t>https://youtu.be/QPDsEtUK_D4</w:t>
        </w:r>
      </w:hyperlink>
    </w:p>
    <w:p w14:paraId="0E6F4832" w14:textId="77777777" w:rsidR="001E77BA" w:rsidRDefault="001E77BA" w:rsidP="001E77BA"/>
    <w:p w14:paraId="5E316F98" w14:textId="77777777" w:rsidR="001E77BA" w:rsidRDefault="001E77BA" w:rsidP="001E77BA">
      <w:pPr>
        <w:rPr>
          <w:b/>
          <w:bCs/>
        </w:rPr>
      </w:pPr>
    </w:p>
    <w:p w14:paraId="2992F45C" w14:textId="77777777" w:rsidR="001E77BA" w:rsidRDefault="001E77BA" w:rsidP="001E77BA">
      <w:r>
        <w:t xml:space="preserve">TensorFlow (Specifically </w:t>
      </w:r>
      <w:proofErr w:type="spellStart"/>
      <w:r>
        <w:t>NeuralNet</w:t>
      </w:r>
      <w:proofErr w:type="spellEnd"/>
      <w:r>
        <w:t xml:space="preserve"> YouTube):</w:t>
      </w:r>
    </w:p>
    <w:p w14:paraId="05B5349C" w14:textId="77777777" w:rsidR="001E77BA" w:rsidRDefault="00DC3899" w:rsidP="001E77BA">
      <w:hyperlink r:id="rId19" w:history="1">
        <w:r w:rsidR="001E77BA">
          <w:rPr>
            <w:rStyle w:val="Hyperlink"/>
          </w:rPr>
          <w:t>https://youtu.be/tPYj3fFJGjk</w:t>
        </w:r>
      </w:hyperlink>
    </w:p>
    <w:p w14:paraId="13AFE738" w14:textId="77777777" w:rsidR="001E77BA" w:rsidRDefault="001E77BA" w:rsidP="001E77BA"/>
    <w:p w14:paraId="5E45F8B4" w14:textId="77777777" w:rsidR="001E77BA" w:rsidRDefault="001E77BA" w:rsidP="001E77BA">
      <w:r>
        <w:lastRenderedPageBreak/>
        <w:t>Good step-by-step reading series for TensorFlow (Includes Neural Net):</w:t>
      </w:r>
    </w:p>
    <w:p w14:paraId="3D62F56C" w14:textId="77777777" w:rsidR="001E77BA" w:rsidRDefault="001E77BA" w:rsidP="001E77BA"/>
    <w:p w14:paraId="186DF685" w14:textId="77777777" w:rsidR="001E77BA" w:rsidRDefault="00DC3899" w:rsidP="001E77BA">
      <w:hyperlink r:id="rId20" w:history="1">
        <w:r w:rsidR="001E77BA">
          <w:rPr>
            <w:rStyle w:val="Hyperlink"/>
          </w:rPr>
          <w:t>https://www.guru99.com/tensorflow-tutorial.html</w:t>
        </w:r>
      </w:hyperlink>
    </w:p>
    <w:p w14:paraId="4D970E54" w14:textId="77777777" w:rsidR="001E77BA" w:rsidRDefault="001E77BA" w:rsidP="001E77BA">
      <w:pPr>
        <w:rPr>
          <w:rFonts w:asciiTheme="minorHAnsi" w:hAnsiTheme="minorHAnsi" w:cstheme="minorBidi"/>
        </w:rPr>
      </w:pPr>
    </w:p>
    <w:p w14:paraId="370D8754" w14:textId="77777777" w:rsidR="001E77BA" w:rsidRDefault="001E77BA" w:rsidP="001E77B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I recommend these steps for Task Two:</w:t>
      </w:r>
    </w:p>
    <w:p w14:paraId="1D0D810D" w14:textId="77777777" w:rsidR="001E77BA" w:rsidRDefault="001E77BA" w:rsidP="001E77BA"/>
    <w:p w14:paraId="2A1C99E7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Analyzing the data and review length.</w:t>
      </w:r>
    </w:p>
    <w:p w14:paraId="26490604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Creating a dictionary and applying it to remove extraneous characters.</w:t>
      </w:r>
    </w:p>
    <w:p w14:paraId="5A788BC9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Deciding on a typical review length.</w:t>
      </w:r>
    </w:p>
    <w:p w14:paraId="5D979108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Tokenization.</w:t>
      </w:r>
    </w:p>
    <w:p w14:paraId="1AA3D925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Applying </w:t>
      </w:r>
      <w:proofErr w:type="spellStart"/>
      <w:r>
        <w:rPr>
          <w:rFonts w:eastAsia="Times New Roman"/>
        </w:rPr>
        <w:t>Tensorflow’s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keras</w:t>
      </w:r>
      <w:proofErr w:type="spellEnd"/>
      <w:r>
        <w:rPr>
          <w:rFonts w:eastAsia="Times New Roman"/>
        </w:rPr>
        <w:t xml:space="preserve"> and layers methods</w:t>
      </w:r>
    </w:p>
    <w:p w14:paraId="1ACE0FE0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Splitting the dataset into train and test</w:t>
      </w:r>
    </w:p>
    <w:p w14:paraId="6E43B706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Fitting the model</w:t>
      </w:r>
    </w:p>
    <w:p w14:paraId="36D1594A" w14:textId="77777777" w:rsidR="001E77BA" w:rsidRDefault="001E77BA" w:rsidP="001E77B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Model evaluation and reporting.</w:t>
      </w:r>
    </w:p>
    <w:p w14:paraId="0FA654BA" w14:textId="77777777" w:rsidR="001E77BA" w:rsidRDefault="001E77BA" w:rsidP="00E30292"/>
    <w:p w14:paraId="3FE3BCE9" w14:textId="77777777" w:rsidR="001E77BA" w:rsidRDefault="001E77BA" w:rsidP="00E30292"/>
    <w:p w14:paraId="27D27430" w14:textId="7B0D14CC" w:rsidR="00E30292" w:rsidRDefault="00E30292" w:rsidP="00E30292">
      <w:r>
        <w:t xml:space="preserve">Yes, </w:t>
      </w:r>
      <w:proofErr w:type="spellStart"/>
      <w:r>
        <w:t>scipy</w:t>
      </w:r>
      <w:proofErr w:type="spellEnd"/>
      <w:r>
        <w:t xml:space="preserve"> has the ability to create a nice periodogram: </w:t>
      </w:r>
      <w:hyperlink r:id="rId21" w:history="1">
        <w:r>
          <w:rPr>
            <w:rStyle w:val="Hyperlink"/>
          </w:rPr>
          <w:t>https://docs.scipy.org/doc/scipy/reference/generated/scipy.signal.periodogram.html</w:t>
        </w:r>
      </w:hyperlink>
    </w:p>
    <w:p w14:paraId="4FC02E27" w14:textId="77777777" w:rsidR="00E30292" w:rsidRDefault="00E30292" w:rsidP="00E30292">
      <w:r>
        <w:t xml:space="preserve">And so does </w:t>
      </w:r>
      <w:proofErr w:type="spellStart"/>
      <w:r>
        <w:t>matploblib</w:t>
      </w:r>
      <w:proofErr w:type="spellEnd"/>
      <w:r>
        <w:t xml:space="preserve">: </w:t>
      </w:r>
      <w:hyperlink r:id="rId22" w:history="1">
        <w:r>
          <w:rPr>
            <w:rStyle w:val="Hyperlink"/>
          </w:rPr>
          <w:t>https://scipy-lectures.org/intro/scipy/auto_examples/plot_spectrogram.html</w:t>
        </w:r>
      </w:hyperlink>
    </w:p>
    <w:p w14:paraId="1AB76A68" w14:textId="77777777" w:rsidR="00E30292" w:rsidRDefault="00E30292" w:rsidP="00E30292"/>
    <w:p w14:paraId="0979E243" w14:textId="77777777" w:rsidR="00E30292" w:rsidRDefault="00E30292" w:rsidP="00E30292"/>
    <w:p w14:paraId="23E9ECF3" w14:textId="77777777" w:rsidR="00E30292" w:rsidRDefault="00E30292" w:rsidP="00E30292">
      <w:r>
        <w:t xml:space="preserve">A math example of calculating spectral density: </w:t>
      </w:r>
      <w:hyperlink r:id="rId23" w:history="1">
        <w:r>
          <w:rPr>
            <w:rStyle w:val="Hyperlink"/>
          </w:rPr>
          <w:t>https://www.youtube.com/watch?v=Wio7OKc4-uE</w:t>
        </w:r>
      </w:hyperlink>
    </w:p>
    <w:p w14:paraId="6033DA20" w14:textId="77777777" w:rsidR="00E30292" w:rsidRDefault="00E30292" w:rsidP="00E30292">
      <w:r>
        <w:t xml:space="preserve">A theoretical video of </w:t>
      </w:r>
      <w:proofErr w:type="spellStart"/>
      <w:r>
        <w:t>psd</w:t>
      </w:r>
      <w:proofErr w:type="spellEnd"/>
      <w:r>
        <w:t xml:space="preserve"> is: </w:t>
      </w:r>
      <w:hyperlink r:id="rId24" w:history="1">
        <w:r>
          <w:rPr>
            <w:rStyle w:val="Hyperlink"/>
          </w:rPr>
          <w:t>https://www.youtube.com/watch?v=-Nt0FaofWL4</w:t>
        </w:r>
      </w:hyperlink>
    </w:p>
    <w:p w14:paraId="4043F224" w14:textId="77777777" w:rsidR="00E30292" w:rsidRDefault="00E30292" w:rsidP="00E30292"/>
    <w:p w14:paraId="09AD13DE" w14:textId="77777777" w:rsidR="00E30292" w:rsidRDefault="00E30292" w:rsidP="00E30292">
      <w:r>
        <w:t xml:space="preserve">Remember, </w:t>
      </w:r>
      <w:proofErr w:type="spellStart"/>
      <w:r>
        <w:t>psd</w:t>
      </w:r>
      <w:proofErr w:type="spellEnd"/>
      <w:r>
        <w:t xml:space="preserve"> is related to Fourier Transform of autocorrelation, so this video should help: </w:t>
      </w:r>
      <w:hyperlink r:id="rId25" w:history="1">
        <w:r>
          <w:rPr>
            <w:rStyle w:val="Hyperlink"/>
          </w:rPr>
          <w:t>https://www.youtube.com/watch?v=s2K1JfNR7Sc</w:t>
        </w:r>
      </w:hyperlink>
    </w:p>
    <w:p w14:paraId="4FDFD562" w14:textId="77777777" w:rsidR="00E30292" w:rsidRDefault="00E30292" w:rsidP="00E30292">
      <w:r>
        <w:t>Vaishali explains a little bit more but is somewhat incomplete on the theory as the video comments state:  </w:t>
      </w:r>
      <w:hyperlink r:id="rId26" w:history="1">
        <w:r>
          <w:rPr>
            <w:rStyle w:val="Hyperlink"/>
          </w:rPr>
          <w:t>https://www.youtube.com/watch?v=Cg0_k1Dy0b4</w:t>
        </w:r>
      </w:hyperlink>
    </w:p>
    <w:p w14:paraId="5909F11C" w14:textId="77777777" w:rsidR="00E30292" w:rsidRDefault="00E30292" w:rsidP="00E30292"/>
    <w:p w14:paraId="6D739736" w14:textId="77777777" w:rsidR="00E30292" w:rsidRDefault="00E30292" w:rsidP="00E30292"/>
    <w:p w14:paraId="067CDCDF" w14:textId="77777777" w:rsidR="00E30292" w:rsidRDefault="00E30292" w:rsidP="00E30292">
      <w:r>
        <w:t>However, if you do a stationary test (Dickey-Fuller) with rolling mean and std. dev.  You should be pretty good-to-</w:t>
      </w:r>
      <w:proofErr w:type="gramStart"/>
      <w:r>
        <w:t>go</w:t>
      </w:r>
      <w:proofErr w:type="gramEnd"/>
      <w:r>
        <w:t xml:space="preserve">.  You can run your autocorrelation and set your lags using </w:t>
      </w:r>
      <w:proofErr w:type="spellStart"/>
      <w:r>
        <w:t>statsmodel</w:t>
      </w:r>
      <w:proofErr w:type="spellEnd"/>
      <w:r>
        <w:t xml:space="preserve"> and importing </w:t>
      </w:r>
      <w:proofErr w:type="spellStart"/>
      <w:r>
        <w:t>pacf</w:t>
      </w:r>
      <w:proofErr w:type="spellEnd"/>
      <w:r>
        <w:t xml:space="preserve">.  Then create your periodogram using </w:t>
      </w:r>
      <w:proofErr w:type="spellStart"/>
      <w:r>
        <w:t>scipy</w:t>
      </w:r>
      <w:proofErr w:type="spellEnd"/>
      <w:r>
        <w:t xml:space="preserve"> on your training set.  Using ARIMA from </w:t>
      </w:r>
      <w:proofErr w:type="spellStart"/>
      <w:r>
        <w:t>statsmodels</w:t>
      </w:r>
      <w:proofErr w:type="spellEnd"/>
      <w:r>
        <w:t>, you can do your model fit and it should yield your regression table with p-values and coefficients.  Run your plot with ARIMA v. Revenue predictions and you are done!</w:t>
      </w:r>
    </w:p>
    <w:p w14:paraId="7F31FA00" w14:textId="77777777" w:rsidR="00E30292" w:rsidRDefault="00E30292" w:rsidP="00E30292">
      <w:pPr>
        <w:pBdr>
          <w:bottom w:val="thinThickThinMediumGap" w:sz="18" w:space="1" w:color="auto"/>
        </w:pBdr>
      </w:pPr>
    </w:p>
    <w:p w14:paraId="37C8A754" w14:textId="77777777" w:rsidR="00A761A2" w:rsidRDefault="00A761A2" w:rsidP="00A761A2">
      <w:r>
        <w:t xml:space="preserve">In the LSTM model from </w:t>
      </w:r>
      <w:proofErr w:type="spellStart"/>
      <w:r>
        <w:t>Keras</w:t>
      </w:r>
      <w:proofErr w:type="spellEnd"/>
      <w:r>
        <w:t xml:space="preserve"> library, you set the </w:t>
      </w:r>
      <w:proofErr w:type="spellStart"/>
      <w:r>
        <w:t>max_features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, and the number of nodes = to </w:t>
      </w:r>
      <w:proofErr w:type="spellStart"/>
      <w:r>
        <w:t>max_features</w:t>
      </w:r>
      <w:proofErr w:type="spellEnd"/>
      <w:r>
        <w:t xml:space="preserve"> + 1.</w:t>
      </w:r>
    </w:p>
    <w:p w14:paraId="27C812D1" w14:textId="77777777" w:rsidR="00A761A2" w:rsidRDefault="00A761A2" w:rsidP="00A761A2">
      <w:r>
        <w:t xml:space="preserve">The </w:t>
      </w:r>
      <w:proofErr w:type="spellStart"/>
      <w:r>
        <w:t>embedding_dim</w:t>
      </w:r>
      <w:proofErr w:type="spellEnd"/>
      <w:r>
        <w:t xml:space="preserve"> if set to 16 will convert each word to a </w:t>
      </w:r>
      <w:proofErr w:type="gramStart"/>
      <w:r>
        <w:t>16 bit</w:t>
      </w:r>
      <w:proofErr w:type="gramEnd"/>
      <w:r>
        <w:t xml:space="preserve"> vector.  If 32, each word will be converted to a </w:t>
      </w:r>
      <w:proofErr w:type="gramStart"/>
      <w:r>
        <w:t>32 bit</w:t>
      </w:r>
      <w:proofErr w:type="gramEnd"/>
      <w:r>
        <w:t xml:space="preserve"> vector.</w:t>
      </w:r>
    </w:p>
    <w:p w14:paraId="41869279" w14:textId="77777777" w:rsidR="00A761A2" w:rsidRDefault="00A761A2" w:rsidP="00A761A2"/>
    <w:p w14:paraId="62AE0EC9" w14:textId="77777777" w:rsidR="00A761A2" w:rsidRDefault="00A761A2" w:rsidP="00A761A2">
      <w:r>
        <w:t>Example:</w:t>
      </w:r>
    </w:p>
    <w:p w14:paraId="4A7A2543" w14:textId="77777777" w:rsidR="00A761A2" w:rsidRDefault="00A761A2" w:rsidP="00A761A2"/>
    <w:p w14:paraId="4AF458ED" w14:textId="77777777" w:rsidR="00A761A2" w:rsidRDefault="00A761A2" w:rsidP="00A761A2">
      <w:proofErr w:type="spellStart"/>
      <w:r>
        <w:t>max_features</w:t>
      </w:r>
      <w:proofErr w:type="spellEnd"/>
      <w:r>
        <w:t xml:space="preserve"> = 50000 </w:t>
      </w:r>
    </w:p>
    <w:p w14:paraId="1B0450EB" w14:textId="77777777" w:rsidR="00A761A2" w:rsidRDefault="00A761A2" w:rsidP="00A761A2">
      <w:proofErr w:type="spellStart"/>
      <w:r>
        <w:t>embedding_dim</w:t>
      </w:r>
      <w:proofErr w:type="spellEnd"/>
      <w:r>
        <w:t xml:space="preserve"> =16 </w:t>
      </w:r>
    </w:p>
    <w:p w14:paraId="0FA11287" w14:textId="77777777" w:rsidR="00A761A2" w:rsidRDefault="00A761A2" w:rsidP="00A761A2">
      <w:proofErr w:type="spellStart"/>
      <w:r>
        <w:t>sequence_length</w:t>
      </w:r>
      <w:proofErr w:type="spellEnd"/>
      <w:r>
        <w:t xml:space="preserve"> = 70 </w:t>
      </w:r>
    </w:p>
    <w:p w14:paraId="31507FA3" w14:textId="77777777" w:rsidR="00A761A2" w:rsidRDefault="00A761A2" w:rsidP="00A761A2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 xml:space="preserve">() </w:t>
      </w:r>
    </w:p>
    <w:p w14:paraId="783D6BB3" w14:textId="77777777" w:rsidR="00A761A2" w:rsidRDefault="00A761A2" w:rsidP="00A761A2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spellStart"/>
      <w:proofErr w:type="gramEnd"/>
      <w:r>
        <w:t>tf.keras.layers.Embedding</w:t>
      </w:r>
      <w:proofErr w:type="spellEnd"/>
      <w:r>
        <w:t>(</w:t>
      </w:r>
      <w:proofErr w:type="spellStart"/>
      <w:r>
        <w:t>max_features</w:t>
      </w:r>
      <w:proofErr w:type="spellEnd"/>
      <w:r>
        <w:t xml:space="preserve"> +1, </w:t>
      </w:r>
      <w:proofErr w:type="spellStart"/>
      <w:r>
        <w:t>embedding_dim</w:t>
      </w:r>
      <w:proofErr w:type="spellEnd"/>
      <w:r>
        <w:t>,</w:t>
      </w:r>
    </w:p>
    <w:p w14:paraId="6759A9E9" w14:textId="77777777" w:rsidR="00A761A2" w:rsidRDefault="00A761A2" w:rsidP="00A761A2">
      <w:proofErr w:type="spellStart"/>
      <w:r>
        <w:t>input_length</w:t>
      </w:r>
      <w:proofErr w:type="spellEnd"/>
      <w:r>
        <w:t>=</w:t>
      </w:r>
      <w:proofErr w:type="spellStart"/>
      <w:r>
        <w:t>sequence_length</w:t>
      </w:r>
      <w:proofErr w:type="spellEnd"/>
      <w:r>
        <w:t xml:space="preserve">)) </w:t>
      </w:r>
    </w:p>
    <w:p w14:paraId="75D84175" w14:textId="77777777" w:rsidR="00A761A2" w:rsidRDefault="00A761A2" w:rsidP="00A761A2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(0.5))</w:t>
      </w:r>
    </w:p>
    <w:p w14:paraId="04542257" w14:textId="77777777" w:rsidR="00A761A2" w:rsidRDefault="00A761A2" w:rsidP="00A761A2"/>
    <w:p w14:paraId="499C2B69" w14:textId="77777777" w:rsidR="007505BA" w:rsidRDefault="007505BA" w:rsidP="007505BA">
      <w:r>
        <w:t xml:space="preserve">Usually, it is done by </w:t>
      </w:r>
      <w:proofErr w:type="spellStart"/>
      <w:r>
        <w:t>max_df_sentence_length</w:t>
      </w:r>
      <w:proofErr w:type="spellEnd"/>
      <w:r>
        <w:t xml:space="preserve"> = df['</w:t>
      </w:r>
      <w:proofErr w:type="spellStart"/>
      <w:r>
        <w:t>Num_words_text</w:t>
      </w:r>
      <w:proofErr w:type="spellEnd"/>
      <w:r>
        <w:t>'].</w:t>
      </w:r>
      <w:proofErr w:type="gramStart"/>
      <w:r>
        <w:t>max(</w:t>
      </w:r>
      <w:proofErr w:type="gramEnd"/>
      <w:r>
        <w:t>)</w:t>
      </w:r>
    </w:p>
    <w:p w14:paraId="2AB60866" w14:textId="77777777" w:rsidR="00A761A2" w:rsidRDefault="00A761A2" w:rsidP="00A761A2"/>
    <w:p w14:paraId="2A76C67E" w14:textId="246CEBA7" w:rsidR="00A761A2" w:rsidRDefault="00A761A2">
      <w:pPr>
        <w:pBdr>
          <w:bottom w:val="thinThickThinMediumGap" w:sz="18" w:space="1" w:color="auto"/>
        </w:pBdr>
      </w:pPr>
    </w:p>
    <w:p w14:paraId="196CD6AD" w14:textId="5E4FDC4C" w:rsidR="00A761A2" w:rsidRDefault="009C26D9">
      <w:r>
        <w:rPr>
          <w:noProof/>
        </w:rPr>
        <w:drawing>
          <wp:inline distT="0" distB="0" distL="0" distR="0" wp14:anchorId="61B7A8FD" wp14:editId="10B72D41">
            <wp:extent cx="5943600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269A" w14:textId="31ACB75D" w:rsidR="009C26D9" w:rsidRDefault="009C26D9"/>
    <w:p w14:paraId="5A86F3B2" w14:textId="77777777" w:rsidR="00523F66" w:rsidRDefault="00523F66" w:rsidP="00523F66">
      <w:proofErr w:type="spellStart"/>
      <w:r>
        <w:t>Acf</w:t>
      </w:r>
      <w:proofErr w:type="spellEnd"/>
      <w:r>
        <w:t>(diff(</w:t>
      </w:r>
      <w:proofErr w:type="spellStart"/>
      <w:r>
        <w:t>df.ts</w:t>
      </w:r>
      <w:proofErr w:type="spellEnd"/>
      <w:r>
        <w:t>))</w:t>
      </w:r>
    </w:p>
    <w:p w14:paraId="4A034752" w14:textId="063FCC15" w:rsidR="009C26D9" w:rsidRDefault="009C26D9"/>
    <w:p w14:paraId="588501FE" w14:textId="6F27787A" w:rsidR="00523F66" w:rsidRDefault="00523F66">
      <w:r>
        <w:rPr>
          <w:noProof/>
        </w:rPr>
        <w:lastRenderedPageBreak/>
        <w:drawing>
          <wp:inline distT="0" distB="0" distL="0" distR="0" wp14:anchorId="0FB7FA24" wp14:editId="4985372C">
            <wp:extent cx="58864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E3D1" w14:textId="5967DA89" w:rsidR="00523F66" w:rsidRDefault="00523F66"/>
    <w:p w14:paraId="00379051" w14:textId="5BFE3BD4" w:rsidR="00523F66" w:rsidRDefault="00523F66">
      <w:pPr>
        <w:pBdr>
          <w:bottom w:val="thinThickThinMediumGap" w:sz="18" w:space="1" w:color="auto"/>
        </w:pBdr>
      </w:pPr>
      <w:r>
        <w:rPr>
          <w:noProof/>
        </w:rPr>
        <w:lastRenderedPageBreak/>
        <w:drawing>
          <wp:inline distT="0" distB="0" distL="0" distR="0" wp14:anchorId="7191FB75" wp14:editId="12658724">
            <wp:extent cx="5943600" cy="4049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5285" w14:textId="3E81A1C2" w:rsidR="00981ACF" w:rsidRDefault="00981ACF"/>
    <w:p w14:paraId="550D27B1" w14:textId="337A93F3" w:rsidR="00981ACF" w:rsidRDefault="00981ACF" w:rsidP="00981ACF">
      <w:r>
        <w:t xml:space="preserve">For Task Two: Actually, it is </w:t>
      </w:r>
      <w:proofErr w:type="gramStart"/>
      <w:r>
        <w:t>pretty simple</w:t>
      </w:r>
      <w:proofErr w:type="gramEnd"/>
      <w:r>
        <w:t>.  There are three text files, Amazon, IMDB, and Yelp.  You want to do a neural net to find the Sentiment index among the reviews.  These are the high-level ten basic steps:</w:t>
      </w:r>
    </w:p>
    <w:p w14:paraId="74B8946E" w14:textId="77777777" w:rsidR="00981ACF" w:rsidRDefault="00981ACF" w:rsidP="00981ACF"/>
    <w:p w14:paraId="682325B6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you run a couple of FOR loops to translate characters (essentially “cleaning up”).   There will be 52 unique characters remaining.</w:t>
      </w:r>
    </w:p>
    <w:p w14:paraId="276AAABC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Plot a histogram to find the length of the reviews. Most of the 500 reviews will be under 150 characters in length.</w:t>
      </w:r>
    </w:p>
    <w:p w14:paraId="4224AC30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a dictionary for characters and tokens.</w:t>
      </w:r>
    </w:p>
    <w:p w14:paraId="13EE88A1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 arrays to hold each review and assign to it a list of one-hot-encoded characters.</w:t>
      </w:r>
    </w:p>
    <w:p w14:paraId="40FC3E23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Code the output array to represent the review as positive (1) or negative (0).  The target value is binary.</w:t>
      </w:r>
    </w:p>
    <w:p w14:paraId="27E8A0A7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Add terminators to the end of the data to fill the fixed length strings.</w:t>
      </w:r>
    </w:p>
    <w:p w14:paraId="2267FBA4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sklearn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 xml:space="preserve">, and </w:t>
      </w:r>
      <w:proofErr w:type="spellStart"/>
      <w:r>
        <w:rPr>
          <w:rFonts w:eastAsia="Times New Roman"/>
        </w:rPr>
        <w:t>keras</w:t>
      </w:r>
      <w:proofErr w:type="spellEnd"/>
      <w:r>
        <w:rPr>
          <w:rFonts w:eastAsia="Times New Roman"/>
        </w:rPr>
        <w:t xml:space="preserve"> train a neural net.  Split data prior to training into test and validation.</w:t>
      </w:r>
    </w:p>
    <w:p w14:paraId="0A2D754F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By reading through the data in the network, weights are adjusted until errors are minimized.  Each period or cycle is referred to as an epoch.</w:t>
      </w:r>
    </w:p>
    <w:p w14:paraId="0CFA0A0E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Then, you run a sequential neural net using </w:t>
      </w:r>
      <w:proofErr w:type="spellStart"/>
      <w:proofErr w:type="gramStart"/>
      <w:r>
        <w:rPr>
          <w:rFonts w:eastAsia="Times New Roman"/>
        </w:rPr>
        <w:t>keras.Sequential</w:t>
      </w:r>
      <w:proofErr w:type="spellEnd"/>
      <w:proofErr w:type="gramEnd"/>
      <w:r>
        <w:rPr>
          <w:rFonts w:eastAsia="Times New Roman"/>
        </w:rPr>
        <w:t>()</w:t>
      </w:r>
    </w:p>
    <w:p w14:paraId="6F6070F5" w14:textId="77777777" w:rsidR="00981ACF" w:rsidRDefault="00981ACF" w:rsidP="00981AC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After using the training process iteratively, the </w:t>
      </w:r>
      <w:proofErr w:type="spellStart"/>
      <w:proofErr w:type="gramStart"/>
      <w:r>
        <w:rPr>
          <w:rFonts w:eastAsia="Times New Roman"/>
        </w:rPr>
        <w:t>model.evaluate</w:t>
      </w:r>
      <w:proofErr w:type="spellEnd"/>
      <w:proofErr w:type="gramEnd"/>
      <w:r>
        <w:rPr>
          <w:rFonts w:eastAsia="Times New Roman"/>
        </w:rPr>
        <w:t xml:space="preserve">(x, y) will confirm the reliability. </w:t>
      </w:r>
    </w:p>
    <w:p w14:paraId="61DA57D8" w14:textId="77777777" w:rsidR="00981ACF" w:rsidRDefault="00981ACF" w:rsidP="00981ACF"/>
    <w:p w14:paraId="0E27692B" w14:textId="14BE5C2C" w:rsidR="00981ACF" w:rsidRDefault="00981ACF"/>
    <w:p w14:paraId="332C705B" w14:textId="77777777" w:rsidR="00DC3899" w:rsidRDefault="00DC3899" w:rsidP="00DC3899">
      <w:r>
        <w:lastRenderedPageBreak/>
        <w:t xml:space="preserve">You may have to downgrade Python environment to python 3.6. There is an issue with python 3.8 and TensorFlow. </w:t>
      </w:r>
    </w:p>
    <w:p w14:paraId="4ADF2242" w14:textId="77777777" w:rsidR="00DC3899" w:rsidRDefault="00DC3899" w:rsidP="00DC3899"/>
    <w:p w14:paraId="6D321797" w14:textId="77777777" w:rsidR="00DC3899" w:rsidRPr="002B344C" w:rsidRDefault="00DC3899" w:rsidP="00DC3899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B344C">
        <w:rPr>
          <w:rFonts w:ascii="Segoe UI" w:eastAsia="Times New Roman" w:hAnsi="Segoe UI" w:cs="Segoe UI"/>
          <w:color w:val="232629"/>
          <w:sz w:val="23"/>
          <w:szCs w:val="23"/>
        </w:rPr>
        <w:t xml:space="preserve">An option is to install it for Python 3.7 which is supported for </w:t>
      </w:r>
      <w:proofErr w:type="spellStart"/>
      <w:r w:rsidRPr="002B344C">
        <w:rPr>
          <w:rFonts w:ascii="Segoe UI" w:eastAsia="Times New Roman" w:hAnsi="Segoe UI" w:cs="Segoe UI"/>
          <w:color w:val="232629"/>
          <w:sz w:val="23"/>
          <w:szCs w:val="23"/>
        </w:rPr>
        <w:t>Tensorflow</w:t>
      </w:r>
      <w:proofErr w:type="spellEnd"/>
      <w:r w:rsidRPr="002B344C">
        <w:rPr>
          <w:rFonts w:ascii="Segoe UI" w:eastAsia="Times New Roman" w:hAnsi="Segoe UI" w:cs="Segoe UI"/>
          <w:color w:val="232629"/>
          <w:sz w:val="23"/>
          <w:szCs w:val="23"/>
        </w:rPr>
        <w:t xml:space="preserve"> 2.0. If you have anaconda navigator, you can create an environment with Python 3.7 specifically for installing </w:t>
      </w:r>
      <w:proofErr w:type="spellStart"/>
      <w:r w:rsidRPr="002B344C">
        <w:rPr>
          <w:rFonts w:ascii="Segoe UI" w:eastAsia="Times New Roman" w:hAnsi="Segoe UI" w:cs="Segoe UI"/>
          <w:color w:val="232629"/>
          <w:sz w:val="23"/>
          <w:szCs w:val="23"/>
        </w:rPr>
        <w:t>tensorflow</w:t>
      </w:r>
      <w:proofErr w:type="spellEnd"/>
      <w:r w:rsidRPr="002B344C">
        <w:rPr>
          <w:rFonts w:ascii="Segoe UI" w:eastAsia="Times New Roman" w:hAnsi="Segoe UI" w:cs="Segoe UI"/>
          <w:color w:val="232629"/>
          <w:sz w:val="23"/>
          <w:szCs w:val="23"/>
        </w:rPr>
        <w:t>. Open your terminal in this environment and then type:</w:t>
      </w:r>
    </w:p>
    <w:p w14:paraId="35BFDEFD" w14:textId="77777777" w:rsidR="00DC3899" w:rsidRPr="002B344C" w:rsidRDefault="00DC3899" w:rsidP="00DC3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2B34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conda</w:t>
      </w:r>
      <w:proofErr w:type="spellEnd"/>
      <w:r w:rsidRPr="002B34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2B34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tensorflow</w:t>
      </w:r>
      <w:proofErr w:type="spellEnd"/>
    </w:p>
    <w:p w14:paraId="1CDA4F60" w14:textId="77777777" w:rsidR="00DC3899" w:rsidRDefault="00DC3899" w:rsidP="00DC3899"/>
    <w:p w14:paraId="7E23E9F1" w14:textId="77777777" w:rsidR="00DC3899" w:rsidRDefault="00DC3899" w:rsidP="00DC3899">
      <w:hyperlink r:id="rId33" w:history="1">
        <w:r>
          <w:rPr>
            <w:rStyle w:val="Hyperlink"/>
          </w:rPr>
          <w:t>How to install TensorFlow with Python 3.8 - Stack Overflow</w:t>
        </w:r>
      </w:hyperlink>
    </w:p>
    <w:p w14:paraId="42D2BB1C" w14:textId="77777777" w:rsidR="00DC3899" w:rsidRDefault="00DC3899" w:rsidP="00DC3899"/>
    <w:p w14:paraId="2961050E" w14:textId="77777777" w:rsidR="00DC3899" w:rsidRPr="00F2425A" w:rsidRDefault="00DC3899" w:rsidP="00DC3899">
      <w:pPr>
        <w:shd w:val="clear" w:color="auto" w:fill="FFFFFF"/>
        <w:spacing w:before="100" w:beforeAutospacing="1" w:after="100" w:afterAutospacing="1"/>
        <w:ind w:right="-600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  <w:r w:rsidRPr="00F2425A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System requirements</w:t>
      </w:r>
    </w:p>
    <w:p w14:paraId="0A0BA270" w14:textId="77777777" w:rsidR="00DC3899" w:rsidRPr="00F2425A" w:rsidRDefault="00DC3899" w:rsidP="00DC3899">
      <w:pPr>
        <w:numPr>
          <w:ilvl w:val="0"/>
          <w:numId w:val="4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425A">
        <w:rPr>
          <w:rFonts w:ascii="Roboto" w:eastAsia="Times New Roman" w:hAnsi="Roboto" w:cs="Times New Roman"/>
          <w:color w:val="202124"/>
          <w:sz w:val="24"/>
          <w:szCs w:val="24"/>
        </w:rPr>
        <w:t>Python 3.6–3.9</w:t>
      </w:r>
    </w:p>
    <w:p w14:paraId="7B634693" w14:textId="77777777" w:rsidR="00DC3899" w:rsidRPr="00F2425A" w:rsidRDefault="00DC3899" w:rsidP="00DC3899">
      <w:pPr>
        <w:numPr>
          <w:ilvl w:val="1"/>
          <w:numId w:val="4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425A">
        <w:rPr>
          <w:rFonts w:ascii="Roboto" w:eastAsia="Times New Roman" w:hAnsi="Roboto" w:cs="Times New Roman"/>
          <w:color w:val="202124"/>
          <w:sz w:val="24"/>
          <w:szCs w:val="24"/>
        </w:rPr>
        <w:t>Python 3.9 support requires TensorFlow 2.5 or later.</w:t>
      </w:r>
    </w:p>
    <w:p w14:paraId="2A9775D5" w14:textId="77777777" w:rsidR="00DC3899" w:rsidRPr="00F2425A" w:rsidRDefault="00DC3899" w:rsidP="00DC3899">
      <w:pPr>
        <w:numPr>
          <w:ilvl w:val="1"/>
          <w:numId w:val="4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425A">
        <w:rPr>
          <w:rFonts w:ascii="Roboto" w:eastAsia="Times New Roman" w:hAnsi="Roboto" w:cs="Times New Roman"/>
          <w:color w:val="202124"/>
          <w:sz w:val="24"/>
          <w:szCs w:val="24"/>
        </w:rPr>
        <w:t>Python 3.8 support requires TensorFlow 2.2 or later.</w:t>
      </w:r>
    </w:p>
    <w:p w14:paraId="0F902CBF" w14:textId="77777777" w:rsidR="00DC3899" w:rsidRPr="00F2425A" w:rsidRDefault="00DC3899" w:rsidP="00DC3899">
      <w:pPr>
        <w:numPr>
          <w:ilvl w:val="0"/>
          <w:numId w:val="4"/>
        </w:numPr>
        <w:shd w:val="clear" w:color="auto" w:fill="FFFFFF"/>
        <w:spacing w:before="180" w:after="18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F2425A">
        <w:rPr>
          <w:rFonts w:ascii="Roboto" w:eastAsia="Times New Roman" w:hAnsi="Roboto" w:cs="Times New Roman"/>
          <w:color w:val="202124"/>
          <w:sz w:val="24"/>
          <w:szCs w:val="24"/>
        </w:rPr>
        <w:t>pip 19.0 or later </w:t>
      </w:r>
    </w:p>
    <w:p w14:paraId="29114FFD" w14:textId="77777777" w:rsidR="00DC3899" w:rsidRDefault="00DC3899" w:rsidP="00DC3899">
      <w:hyperlink r:id="rId34" w:history="1">
        <w:r>
          <w:rPr>
            <w:rStyle w:val="Hyperlink"/>
          </w:rPr>
          <w:t>Install TensorFlow with pip</w:t>
        </w:r>
      </w:hyperlink>
    </w:p>
    <w:p w14:paraId="18366405" w14:textId="77777777" w:rsidR="00DC3899" w:rsidRDefault="00DC3899" w:rsidP="00DC3899"/>
    <w:p w14:paraId="79A7D5C0" w14:textId="77777777" w:rsidR="00DC3899" w:rsidRDefault="00DC3899" w:rsidP="00DC3899">
      <w:r>
        <w:t>Here is how to check your pip version:</w:t>
      </w:r>
    </w:p>
    <w:p w14:paraId="36C020F5" w14:textId="77777777" w:rsidR="00DC3899" w:rsidRDefault="00DC3899" w:rsidP="00DC3899">
      <w:pPr>
        <w:pStyle w:val="Heading2"/>
        <w:shd w:val="clear" w:color="auto" w:fill="FFFFFF"/>
        <w:ind w:right="-600"/>
        <w:rPr>
          <w:rFonts w:ascii="Times New Roman" w:hAnsi="Times New Roman" w:cs="Times New Roman"/>
          <w:color w:val="202124"/>
        </w:rPr>
      </w:pPr>
      <w:r>
        <w:rPr>
          <w:rStyle w:val="devsite-heading"/>
          <w:color w:val="202124"/>
        </w:rPr>
        <w:t>1. Install the Python development environment on your system</w:t>
      </w:r>
    </w:p>
    <w:p w14:paraId="03BD3ABD" w14:textId="77777777" w:rsidR="00DC3899" w:rsidRDefault="00DC3899" w:rsidP="00DC3899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Check if your Python environment is already configured:</w:t>
      </w:r>
    </w:p>
    <w:p w14:paraId="0D830F13" w14:textId="77777777" w:rsidR="00DC3899" w:rsidRDefault="00DC3899" w:rsidP="00DC3899">
      <w:pPr>
        <w:rPr>
          <w:rFonts w:ascii="Times New Roman" w:hAnsi="Times New Roman"/>
        </w:rPr>
      </w:pPr>
      <w:r>
        <w:t>Requires Python 3.6–3.9, and pip &gt;= 19.0</w:t>
      </w:r>
    </w:p>
    <w:p w14:paraId="77E5F808" w14:textId="77777777" w:rsidR="00DC3899" w:rsidRDefault="00DC3899" w:rsidP="00DC3899">
      <w:pPr>
        <w:pStyle w:val="HTMLPreformatted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pln"/>
          <w:rFonts w:eastAsiaTheme="majorEastAsia"/>
          <w:sz w:val="21"/>
          <w:szCs w:val="21"/>
        </w:rPr>
        <w:t xml:space="preserve">python3 </w:t>
      </w:r>
      <w:r>
        <w:rPr>
          <w:rStyle w:val="pun"/>
          <w:sz w:val="21"/>
          <w:szCs w:val="21"/>
        </w:rPr>
        <w:t>--</w:t>
      </w:r>
      <w:r>
        <w:rPr>
          <w:rStyle w:val="pln"/>
          <w:rFonts w:eastAsiaTheme="majorEastAsia"/>
          <w:sz w:val="21"/>
          <w:szCs w:val="21"/>
        </w:rPr>
        <w:t>version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eastAsiaTheme="majorEastAsia"/>
          <w:sz w:val="21"/>
          <w:szCs w:val="21"/>
        </w:rPr>
        <w:t xml:space="preserve">pip3 </w:t>
      </w:r>
      <w:r>
        <w:rPr>
          <w:rStyle w:val="pun"/>
          <w:sz w:val="21"/>
          <w:szCs w:val="21"/>
        </w:rPr>
        <w:t>--</w:t>
      </w:r>
      <w:r>
        <w:rPr>
          <w:rStyle w:val="pln"/>
          <w:rFonts w:eastAsiaTheme="majorEastAsia"/>
          <w:sz w:val="21"/>
          <w:szCs w:val="21"/>
        </w:rPr>
        <w:t>version</w:t>
      </w:r>
    </w:p>
    <w:p w14:paraId="4C694A95" w14:textId="77777777" w:rsidR="00DC3899" w:rsidRDefault="00DC3899" w:rsidP="00DC3899"/>
    <w:p w14:paraId="65E2CEC3" w14:textId="77777777" w:rsidR="00981ACF" w:rsidRDefault="00981ACF"/>
    <w:sectPr w:rsidR="00981ACF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0A6FA" w14:textId="77777777" w:rsidR="00EF20A4" w:rsidRDefault="00EF20A4" w:rsidP="00EF20A4">
      <w:r>
        <w:separator/>
      </w:r>
    </w:p>
  </w:endnote>
  <w:endnote w:type="continuationSeparator" w:id="0">
    <w:p w14:paraId="714F3523" w14:textId="77777777" w:rsidR="00EF20A4" w:rsidRDefault="00EF20A4" w:rsidP="00EF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7E75" w14:textId="77777777" w:rsidR="00EF20A4" w:rsidRDefault="00EF2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7309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BC155" w14:textId="1F4BC2A7" w:rsidR="00EF20A4" w:rsidRDefault="00EF20A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06A287" w14:textId="77777777" w:rsidR="00EF20A4" w:rsidRDefault="00EF2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A4E54" w14:textId="77777777" w:rsidR="00EF20A4" w:rsidRDefault="00EF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3DAB1" w14:textId="77777777" w:rsidR="00EF20A4" w:rsidRDefault="00EF20A4" w:rsidP="00EF20A4">
      <w:r>
        <w:separator/>
      </w:r>
    </w:p>
  </w:footnote>
  <w:footnote w:type="continuationSeparator" w:id="0">
    <w:p w14:paraId="1712C752" w14:textId="77777777" w:rsidR="00EF20A4" w:rsidRDefault="00EF20A4" w:rsidP="00EF2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11431" w14:textId="77777777" w:rsidR="00EF20A4" w:rsidRDefault="00EF2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6966B" w14:textId="77777777" w:rsidR="00EF20A4" w:rsidRDefault="00EF2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0079" w14:textId="77777777" w:rsidR="00EF20A4" w:rsidRDefault="00EF2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A1F"/>
    <w:multiLevelType w:val="hybridMultilevel"/>
    <w:tmpl w:val="4CD61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723F"/>
    <w:multiLevelType w:val="hybridMultilevel"/>
    <w:tmpl w:val="2EA83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935D9"/>
    <w:multiLevelType w:val="hybridMultilevel"/>
    <w:tmpl w:val="F42A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F2034"/>
    <w:multiLevelType w:val="multilevel"/>
    <w:tmpl w:val="58A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29"/>
    <w:rsid w:val="00085167"/>
    <w:rsid w:val="001E77BA"/>
    <w:rsid w:val="0049533C"/>
    <w:rsid w:val="00523F66"/>
    <w:rsid w:val="007505BA"/>
    <w:rsid w:val="007A2731"/>
    <w:rsid w:val="008A31CB"/>
    <w:rsid w:val="00981ACF"/>
    <w:rsid w:val="009C26D9"/>
    <w:rsid w:val="00A761A2"/>
    <w:rsid w:val="00AF088D"/>
    <w:rsid w:val="00B96628"/>
    <w:rsid w:val="00DC3899"/>
    <w:rsid w:val="00E30292"/>
    <w:rsid w:val="00E43B29"/>
    <w:rsid w:val="00EF20A4"/>
    <w:rsid w:val="00F3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2CC"/>
  <w15:chartTrackingRefBased/>
  <w15:docId w15:val="{0A19042E-A44A-43CE-821C-406DFB51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92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29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81ACF"/>
    <w:pPr>
      <w:ind w:left="720"/>
    </w:pPr>
  </w:style>
  <w:style w:type="paragraph" w:customStyle="1" w:styleId="gp">
    <w:name w:val="gp"/>
    <w:basedOn w:val="Normal"/>
    <w:rsid w:val="0008516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F2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0A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2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0A4"/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C38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99"/>
    <w:rPr>
      <w:rFonts w:ascii="Courier New" w:eastAsia="Times New Roman" w:hAnsi="Courier New" w:cs="Courier New"/>
      <w:sz w:val="20"/>
      <w:szCs w:val="20"/>
    </w:rPr>
  </w:style>
  <w:style w:type="character" w:customStyle="1" w:styleId="devsite-heading">
    <w:name w:val="devsite-heading"/>
    <w:basedOn w:val="DefaultParagraphFont"/>
    <w:rsid w:val="00DC3899"/>
  </w:style>
  <w:style w:type="character" w:customStyle="1" w:styleId="pln">
    <w:name w:val="pln"/>
    <w:basedOn w:val="DefaultParagraphFont"/>
    <w:rsid w:val="00DC3899"/>
  </w:style>
  <w:style w:type="character" w:customStyle="1" w:styleId="pun">
    <w:name w:val="pun"/>
    <w:basedOn w:val="DefaultParagraphFont"/>
    <w:rsid w:val="00DC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duke.edu/~rnau/411arim.htm" TargetMode="External"/><Relationship Id="rId13" Type="http://schemas.openxmlformats.org/officeDocument/2006/relationships/image" Target="cid:image001.png@01D73526.90CAACF0" TargetMode="External"/><Relationship Id="rId18" Type="http://schemas.openxmlformats.org/officeDocument/2006/relationships/hyperlink" Target="https://protect-us.mimecast.com/s/3PvlCn5mvruGxxPy5fJyj1X?domain=youtu.be" TargetMode="External"/><Relationship Id="rId26" Type="http://schemas.openxmlformats.org/officeDocument/2006/relationships/hyperlink" Target="https://www.youtube.com/watch?v=Cg0_k1Dy0b4" TargetMode="External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/reference/generated/scipy.signal.periodogram.html" TargetMode="External"/><Relationship Id="rId34" Type="http://schemas.openxmlformats.org/officeDocument/2006/relationships/hyperlink" Target="https://www.tensorflow.org/install/pi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owardsdatascience.com/arima-simplified-b63315f27cbc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protect-us.mimecast.com/s/5ZVsCjRgoqCjAABP6CRbRFF?domain=youtu.be" TargetMode="External"/><Relationship Id="rId25" Type="http://schemas.openxmlformats.org/officeDocument/2006/relationships/hyperlink" Target="https://www.youtube.com/watch?v=s2K1JfNR7Sc" TargetMode="External"/><Relationship Id="rId33" Type="http://schemas.openxmlformats.org/officeDocument/2006/relationships/hyperlink" Target="https://stackoverflow.com/questions/59809495/how-to-install-tensorflow-with-python-3-8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protect-us.mimecast.com/s/HhkECzp4LKCRnnkNPsXwhKe?domain=youtu.be" TargetMode="External"/><Relationship Id="rId20" Type="http://schemas.openxmlformats.org/officeDocument/2006/relationships/hyperlink" Target="https://protect-us.mimecast.com/s/5Sm1CrkqzRtA66kRZI7S_8A?domain=guru99.com" TargetMode="External"/><Relationship Id="rId29" Type="http://schemas.openxmlformats.org/officeDocument/2006/relationships/image" Target="media/image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wRtpJDDw5M" TargetMode="External"/><Relationship Id="rId24" Type="http://schemas.openxmlformats.org/officeDocument/2006/relationships/hyperlink" Target="https://www.youtube.com/watch?v=-Nt0FaofWL4" TargetMode="External"/><Relationship Id="rId32" Type="http://schemas.openxmlformats.org/officeDocument/2006/relationships/image" Target="cid:image001.png@01D715B5.24DEBD00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cid:image002.png@01D73526.90CAACF0" TargetMode="External"/><Relationship Id="rId23" Type="http://schemas.openxmlformats.org/officeDocument/2006/relationships/hyperlink" Target="https://www.youtube.com/watch?v=Wio7OKc4-uE" TargetMode="External"/><Relationship Id="rId28" Type="http://schemas.openxmlformats.org/officeDocument/2006/relationships/image" Target="cid:image001.png@01D715B5.6A95B920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youtube.com/watch?v=o7Ux5jKEbcw" TargetMode="External"/><Relationship Id="rId19" Type="http://schemas.openxmlformats.org/officeDocument/2006/relationships/hyperlink" Target="https://protect-us.mimecast.com/s/H8_YCjRgoqCjAABgJtRR7Jp?domain=youtu.be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ucanalytics.com/blogs/step-by-step-graphic-guide-to-forecasting-through-arima-modeling-in-r-manufacturing-case-study-example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cipy-lectures.org/intro/scipy/auto_examples/plot_spectrogram.html" TargetMode="External"/><Relationship Id="rId27" Type="http://schemas.openxmlformats.org/officeDocument/2006/relationships/image" Target="media/image3.png"/><Relationship Id="rId30" Type="http://schemas.openxmlformats.org/officeDocument/2006/relationships/image" Target="cid:image001.png@01D715B5.36030370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Sewell</dc:creator>
  <cp:keywords/>
  <dc:description/>
  <cp:lastModifiedBy>William Sewell</cp:lastModifiedBy>
  <cp:revision>16</cp:revision>
  <dcterms:created xsi:type="dcterms:W3CDTF">2021-05-10T12:52:00Z</dcterms:created>
  <dcterms:modified xsi:type="dcterms:W3CDTF">2021-09-26T21:27:00Z</dcterms:modified>
</cp:coreProperties>
</file>