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655FD3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18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655FD3">
            <w:rPr>
              <w:rStyle w:val="SubtleEmphasis"/>
              <w:i w:val="0"/>
              <w:iCs w:val="0"/>
            </w:rPr>
            <w:t>11/18/2016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 w:rsidR="00E178FD">
                        <w:t>Khanh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 xml:space="preserve">Tran </w:t>
                      </w:r>
                      <w:proofErr w:type="spellStart"/>
                      <w:r>
                        <w:rPr>
                          <w:rFonts w:cstheme="minorHAnsi"/>
                        </w:rPr>
                        <w:t>Quang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655FD3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655FD3">
        <w:rPr>
          <w:rFonts w:asciiTheme="majorHAnsi" w:hAnsiTheme="majorHAnsi" w:cstheme="majorHAnsi"/>
          <w:sz w:val="26"/>
          <w:szCs w:val="26"/>
        </w:rPr>
        <w:t>review web</w:t>
      </w:r>
    </w:p>
    <w:p w:rsidR="00655FD3" w:rsidRDefault="00655FD3" w:rsidP="00655FD3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</w:p>
    <w:p w:rsidR="00655FD3" w:rsidRDefault="00655FD3" w:rsidP="00655FD3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Communication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site map</w:t>
      </w:r>
    </w:p>
    <w:p w:rsidR="00655FD3" w:rsidRPr="00077DDE" w:rsidRDefault="00655FD3" w:rsidP="00655FD3">
      <w:pPr>
        <w:pStyle w:val="ListParagraph"/>
        <w:ind w:left="1512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sectPr w:rsidR="00655FD3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55FD3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A777A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91251-ADFA-4F48-B3FF-5B9EAC49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2016-12-04T08:21:00Z</dcterms:modified>
</cp:coreProperties>
</file>