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Đề xuất giải pháp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1"/>
        <w:gridCol w:w="7967"/>
      </w:tblGrid>
      <w:tr>
        <w:trPr>
          <w:cantSplit/>
          <w:tblHeader/>
        </w:trPr>
        <w:tc>
          <w:tcPr>
            <w:tcW w:type="dxa" w:w="167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796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16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Loại tài liệu</w:t>
            </w:r>
          </w:p>
        </w:tc>
        <w:tc>
          <w:tcPr>
            <w:tcW w:type="dxa" w:w="79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Đề xuất thiết kế; theo 18F </w:t>
            </w:r>
            <w:r>
              <w:rPr>
                <w:rFonts w:ascii="Arial" w:cs="Arial" w:eastAsia="Arial" w:hAnsi="Arial"/>
                <w:b w:val="false"/>
                <w:bCs w:val="false"/>
                <w:i/>
                <w:iCs/>
                <w:sz w:val="19"/>
                <w:szCs w:val="19"/>
              </w:rPr>
              <w:t xml:space="preserve">Insights into action</w:t>
            </w:r>
            <w:r>
              <w:rPr>
                <w:rFonts w:ascii="Arial" w:cs="Arial" w:eastAsia="Arial" w:hAnsi="Arial"/>
                <w:b w:val="false"/>
                <w:bCs w:val="false"/>
                <w:sz w:val="19"/>
                <w:szCs w:val="19"/>
              </w:rPr>
              <w:t xml:space="preserve"> (khuyến nghị → ưu tiên → roadmap)</w:t>
            </w:r>
          </w:p>
        </w:tc>
      </w:tr>
      <w:tr>
        <w:trPr>
          <w:cantSplit/>
          <w:tblHeader w:val="off"/>
        </w:trPr>
        <w:tc>
          <w:tcPr>
            <w:tcW w:type="dxa" w:w="16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Mức độ bằng chứng</w:t>
            </w:r>
          </w:p>
        </w:tc>
        <w:tc>
          <w:tcPr>
            <w:tcW w:type="dxa" w:w="79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Sơ bộ — dựa trên audit (Study 01) và literature; </w:t>
            </w:r>
            <w:r>
              <w:rPr>
                <w:rFonts w:ascii="Arial" w:cs="Arial" w:eastAsia="Arial" w:hAnsi="Arial"/>
                <w:b/>
                <w:bCs/>
                <w:sz w:val="19"/>
                <w:szCs w:val="19"/>
              </w:rPr>
              <w:t xml:space="preserve">chưa có dữ liệu người dùng</w:t>
            </w:r>
          </w:p>
        </w:tc>
      </w:tr>
      <w:tr>
        <w:trPr>
          <w:cantSplit/>
          <w:tblHeader w:val="off"/>
        </w:trPr>
        <w:tc>
          <w:tcPr>
            <w:tcW w:type="dxa" w:w="167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Cập nhật</w:t>
            </w:r>
          </w:p>
        </w:tc>
        <w:tc>
          <w:tcPr>
            <w:tcW w:type="dxa" w:w="796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tree test và usability test; phần đã xác nhận chuyển vào final report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2E8B57" w:sz="18"/>
              <w:bottom w:val="single" w:color="D0D7DE" w:sz="4"/>
              <w:right w:val="single" w:color="D0D7DE" w:sz="4"/>
            </w:tcBorders>
            <w:shd w:fill="FFF8E1" w:color="auto" w:val="clear"/>
            <w:tcMar>
              <w:top w:type="dxa" w:w="80"/>
              <w:left w:type="dxa" w:w="140"/>
              <w:bottom w:type="dxa" w:w="80"/>
              <w:right w:type="dxa" w:w="140"/>
            </w:tcMar>
          </w:tcPr>
          <w:p>
            <w:pPr>
              <w:spacing w:after="50" w:line="270"/>
            </w:pPr>
            <w:r>
              <w:rPr>
                <w:rFonts w:ascii="Arial" w:cs="Arial" w:eastAsia="Arial" w:hAnsi="Arial"/>
                <w:sz w:val="19"/>
                <w:szCs w:val="19"/>
              </w:rPr>
              <w:t xml:space="preserve">Chia 3 tầng theo mức rủi ro:</w:t>
            </w:r>
          </w:p>
          <w:p>
            <w:pPr>
              <w:spacing w:after="50" w:line="270"/>
            </w:pPr>
            <w:r>
              <w:rPr>
                <w:rFonts w:ascii="Arial" w:cs="Arial" w:eastAsia="Arial" w:hAnsi="Arial"/>
                <w:sz w:val="19"/>
                <w:szCs w:val="19"/>
              </w:rPr>
              <w:t xml:space="preserve">• </w:t>
            </w:r>
            <w:r>
              <w:rPr>
                <w:rFonts w:ascii="Arial" w:cs="Arial" w:eastAsia="Arial" w:hAnsi="Arial"/>
                <w:b/>
                <w:bCs/>
                <w:sz w:val="19"/>
                <w:szCs w:val="19"/>
              </w:rPr>
              <w:t xml:space="preserve">Tầng 1</w:t>
            </w:r>
            <w:r>
              <w:rPr>
                <w:rFonts w:ascii="Arial" w:cs="Arial" w:eastAsia="Arial" w:hAnsi="Arial"/>
                <w:sz w:val="19"/>
                <w:szCs w:val="19"/>
              </w:rPr>
              <w:t xml:space="preserve">: sửa nhỏ, rủi ro thấp, có ích với bất kỳ IA nào → làm song song với nghiên cứu.</w:t>
            </w:r>
          </w:p>
          <w:p>
            <w:pPr>
              <w:spacing w:after="50" w:line="270"/>
            </w:pPr>
            <w:r>
              <w:rPr>
                <w:rFonts w:ascii="Arial" w:cs="Arial" w:eastAsia="Arial" w:hAnsi="Arial"/>
                <w:sz w:val="19"/>
                <w:szCs w:val="19"/>
              </w:rPr>
              <w:t xml:space="preserve">• </w:t>
            </w:r>
            <w:r>
              <w:rPr>
                <w:rFonts w:ascii="Arial" w:cs="Arial" w:eastAsia="Arial" w:hAnsi="Arial"/>
                <w:b/>
                <w:bCs/>
                <w:sz w:val="19"/>
                <w:szCs w:val="19"/>
              </w:rPr>
              <w:t xml:space="preserve">Tầng 2</w:t>
            </w:r>
            <w:r>
              <w:rPr>
                <w:rFonts w:ascii="Arial" w:cs="Arial" w:eastAsia="Arial" w:hAnsi="Arial"/>
                <w:sz w:val="19"/>
                <w:szCs w:val="19"/>
              </w:rPr>
              <w:t xml:space="preserve">: thay đổi cơ chế hiển thị → cần usability test.</w:t>
            </w:r>
          </w:p>
          <w:p>
            <w:pPr>
              <w:spacing w:after="50" w:line="270"/>
            </w:pPr>
            <w:r>
              <w:rPr>
                <w:rFonts w:ascii="Arial" w:cs="Arial" w:eastAsia="Arial" w:hAnsi="Arial"/>
                <w:sz w:val="19"/>
                <w:szCs w:val="19"/>
              </w:rPr>
              <w:t xml:space="preserve">• </w:t>
            </w:r>
            <w:r>
              <w:rPr>
                <w:rFonts w:ascii="Arial" w:cs="Arial" w:eastAsia="Arial" w:hAnsi="Arial"/>
                <w:b/>
                <w:bCs/>
                <w:sz w:val="19"/>
                <w:szCs w:val="19"/>
              </w:rPr>
              <w:t xml:space="preserve">Tầng 3</w:t>
            </w:r>
            <w:r>
              <w:rPr>
                <w:rFonts w:ascii="Arial" w:cs="Arial" w:eastAsia="Arial" w:hAnsi="Arial"/>
                <w:sz w:val="19"/>
                <w:szCs w:val="19"/>
              </w:rPr>
              <w:t xml:space="preserve">: tái cấu trúc IA → chỉ quyết định sau tree test.</w:t>
            </w:r>
          </w:p>
        </w:tc>
      </w:tr>
    </w:tbl>
    <w:p>
      <w:pPr>
        <w:spacing w:after="80"/>
      </w:pPr>
    </w:p>
    <w:p>
      <w:pPr>
        <w:pBdr>
          <w:bottom w:val="single" w:color="D0D7DE" w:sz="6" w:space="4"/>
        </w:pBdr>
        <w:spacing w:after="160"/>
      </w:pPr>
    </w:p>
    <w:p>
      <w:pPr>
        <w:pStyle w:val="Heading1"/>
        <w:keepNext/>
      </w:pPr>
      <w:r>
        <w:rPr>
          <w:rFonts w:ascii="Arial" w:cs="Arial" w:eastAsia="Arial" w:hAnsi="Arial"/>
        </w:rPr>
        <w:t xml:space="preserve">1. Nguyên tắc thiết kế</w:t>
      </w:r>
    </w:p>
    <w:p>
      <w:pPr>
        <w:spacing w:after="120" w:line="290"/>
      </w:pPr>
      <w:r>
        <w:rPr>
          <w:rFonts w:ascii="Arial" w:cs="Arial" w:eastAsia="Arial" w:hAnsi="Arial"/>
        </w:rPr>
        <w:t xml:space="preserve">Rút ra từ audit và literature. Đây là tiêu chí để đánh giá mọi phương án, kể cả những phương án không có trong tài liệu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489"/>
        <w:gridCol w:w="1249"/>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w:t>
            </w:r>
          </w:p>
        </w:tc>
        <w:tc>
          <w:tcPr>
            <w:tcW w:type="dxa" w:w="748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Nguyên tắc</w:t>
            </w:r>
          </w:p>
        </w:tc>
        <w:tc>
          <w:tcPr>
            <w:tcW w:type="dxa" w:w="124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Cơ sở</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P1</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Nhãn nhóm phải hứa đúng thứ bên trong.</w:t>
            </w:r>
            <w:r>
              <w:rPr>
                <w:rFonts w:ascii="Arial" w:cs="Arial" w:eastAsia="Arial" w:hAnsi="Arial"/>
                <w:b w:val="false"/>
                <w:bCs w:val="false"/>
                <w:sz w:val="19"/>
                <w:szCs w:val="19"/>
              </w:rPr>
              <w:t xml:space="preserve"> Người dùng chọn nhóm dựa vào information scent của nhãn; nhãn hứa sai thì người dùng click sai.</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S006 · AF03, AF04, AF08</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P2</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Một khái niệm có một nơi chính.</w:t>
            </w:r>
            <w:r>
              <w:rPr>
                <w:rFonts w:ascii="Arial" w:cs="Arial" w:eastAsia="Arial" w:hAnsi="Arial"/>
                <w:b w:val="false"/>
                <w:bCs w:val="false"/>
                <w:sz w:val="19"/>
                <w:szCs w:val="19"/>
              </w:rPr>
              <w:t xml:space="preserve"> Nơi khác chỉ là lối tắt dẫn về nơi chính, không phải bản sao.</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P3</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Nhãn là duy nhất trong toàn hệ thống.</w:t>
            </w:r>
            <w:r>
              <w:rPr>
                <w:rFonts w:ascii="Arial" w:cs="Arial" w:eastAsia="Arial" w:hAnsi="Arial"/>
                <w:b w:val="false"/>
                <w:bCs w:val="false"/>
                <w:sz w:val="19"/>
                <w:szCs w:val="19"/>
              </w:rPr>
              <w:t xml:space="preserve"> Nhãn còn xuất hiện ngoài sidebar: kết quả search, breadcrumb, lời người dùng nói với nhau.</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P4</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Tách "làm việc" khỏi "cấu hình".</w:t>
            </w:r>
            <w:r>
              <w:rPr>
                <w:rFonts w:ascii="Arial" w:cs="Arial" w:eastAsia="Arial" w:hAnsi="Arial"/>
                <w:b w:val="false"/>
                <w:bCs w:val="false"/>
                <w:sz w:val="19"/>
                <w:szCs w:val="19"/>
              </w:rPr>
              <w:t xml:space="preserve"> Người dùng hằng ngày không phải đi qua các mục cấu hình.</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AF12</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P5</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Ưu tiên theo mức liên quan, không ẩn hoàn toàn.</w:t>
            </w:r>
            <w:r>
              <w:rPr>
                <w:rFonts w:ascii="Arial" w:cs="Arial" w:eastAsia="Arial" w:hAnsi="Arial"/>
                <w:b w:val="false"/>
                <w:bCs w:val="false"/>
                <w:sz w:val="19"/>
                <w:szCs w:val="19"/>
              </w:rPr>
              <w:t xml:space="preserve"> Navigation bị ẩn thì khó khám phá hơn.</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S007 · AF14</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P6</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Ngôn ngữ nhất quán.</w:t>
            </w:r>
            <w:r>
              <w:rPr>
                <w:rFonts w:ascii="Arial" w:cs="Arial" w:eastAsia="Arial" w:hAnsi="Arial"/>
                <w:b w:val="false"/>
                <w:bCs w:val="false"/>
                <w:sz w:val="19"/>
                <w:szCs w:val="19"/>
              </w:rPr>
              <w:t xml:space="preserve"> Việt hoá mặc định; chỉ giữ tiếng Anh cho thuật ngữ mà người dùng thật sự nói (xác nhận qua interview).</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P7</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Đánh giá bằng findability, không bằng số mục.</w:t>
            </w:r>
            <w:r>
              <w:rPr>
                <w:rFonts w:ascii="Arial" w:cs="Arial" w:eastAsia="Arial" w:hAnsi="Arial"/>
                <w:b w:val="false"/>
                <w:bCs w:val="false"/>
                <w:sz w:val="19"/>
                <w:szCs w:val="19"/>
              </w:rPr>
              <w:t xml:space="preserve"> Menu rộng nhưng phân nhóm tốt có thể hiệu quả hơn menu hẹp nhưng sâu.</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S003, S005 · Rule #9</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P8</w:t>
            </w:r>
          </w:p>
        </w:tc>
        <w:tc>
          <w:tcPr>
            <w:tcW w:type="dxa" w:w="748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Có quy tắc đặt chỗ cho tính năng mới</w:t>
            </w:r>
            <w:r>
              <w:rPr>
                <w:rFonts w:ascii="Arial" w:cs="Arial" w:eastAsia="Arial" w:hAnsi="Arial"/>
                <w:b w:val="false"/>
                <w:bCs w:val="false"/>
                <w:sz w:val="19"/>
                <w:szCs w:val="19"/>
              </w:rPr>
              <w:t xml:space="preserve">, để IA không xuống cấp theo thời gian.</w:t>
            </w:r>
          </w:p>
        </w:tc>
        <w:tc>
          <w:tcPr>
            <w:tcW w:type="dxa" w:w="124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RQ09</w:t>
            </w:r>
          </w:p>
        </w:tc>
      </w:tr>
    </w:tbl>
    <w:p>
      <w:pPr>
        <w:spacing w:after="80"/>
      </w:pPr>
    </w:p>
    <w:p>
      <w:pPr>
        <w:pBdr>
          <w:bottom w:val="single" w:color="D0D7DE" w:sz="6" w:space="4"/>
        </w:pBdr>
        <w:spacing w:after="160"/>
      </w:pPr>
    </w:p>
    <w:p>
      <w:pPr>
        <w:pStyle w:val="Heading1"/>
        <w:keepNext/>
      </w:pPr>
      <w:r>
        <w:rPr>
          <w:rFonts w:ascii="Arial" w:cs="Arial" w:eastAsia="Arial" w:hAnsi="Arial"/>
        </w:rPr>
        <w:t xml:space="preserve">2. Tầng 1 — Quick wins (làm ngay, rủi ro thấp)</w:t>
      </w:r>
    </w:p>
    <w:p>
      <w:pPr>
        <w:pStyle w:val="Heading2"/>
        <w:keepNext/>
      </w:pPr>
      <w:r>
        <w:rPr>
          <w:rFonts w:ascii="Arial" w:cs="Arial" w:eastAsia="Arial" w:hAnsi="Arial"/>
        </w:rPr>
        <w:t xml:space="preserve">S1. Sửa các nhãn trùng và nhãn không rõ nghĩa</w:t>
      </w:r>
    </w:p>
    <w:p>
      <w:pPr>
        <w:spacing w:after="120" w:line="290"/>
      </w:pPr>
      <w:r>
        <w:rPr>
          <w:rFonts w:ascii="Arial" w:cs="Arial" w:eastAsia="Arial" w:hAnsi="Arial"/>
        </w:rPr>
        <w:t xml:space="preserve">Chỉ đổi tên, không di chuyển mục. Đây là các nhãn </w:t>
      </w:r>
      <w:r>
        <w:rPr>
          <w:rFonts w:ascii="Arial" w:cs="Arial" w:eastAsia="Arial" w:hAnsi="Arial"/>
          <w:b/>
          <w:bCs/>
        </w:rPr>
        <w:t xml:space="preserve">không phụ thuộc</w:t>
      </w:r>
      <w:r>
        <w:rPr>
          <w:rFonts w:ascii="Arial" w:cs="Arial" w:eastAsia="Arial" w:hAnsi="Arial"/>
        </w:rPr>
        <w:t xml:space="preserve"> vào kết quả IA nào được chọn. Các nhãn thuộc cấp nhóm (vd. </w:t>
      </w:r>
      <w:r>
        <w:rPr>
          <w:rFonts w:ascii="Arial" w:cs="Arial" w:eastAsia="Arial" w:hAnsi="Arial"/>
          <w:i/>
          <w:iCs/>
        </w:rPr>
        <w:t xml:space="preserve">Phễu bán hàng</w:t>
      </w:r>
      <w:r>
        <w:rPr>
          <w:rFonts w:ascii="Arial" w:cs="Arial" w:eastAsia="Arial" w:hAnsi="Arial"/>
        </w:rPr>
        <w:t xml:space="preserve">) để sang S8.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2"/>
        <w:gridCol w:w="2803"/>
        <w:gridCol w:w="3679"/>
        <w:gridCol w:w="1054"/>
      </w:tblGrid>
      <w:tr>
        <w:trPr>
          <w:cantSplit/>
          <w:tblHeader/>
        </w:trPr>
        <w:tc>
          <w:tcPr>
            <w:tcW w:type="dxa" w:w="210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Nhãn hiện tại</w:t>
            </w:r>
          </w:p>
        </w:tc>
        <w:tc>
          <w:tcPr>
            <w:tcW w:type="dxa" w:w="280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Vị trí</w:t>
            </w:r>
          </w:p>
        </w:tc>
        <w:tc>
          <w:tcPr>
            <w:tcW w:type="dxa" w:w="367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Đề xuất</w:t>
            </w:r>
          </w:p>
        </w:tc>
        <w:tc>
          <w:tcPr>
            <w:tcW w:type="dxa" w:w="105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Finding</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Bảng kanban</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Bảng kanban khách hàng</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Bảng kanban</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Bảng kanban thương vụ</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 khách hàng</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 thương vụ</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 khách hàng</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AI &amp; Tự động hoá</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Cảnh báo hệ thống</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Mô phỏng what-if</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Mô phỏng doanh số</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 hiệu suất</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Email Marketing</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Email Marketing (mục con)</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 email</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Cài đặt</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Affiliate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Cài đặt affiliate</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Chi trả</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Chi trả hoa hồng nhân viên</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Chi trả hoa hồng</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Affiliate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Chi trả hoa hồng đại lý</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Phê duyệt</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Phễu bán hàng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Yêu cầu chờ duyệt</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 · </w:t>
            </w:r>
            <w:r>
              <w:rPr>
                <w:rFonts w:ascii="Arial" w:cs="Arial" w:eastAsia="Arial" w:hAnsi="Arial"/>
                <w:b w:val="false"/>
                <w:bCs w:val="false"/>
                <w:i/>
                <w:iCs/>
                <w:sz w:val="19"/>
                <w:szCs w:val="19"/>
              </w:rPr>
              <w:t xml:space="preserve">giả định</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Dự án</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nối &amp; Dữ liệu</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Website &amp; app theo dõi</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 · </w:t>
            </w:r>
            <w:r>
              <w:rPr>
                <w:rFonts w:ascii="Arial" w:cs="Arial" w:eastAsia="Arial" w:hAnsi="Arial"/>
                <w:b w:val="false"/>
                <w:bCs w:val="false"/>
                <w:i/>
                <w:iCs/>
                <w:sz w:val="19"/>
                <w:szCs w:val="19"/>
              </w:rPr>
              <w:t xml:space="preserve">giả định</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Độ trưởng thành</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&amp; Hiệu suất</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Đánh giá độ trưởng thành</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giả định</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khách hàng</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CRM Core</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Tổng quan khách hàng</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giả định</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Lists</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Email Marketing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Danh sách email</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SMS Accounts</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Truyền thông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Tài khoản SMS</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Roles</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Cài đặt &amp; Bảo mật</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Vai trò</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Email Marketing</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Báo cáo email</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r>
        <w:trPr>
          <w:cantSplit/>
          <w:tblHeader w:val="off"/>
        </w:trPr>
        <w:tc>
          <w:tcPr>
            <w:tcW w:type="dxa" w:w="210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Knowledge</w:t>
            </w:r>
          </w:p>
        </w:tc>
        <w:tc>
          <w:tcPr>
            <w:tcW w:type="dxa" w:w="28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AI &amp; Tự động hoá</w:t>
            </w:r>
          </w:p>
        </w:tc>
        <w:tc>
          <w:tcPr>
            <w:tcW w:type="dxa" w:w="367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Kho kiến thức</w:t>
            </w:r>
          </w:p>
        </w:tc>
        <w:tc>
          <w:tcPr>
            <w:tcW w:type="dxa" w:w="105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AF09</w:t>
            </w:r>
          </w:p>
        </w:tc>
      </w:tr>
    </w:tbl>
    <w:p>
      <w:pPr>
        <w:spacing w:after="80"/>
      </w:pPr>
    </w:p>
    <w:p>
      <w:pPr>
        <w:spacing w:after="120" w:line="290"/>
      </w:pPr>
      <w:r>
        <w:rPr>
          <w:rFonts w:ascii="Arial" w:cs="Arial" w:eastAsia="Arial" w:hAnsi="Arial"/>
        </w:rPr>
        <w:t xml:space="preserve">Các nhãn đánh dấu </w:t>
      </w:r>
      <w:r>
        <w:rPr>
          <w:rFonts w:ascii="Arial" w:cs="Arial" w:eastAsia="Arial" w:hAnsi="Arial"/>
          <w:i/>
          <w:iCs/>
        </w:rPr>
        <w:t xml:space="preserve">giả định</w:t>
      </w:r>
      <w:r>
        <w:rPr>
          <w:rFonts w:ascii="Arial" w:cs="Arial" w:eastAsia="Arial" w:hAnsi="Arial"/>
        </w:rPr>
        <w:t xml:space="preserve"> dựa trên suy đoán nghĩa ở </w:t>
      </w:r>
      <w:r>
        <w:rPr>
          <w:rFonts w:ascii="Consolas" w:cs="Consolas" w:eastAsia="Consolas" w:hAnsi="Consolas"/>
          <w:color w:val="8250DF"/>
          <w:sz w:val="19"/>
          <w:szCs w:val="19"/>
        </w:rPr>
        <w:t xml:space="preserve">audit §3</w:t>
      </w:r>
      <w:r>
        <w:rPr>
          <w:rFonts w:ascii="Arial" w:cs="Arial" w:eastAsia="Arial" w:hAnsi="Arial"/>
        </w:rPr>
        <w:t xml:space="preserve">. Cần kiểm tra trang thật trước khi đổi.</w:t>
      </w:r>
    </w:p>
    <w:p>
      <w:pPr>
        <w:spacing w:after="120" w:line="290"/>
      </w:pPr>
      <w:r>
        <w:rPr>
          <w:rFonts w:ascii="Arial" w:cs="Arial" w:eastAsia="Arial" w:hAnsi="Arial"/>
          <w:b/>
          <w:bCs/>
        </w:rPr>
        <w:t xml:space="preserve">Xác nhận:</w:t>
      </w:r>
      <w:r>
        <w:rPr>
          <w:rFonts w:ascii="Arial" w:cs="Arial" w:eastAsia="Arial" w:hAnsi="Arial"/>
        </w:rPr>
        <w:t xml:space="preserve"> không cần tree test riêng; theo dõi search: tỉ lệ truy vấn "kanban", "danh sách", "cảnh báo" dẫn đến đúng mục.</w:t>
      </w:r>
    </w:p>
    <w:p>
      <w:pPr>
        <w:pStyle w:val="Heading2"/>
        <w:keepNext/>
      </w:pPr>
      <w:r>
        <w:rPr>
          <w:rFonts w:ascii="Arial" w:cs="Arial" w:eastAsia="Arial" w:hAnsi="Arial"/>
        </w:rPr>
        <w:t xml:space="preserve">S2. Sửa cách hiển thị nhãn cấp 1</w:t>
      </w:r>
    </w:p>
    <w:p>
      <w:pPr>
        <w:pStyle w:val="ListParagraph"/>
        <w:numPr>
          <w:ilvl w:val="0"/>
          <w:numId w:val="2"/>
        </w:numPr>
        <w:spacing w:after="50" w:line="276"/>
      </w:pPr>
      <w:r>
        <w:rPr>
          <w:rFonts w:ascii="Arial" w:cs="Arial" w:eastAsia="Arial" w:hAnsi="Arial"/>
          <w:b/>
          <w:bCs/>
        </w:rPr>
        <w:t xml:space="preserve">Bỏ viết HOA toàn bộ</w:t>
      </w:r>
      <w:r>
        <w:rPr>
          <w:rFonts w:ascii="Arial" w:cs="Arial" w:eastAsia="Arial" w:hAnsi="Arial"/>
        </w:rPr>
        <w:t xml:space="preserve"> → viết hoa chữ cái đầu. Tiếng Việt có dấu, viết HOA khó đọc hơn. (AF10)</w:t>
      </w:r>
    </w:p>
    <w:p>
      <w:pPr>
        <w:pStyle w:val="ListParagraph"/>
        <w:numPr>
          <w:ilvl w:val="0"/>
          <w:numId w:val="2"/>
        </w:numPr>
        <w:spacing w:after="50" w:line="276"/>
      </w:pPr>
      <w:r>
        <w:rPr>
          <w:rFonts w:ascii="Arial" w:cs="Arial" w:eastAsia="Arial" w:hAnsi="Arial"/>
          <w:b/>
          <w:bCs/>
        </w:rPr>
        <w:t xml:space="preserve">Không cắt chữ.</w:t>
      </w:r>
      <w:r>
        <w:rPr>
          <w:rFonts w:ascii="Arial" w:cs="Arial" w:eastAsia="Arial" w:hAnsi="Arial"/>
        </w:rPr>
        <w:t xml:space="preserve"> Có ba cách: rút gọn nhãn (</w:t>
      </w:r>
      <w:r>
        <w:rPr>
          <w:rFonts w:ascii="Arial" w:cs="Arial" w:eastAsia="Arial" w:hAnsi="Arial"/>
          <w:i/>
          <w:iCs/>
        </w:rPr>
        <w:t xml:space="preserve">Thanh toán &amp; Hợp đồng</w:t>
      </w:r>
      <w:r>
        <w:rPr>
          <w:rFonts w:ascii="Arial" w:cs="Arial" w:eastAsia="Arial" w:hAnsi="Arial"/>
        </w:rPr>
        <w:t xml:space="preserve"> → </w:t>
      </w:r>
      <w:r>
        <w:rPr>
          <w:rFonts w:ascii="Arial" w:cs="Arial" w:eastAsia="Arial" w:hAnsi="Arial"/>
          <w:i/>
          <w:iCs/>
        </w:rPr>
        <w:t xml:space="preserve">Tài chính</w:t>
      </w:r>
      <w:r>
        <w:rPr>
          <w:rFonts w:ascii="Arial" w:cs="Arial" w:eastAsia="Arial" w:hAnsi="Arial"/>
        </w:rPr>
        <w:t xml:space="preserve"> nếu chọn B/C), cho phép xuống 2 dòng, hoặc nới rộng sidebar. Không dùng tooltip làm giải pháp chính. (AF10)</w:t>
      </w:r>
    </w:p>
    <w:p>
      <w:pPr>
        <w:pStyle w:val="ListParagraph"/>
        <w:numPr>
          <w:ilvl w:val="0"/>
          <w:numId w:val="2"/>
        </w:numPr>
        <w:spacing w:after="50" w:line="276"/>
      </w:pPr>
      <w:r>
        <w:rPr>
          <w:rFonts w:ascii="Arial" w:cs="Arial" w:eastAsia="Arial" w:hAnsi="Arial"/>
          <w:b/>
          <w:bCs/>
        </w:rPr>
        <w:t xml:space="preserve">Badge</w:t>
      </w:r>
      <w:r>
        <w:rPr>
          <w:rFonts w:ascii="Arial" w:cs="Arial" w:eastAsia="Arial" w:hAnsi="Arial"/>
        </w:rPr>
        <w:t xml:space="preserve">: bỏ số đếm mục con. Chỉ dùng badge cho thứ cần hành động (yêu cầu chờ duyệt, tin nhắn chưa đọc). Như vậy badge mang thông tin thật và không bị hiểu nhầm. (AF15)</w:t>
      </w:r>
    </w:p>
    <w:p>
      <w:pPr>
        <w:spacing w:after="80"/>
      </w:pPr>
    </w:p>
    <w:p>
      <w:pPr>
        <w:spacing w:after="120" w:line="290"/>
      </w:pPr>
      <w:r>
        <w:rPr>
          <w:rFonts w:ascii="Arial" w:cs="Arial" w:eastAsia="Arial" w:hAnsi="Arial"/>
          <w:b/>
          <w:bCs/>
        </w:rPr>
        <w:t xml:space="preserve">Xác nhận:</w:t>
      </w:r>
      <w:r>
        <w:rPr>
          <w:rFonts w:ascii="Arial" w:cs="Arial" w:eastAsia="Arial" w:hAnsi="Arial"/>
        </w:rPr>
        <w:t xml:space="preserve"> usability test, phần "quan sát đầu tiên" (</w:t>
      </w:r>
      <w:r>
        <w:rPr>
          <w:rFonts w:ascii="Consolas" w:cs="Consolas" w:eastAsia="Consolas" w:hAnsi="Consolas"/>
          <w:color w:val="8250DF"/>
          <w:sz w:val="19"/>
          <w:szCs w:val="19"/>
        </w:rPr>
        <w:t xml:space="preserve">08</w:t>
      </w:r>
      <w:r>
        <w:rPr>
          <w:rFonts w:ascii="Arial" w:cs="Arial" w:eastAsia="Arial" w:hAnsi="Arial"/>
        </w:rPr>
        <w:t xml:space="preserve"> §3).</w:t>
      </w:r>
    </w:p>
    <w:p>
      <w:pPr>
        <w:pStyle w:val="Heading2"/>
        <w:keepNext/>
      </w:pPr>
      <w:r>
        <w:rPr>
          <w:rFonts w:ascii="Arial" w:cs="Arial" w:eastAsia="Arial" w:hAnsi="Arial"/>
        </w:rPr>
        <w:t xml:space="preserve">S3. Nâng cấp search ⌘K thành công cụ điều hướng bổ trợ</w:t>
      </w:r>
    </w:p>
    <w:p>
      <w:pPr>
        <w:spacing w:after="120" w:line="290"/>
      </w:pPr>
      <w:r>
        <w:rPr>
          <w:rFonts w:ascii="Arial" w:cs="Arial" w:eastAsia="Arial" w:hAnsi="Arial"/>
        </w:rPr>
        <w:t xml:space="preserve">Search không thay được IA (H06), nhưng là lối thoát quan trọng khi có 145 mục.</w:t>
      </w:r>
    </w:p>
    <w:p>
      <w:pPr>
        <w:pStyle w:val="ListParagraph"/>
        <w:numPr>
          <w:ilvl w:val="0"/>
          <w:numId w:val="3"/>
        </w:numPr>
        <w:spacing w:after="50" w:line="276"/>
      </w:pPr>
      <w:r>
        <w:rPr>
          <w:rFonts w:ascii="Arial" w:cs="Arial" w:eastAsia="Arial" w:hAnsi="Arial"/>
          <w:b/>
          <w:bCs/>
        </w:rPr>
        <w:t xml:space="preserve">Kết quả kèm breadcrumb</w:t>
      </w:r>
      <w:r>
        <w:rPr>
          <w:rFonts w:ascii="Arial" w:cs="Arial" w:eastAsia="Arial" w:hAnsi="Arial"/>
        </w:rPr>
        <w:t xml:space="preserve">: </w:t>
      </w:r>
      <w:r>
        <w:rPr>
          <w:rFonts w:ascii="Arial" w:cs="Arial" w:eastAsia="Arial" w:hAnsi="Arial"/>
          <w:i/>
          <w:iCs/>
        </w:rPr>
        <w:t xml:space="preserve">Bảng kanban — Phễu bán hàng</w:t>
      </w:r>
      <w:r>
        <w:rPr>
          <w:rFonts w:ascii="Arial" w:cs="Arial" w:eastAsia="Arial" w:hAnsi="Arial"/>
        </w:rPr>
        <w:t xml:space="preserve">. Giúp phân biệt nhãn giống nhau (P3).</w:t>
      </w:r>
    </w:p>
    <w:p>
      <w:pPr>
        <w:pStyle w:val="ListParagraph"/>
        <w:numPr>
          <w:ilvl w:val="0"/>
          <w:numId w:val="3"/>
        </w:numPr>
        <w:spacing w:after="50" w:line="276"/>
      </w:pPr>
      <w:r>
        <w:rPr>
          <w:rFonts w:ascii="Arial" w:cs="Arial" w:eastAsia="Arial" w:hAnsi="Arial"/>
          <w:b/>
          <w:bCs/>
        </w:rPr>
        <w:t xml:space="preserve">Từ đồng nghĩa</w:t>
      </w:r>
      <w:r>
        <w:rPr>
          <w:rFonts w:ascii="Arial" w:cs="Arial" w:eastAsia="Arial" w:hAnsi="Arial"/>
        </w:rPr>
        <w:t xml:space="preserve">: lead ↔ khách tiềm năng; P&amp;L ↔ lãi lỗ; automation ↔ tự động ↔ luồng; hoa hồng ↔ commission; báo giá ↔ quotation. Khi đổi tên (S1, S8), </w:t>
      </w:r>
      <w:r>
        <w:rPr>
          <w:rFonts w:ascii="Arial" w:cs="Arial" w:eastAsia="Arial" w:hAnsi="Arial"/>
          <w:b/>
          <w:bCs/>
        </w:rPr>
        <w:t xml:space="preserve">tên cũ trở thành từ đồng nghĩa</w:t>
      </w:r>
      <w:r>
        <w:rPr>
          <w:rFonts w:ascii="Arial" w:cs="Arial" w:eastAsia="Arial" w:hAnsi="Arial"/>
        </w:rPr>
        <w:t xml:space="preserve"> để người dùng cũ vẫn tìm được.</w:t>
      </w:r>
    </w:p>
    <w:p>
      <w:pPr>
        <w:pStyle w:val="ListParagraph"/>
        <w:numPr>
          <w:ilvl w:val="0"/>
          <w:numId w:val="3"/>
        </w:numPr>
        <w:spacing w:after="50" w:line="276"/>
      </w:pPr>
      <w:r>
        <w:rPr>
          <w:rFonts w:ascii="Arial" w:cs="Arial" w:eastAsia="Arial" w:hAnsi="Arial"/>
          <w:b/>
          <w:bCs/>
        </w:rPr>
        <w:t xml:space="preserve">Hành động</w:t>
      </w:r>
      <w:r>
        <w:rPr>
          <w:rFonts w:ascii="Arial" w:cs="Arial" w:eastAsia="Arial" w:hAnsi="Arial"/>
        </w:rPr>
        <w:t xml:space="preserve">: "Tạo liên hệ", "Nhập liên hệ", "Tạo chiến dịch email" — chạy thẳng từ ⌘K.</w:t>
      </w:r>
    </w:p>
    <w:p>
      <w:pPr>
        <w:pStyle w:val="ListParagraph"/>
        <w:numPr>
          <w:ilvl w:val="0"/>
          <w:numId w:val="3"/>
        </w:numPr>
        <w:spacing w:after="50" w:line="276"/>
      </w:pPr>
      <w:r>
        <w:rPr>
          <w:rFonts w:ascii="Arial" w:cs="Arial" w:eastAsia="Arial" w:hAnsi="Arial"/>
          <w:b/>
          <w:bCs/>
        </w:rPr>
        <w:t xml:space="preserve">Gần đây</w:t>
      </w:r>
      <w:r>
        <w:rPr>
          <w:rFonts w:ascii="Arial" w:cs="Arial" w:eastAsia="Arial" w:hAnsi="Arial"/>
        </w:rPr>
        <w:t xml:space="preserve"> hiển thị khi mở ⌘K mà chưa gõ.</w:t>
      </w:r>
    </w:p>
    <w:p>
      <w:pPr>
        <w:pStyle w:val="ListParagraph"/>
        <w:numPr>
          <w:ilvl w:val="0"/>
          <w:numId w:val="3"/>
        </w:numPr>
        <w:spacing w:after="50" w:line="276"/>
      </w:pPr>
      <w:r>
        <w:rPr>
          <w:rFonts w:ascii="Arial" w:cs="Arial" w:eastAsia="Arial" w:hAnsi="Arial"/>
          <w:b/>
          <w:bCs/>
        </w:rPr>
        <w:t xml:space="preserve">Log truy vấn không có kết quả</w:t>
      </w:r>
      <w:r>
        <w:rPr>
          <w:rFonts w:ascii="Arial" w:cs="Arial" w:eastAsia="Arial" w:hAnsi="Arial"/>
        </w:rPr>
        <w:t xml:space="preserve"> và truy vấn trùng tên một nhãn sidebar → đưa vào dashboard theo dõi IA.</w:t>
      </w:r>
    </w:p>
    <w:p>
      <w:pPr>
        <w:spacing w:after="80"/>
      </w:pPr>
    </w:p>
    <w:p>
      <w:pPr>
        <w:spacing w:after="120" w:line="290"/>
      </w:pPr>
      <w:r>
        <w:rPr>
          <w:rFonts w:ascii="Arial" w:cs="Arial" w:eastAsia="Arial" w:hAnsi="Arial"/>
          <w:b/>
          <w:bCs/>
        </w:rPr>
        <w:t xml:space="preserve">Xác nhận:</w:t>
      </w:r>
      <w:r>
        <w:rPr>
          <w:rFonts w:ascii="Arial" w:cs="Arial" w:eastAsia="Arial" w:hAnsi="Arial"/>
        </w:rPr>
        <w:t xml:space="preserve"> usability task U1-5, U2-5; analytics </w:t>
      </w:r>
      <w:r>
        <w:rPr>
          <w:rFonts w:ascii="Consolas" w:cs="Consolas" w:eastAsia="Consolas" w:hAnsi="Consolas"/>
          <w:color w:val="8250DF"/>
          <w:sz w:val="19"/>
          <w:szCs w:val="19"/>
        </w:rPr>
        <w:t xml:space="preserve">search_success</w:t>
      </w:r>
      <w:r>
        <w:rPr>
          <w:rFonts w:ascii="Arial" w:cs="Arial" w:eastAsia="Arial" w:hAnsi="Arial"/>
        </w:rPr>
        <w:t xml:space="preserve">.</w:t>
      </w:r>
    </w:p>
    <w:p>
      <w:pPr>
        <w:pStyle w:val="Heading2"/>
        <w:keepNext/>
      </w:pPr>
      <w:r>
        <w:rPr>
          <w:rFonts w:ascii="Arial" w:cs="Arial" w:eastAsia="Arial" w:hAnsi="Arial"/>
        </w:rPr>
        <w:t xml:space="preserve">S4a. Ẩn mục người dùng không có quyền dùng</w:t>
      </w:r>
    </w:p>
    <w:p>
      <w:pPr>
        <w:spacing w:after="120" w:line="290"/>
      </w:pPr>
      <w:r>
        <w:rPr>
          <w:rFonts w:ascii="Arial" w:cs="Arial" w:eastAsia="Arial" w:hAnsi="Arial"/>
        </w:rPr>
        <w:t xml:space="preserve">Khác với S4b bên dưới: ở đây ẩn những mục </w:t>
      </w:r>
      <w:r>
        <w:rPr>
          <w:rFonts w:ascii="Arial" w:cs="Arial" w:eastAsia="Arial" w:hAnsi="Arial"/>
          <w:b/>
          <w:bCs/>
        </w:rPr>
        <w:t xml:space="preserve">người dùng không có quyền truy cập</w:t>
      </w:r>
      <w:r>
        <w:rPr>
          <w:rFonts w:ascii="Arial" w:cs="Arial" w:eastAsia="Arial" w:hAnsi="Arial"/>
        </w:rPr>
        <w:t xml:space="preserve"> (vd. Sales không có quyền </w:t>
      </w:r>
      <w:r>
        <w:rPr>
          <w:rFonts w:ascii="Arial" w:cs="Arial" w:eastAsia="Arial" w:hAnsi="Arial"/>
          <w:i/>
          <w:iCs/>
        </w:rPr>
        <w:t xml:space="preserve">Quản trị toàn hệ thống</w:t>
      </w:r>
      <w:r>
        <w:rPr>
          <w:rFonts w:ascii="Arial" w:cs="Arial" w:eastAsia="Arial" w:hAnsi="Arial"/>
        </w:rPr>
        <w:t xml:space="preserve">, </w:t>
      </w:r>
      <w:r>
        <w:rPr>
          <w:rFonts w:ascii="Arial" w:cs="Arial" w:eastAsia="Arial" w:hAnsi="Arial"/>
          <w:i/>
          <w:iCs/>
        </w:rPr>
        <w:t xml:space="preserve">Nhật ký kiểm toán</w:t>
      </w:r>
      <w:r>
        <w:rPr>
          <w:rFonts w:ascii="Arial" w:cs="Arial" w:eastAsia="Arial" w:hAnsi="Arial"/>
        </w:rPr>
        <w:t xml:space="preserve">, </w:t>
      </w:r>
      <w:r>
        <w:rPr>
          <w:rFonts w:ascii="Arial" w:cs="Arial" w:eastAsia="Arial" w:hAnsi="Arial"/>
          <w:i/>
          <w:iCs/>
        </w:rPr>
        <w:t xml:space="preserve">Bút toán</w:t>
      </w:r>
      <w:r>
        <w:rPr>
          <w:rFonts w:ascii="Arial" w:cs="Arial" w:eastAsia="Arial" w:hAnsi="Arial"/>
        </w:rPr>
        <w:t xml:space="preserve">). Người dùng đằng nào cũng không vào được các mục này, nên việc hiển thị chỉ tạo nhiễu. Đây là thực hành phổ biến và rủi ro thấp. (AF14)</w:t>
      </w:r>
    </w:p>
    <w:p>
      <w:pPr>
        <w:spacing w:after="120" w:line="290"/>
      </w:pPr>
      <w:r>
        <w:rPr>
          <w:rFonts w:ascii="Arial" w:cs="Arial" w:eastAsia="Arial" w:hAnsi="Arial"/>
          <w:b/>
          <w:bCs/>
        </w:rPr>
        <w:t xml:space="preserve">Điều kiện:</w:t>
      </w:r>
      <w:r>
        <w:rPr>
          <w:rFonts w:ascii="Arial" w:cs="Arial" w:eastAsia="Arial" w:hAnsi="Arial"/>
        </w:rPr>
        <w:t xml:space="preserve"> hệ thống phân quyền đã có (</w:t>
      </w:r>
      <w:r>
        <w:rPr>
          <w:rFonts w:ascii="Arial" w:cs="Arial" w:eastAsia="Arial" w:hAnsi="Arial"/>
          <w:i/>
          <w:iCs/>
        </w:rPr>
        <w:t xml:space="preserve">Roles</w:t>
      </w:r>
      <w:r>
        <w:rPr>
          <w:rFonts w:ascii="Arial" w:cs="Arial" w:eastAsia="Arial" w:hAnsi="Arial"/>
        </w:rPr>
        <w:t xml:space="preserve">, </w:t>
      </w:r>
      <w:r>
        <w:rPr>
          <w:rFonts w:ascii="Arial" w:cs="Arial" w:eastAsia="Arial" w:hAnsi="Arial"/>
          <w:i/>
          <w:iCs/>
        </w:rPr>
        <w:t xml:space="preserve">Phân quyền</w:t>
      </w:r>
      <w:r>
        <w:rPr>
          <w:rFonts w:ascii="Arial" w:cs="Arial" w:eastAsia="Arial" w:hAnsi="Arial"/>
        </w:rPr>
        <w:t xml:space="preserve">). Cần kiểm tra quyền hiện tại được gán chi tiết đến đâu.</w:t>
      </w:r>
    </w:p>
    <w:p>
      <w:pPr>
        <w:pStyle w:val="Heading2"/>
        <w:keepNext/>
      </w:pPr>
      <w:r>
        <w:rPr>
          <w:rFonts w:ascii="Arial" w:cs="Arial" w:eastAsia="Arial" w:hAnsi="Arial"/>
        </w:rPr>
        <w:t xml:space="preserve">S5. Đưa các hành động ra khỏi navigation</w:t>
      </w:r>
    </w:p>
    <w:p>
      <w:pPr>
        <w:spacing w:after="120" w:line="290"/>
      </w:pPr>
      <w:r>
        <w:rPr>
          <w:rFonts w:ascii="Arial" w:cs="Arial" w:eastAsia="Arial" w:hAnsi="Arial"/>
          <w:i/>
          <w:iCs/>
        </w:rPr>
        <w:t xml:space="preserve">Nhập liên hệ</w:t>
      </w:r>
      <w:r>
        <w:rPr>
          <w:rFonts w:ascii="Arial" w:cs="Arial" w:eastAsia="Arial" w:hAnsi="Arial"/>
        </w:rPr>
        <w:t xml:space="preserve"> → nút "Nhập" trong trang </w:t>
      </w:r>
      <w:r>
        <w:rPr>
          <w:rFonts w:ascii="Arial" w:cs="Arial" w:eastAsia="Arial" w:hAnsi="Arial"/>
          <w:i/>
          <w:iCs/>
        </w:rPr>
        <w:t xml:space="preserve">Liên hệ</w:t>
      </w:r>
      <w:r>
        <w:rPr>
          <w:rFonts w:ascii="Arial" w:cs="Arial" w:eastAsia="Arial" w:hAnsi="Arial"/>
        </w:rPr>
        <w:t xml:space="preserve">. </w:t>
      </w:r>
      <w:r>
        <w:rPr>
          <w:rFonts w:ascii="Arial" w:cs="Arial" w:eastAsia="Arial" w:hAnsi="Arial"/>
          <w:i/>
          <w:iCs/>
        </w:rPr>
        <w:t xml:space="preserve">Tạo QR</w:t>
      </w:r>
      <w:r>
        <w:rPr>
          <w:rFonts w:ascii="Arial" w:cs="Arial" w:eastAsia="Arial" w:hAnsi="Arial"/>
        </w:rPr>
        <w:t xml:space="preserve">, </w:t>
      </w:r>
      <w:r>
        <w:rPr>
          <w:rFonts w:ascii="Arial" w:cs="Arial" w:eastAsia="Arial" w:hAnsi="Arial"/>
          <w:i/>
          <w:iCs/>
        </w:rPr>
        <w:t xml:space="preserve">Gắn UTM</w:t>
      </w:r>
      <w:r>
        <w:rPr>
          <w:rFonts w:ascii="Arial" w:cs="Arial" w:eastAsia="Arial" w:hAnsi="Arial"/>
        </w:rPr>
        <w:t xml:space="preserve"> → công cụ trong </w:t>
      </w:r>
      <w:r>
        <w:rPr>
          <w:rFonts w:ascii="Arial" w:cs="Arial" w:eastAsia="Arial" w:hAnsi="Arial"/>
          <w:i/>
          <w:iCs/>
        </w:rPr>
        <w:t xml:space="preserve">Trang đích</w:t>
      </w:r>
      <w:r>
        <w:rPr>
          <w:rFonts w:ascii="Arial" w:cs="Arial" w:eastAsia="Arial" w:hAnsi="Arial"/>
        </w:rPr>
        <w:t xml:space="preserve"> / </w:t>
      </w:r>
      <w:r>
        <w:rPr>
          <w:rFonts w:ascii="Arial" w:cs="Arial" w:eastAsia="Arial" w:hAnsi="Arial"/>
          <w:i/>
          <w:iCs/>
        </w:rPr>
        <w:t xml:space="preserve">Chiến dịch</w:t>
      </w:r>
      <w:r>
        <w:rPr>
          <w:rFonts w:ascii="Arial" w:cs="Arial" w:eastAsia="Arial" w:hAnsi="Arial"/>
        </w:rPr>
        <w:t xml:space="preserve">, và có trong ⌘K (S3). (AF13)</w:t>
      </w:r>
    </w:p>
    <w:p>
      <w:pPr>
        <w:spacing w:after="120" w:line="290"/>
      </w:pPr>
      <w:r>
        <w:rPr>
          <w:rFonts w:ascii="Arial" w:cs="Arial" w:eastAsia="Arial" w:hAnsi="Arial"/>
        </w:rPr>
        <w:t xml:space="preserve">Mỗi mục bỏ khỏi sidebar cần có </w:t>
      </w:r>
      <w:r>
        <w:rPr>
          <w:rFonts w:ascii="Arial" w:cs="Arial" w:eastAsia="Arial" w:hAnsi="Arial"/>
          <w:b/>
          <w:bCs/>
        </w:rPr>
        <w:t xml:space="preserve">lối vào thay thế</w:t>
      </w:r>
      <w:r>
        <w:rPr>
          <w:rFonts w:ascii="Arial" w:cs="Arial" w:eastAsia="Arial" w:hAnsi="Arial"/>
        </w:rPr>
        <w:t xml:space="preserve"> và </w:t>
      </w:r>
      <w:r>
        <w:rPr>
          <w:rFonts w:ascii="Arial" w:cs="Arial" w:eastAsia="Arial" w:hAnsi="Arial"/>
          <w:b/>
          <w:bCs/>
        </w:rPr>
        <w:t xml:space="preserve">redirect</w:t>
      </w:r>
      <w:r>
        <w:rPr>
          <w:rFonts w:ascii="Arial" w:cs="Arial" w:eastAsia="Arial" w:hAnsi="Arial"/>
        </w:rPr>
        <w:t xml:space="preserve"> từ URL cũ.</w:t>
      </w:r>
    </w:p>
    <w:p>
      <w:pPr>
        <w:spacing w:after="120" w:line="290"/>
      </w:pPr>
      <w:r>
        <w:rPr>
          <w:rFonts w:ascii="Arial" w:cs="Arial" w:eastAsia="Arial" w:hAnsi="Arial"/>
          <w:b/>
          <w:bCs/>
        </w:rPr>
        <w:t xml:space="preserve">Xác nhận:</w:t>
      </w:r>
      <w:r>
        <w:rPr>
          <w:rFonts w:ascii="Arial" w:cs="Arial" w:eastAsia="Arial" w:hAnsi="Arial"/>
        </w:rPr>
        <w:t xml:space="preserve"> usability test U1-1.</w:t>
      </w:r>
    </w:p>
    <w:p>
      <w:pPr>
        <w:pBdr>
          <w:bottom w:val="single" w:color="D0D7DE" w:sz="6" w:space="4"/>
        </w:pBdr>
        <w:spacing w:after="160"/>
      </w:pPr>
    </w:p>
    <w:p>
      <w:pPr>
        <w:pStyle w:val="Heading1"/>
        <w:keepNext/>
      </w:pPr>
      <w:r>
        <w:rPr>
          <w:rFonts w:ascii="Arial" w:cs="Arial" w:eastAsia="Arial" w:hAnsi="Arial"/>
        </w:rPr>
        <w:t xml:space="preserve">3. Tầng 2 — Thay đổi cơ chế hiển thị (cần usability test)</w:t>
      </w:r>
    </w:p>
    <w:p>
      <w:pPr>
        <w:pStyle w:val="Heading2"/>
        <w:keepNext/>
      </w:pPr>
      <w:r>
        <w:rPr>
          <w:rFonts w:ascii="Arial" w:cs="Arial" w:eastAsia="Arial" w:hAnsi="Arial"/>
        </w:rPr>
        <w:t xml:space="preserve">S4b. Ưu tiên theo vai trò, không ẩn cứng</w:t>
      </w:r>
    </w:p>
    <w:p>
      <w:pPr>
        <w:spacing w:after="120" w:line="290"/>
      </w:pPr>
      <w:r>
        <w:rPr>
          <w:rFonts w:ascii="Arial" w:cs="Arial" w:eastAsia="Arial" w:hAnsi="Arial"/>
        </w:rPr>
        <w:t xml:space="preserve">Sidebar hiện giống nhau cho mọi vai trò (AF14).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7DE" w:sz="4"/>
              <w:left w:val="single" w:color="D0D7DE" w:sz="4"/>
              <w:bottom w:val="single" w:color="D0D7DE" w:sz="4"/>
              <w:right w:val="single" w:color="D0D7DE" w:sz="4"/>
            </w:tcBorders>
            <w:shd w:fill="F6F8FA"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Tìm tính năng… (⌘K)      │</w:t>
            </w:r>
          </w:p>
          <w:p>
            <w:pPr>
              <w:spacing w:after="0" w:line="240"/>
            </w:pPr>
            <w:r>
              <w:rPr>
                <w:rFonts w:ascii="Consolas" w:cs="Consolas" w:eastAsia="Consolas" w:hAnsi="Consolas"/>
                <w:sz w:val="17"/>
                <w:szCs w:val="17"/>
              </w:rPr>
              <w:t xml:space="preserve">│ ★ Đã ghim                   │  ← S6</w:t>
            </w:r>
          </w:p>
          <w:p>
            <w:pPr>
              <w:spacing w:after="0" w:line="240"/>
            </w:pPr>
            <w:r>
              <w:rPr>
                <w:rFonts w:ascii="Consolas" w:cs="Consolas" w:eastAsia="Consolas" w:hAnsi="Consolas"/>
                <w:sz w:val="17"/>
                <w:szCs w:val="17"/>
              </w:rPr>
              <w:t xml:space="preserve">│   Cơ hội bán                │</w:t>
            </w:r>
          </w:p>
          <w:p>
            <w:pPr>
              <w:spacing w:after="0" w:line="240"/>
            </w:pPr>
            <w:r>
              <w:rPr>
                <w:rFonts w:ascii="Consolas" w:cs="Consolas" w:eastAsia="Consolas" w:hAnsi="Consolas"/>
                <w:sz w:val="17"/>
                <w:szCs w:val="17"/>
              </w:rPr>
              <w:t xml:space="preserve">│   Báo giá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Tổng quan                   │</w:t>
            </w:r>
          </w:p>
          <w:p>
            <w:pPr>
              <w:spacing w:after="0" w:line="240"/>
            </w:pPr>
            <w:r>
              <w:rPr>
                <w:rFonts w:ascii="Consolas" w:cs="Consolas" w:eastAsia="Consolas" w:hAnsi="Consolas"/>
                <w:sz w:val="17"/>
                <w:szCs w:val="17"/>
              </w:rPr>
              <w:t xml:space="preserve">│ Khách hàng              ›   │  ← nhóm liên quan với vai trò Sales</w:t>
            </w:r>
          </w:p>
          <w:p>
            <w:pPr>
              <w:spacing w:after="0" w:line="240"/>
            </w:pPr>
            <w:r>
              <w:rPr>
                <w:rFonts w:ascii="Consolas" w:cs="Consolas" w:eastAsia="Consolas" w:hAnsi="Consolas"/>
                <w:sz w:val="17"/>
                <w:szCs w:val="17"/>
              </w:rPr>
              <w:t xml:space="preserve">│ Bán hàng                ›   │</w:t>
            </w:r>
          </w:p>
          <w:p>
            <w:pPr>
              <w:spacing w:after="0" w:line="240"/>
            </w:pPr>
            <w:r>
              <w:rPr>
                <w:rFonts w:ascii="Consolas" w:cs="Consolas" w:eastAsia="Consolas" w:hAnsi="Consolas"/>
                <w:sz w:val="17"/>
                <w:szCs w:val="17"/>
              </w:rPr>
              <w:t xml:space="preserve">│ Sản phẩm &amp; Đơn hàng     ›   │</w:t>
            </w:r>
          </w:p>
          <w:p>
            <w:pPr>
              <w:spacing w:after="0" w:line="240"/>
            </w:pPr>
            <w:r>
              <w:rPr>
                <w:rFonts w:ascii="Consolas" w:cs="Consolas" w:eastAsia="Consolas" w:hAnsi="Consolas"/>
                <w:sz w:val="17"/>
                <w:szCs w:val="17"/>
              </w:rPr>
              <w:t xml:space="preserve">│ Tài chính               ›   │</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Chức năng khác (6)      ›   │  ← nhóm ít liên quan: vẫn thấy, chỉ gom lại</w:t>
            </w:r>
          </w:p>
          <w:p>
            <w:pPr>
              <w:spacing w:after="0" w:line="240"/>
            </w:pPr>
            <w:r>
              <w:rPr>
                <w:rFonts w:ascii="Consolas" w:cs="Consolas" w:eastAsia="Consolas" w:hAnsi="Consolas"/>
                <w:sz w:val="17"/>
                <w:szCs w:val="17"/>
              </w:rPr>
              <w:t xml:space="preserve">│ ─────────────────────────── │</w:t>
            </w:r>
          </w:p>
          <w:p>
            <w:pPr>
              <w:spacing w:after="0" w:line="240"/>
            </w:pPr>
            <w:r>
              <w:rPr>
                <w:rFonts w:ascii="Consolas" w:cs="Consolas" w:eastAsia="Consolas" w:hAnsi="Consolas"/>
                <w:sz w:val="17"/>
                <w:szCs w:val="17"/>
              </w:rPr>
              <w:t xml:space="preserve">│ Cài đặt · Trợ giúp          │</w:t>
            </w:r>
          </w:p>
          <w:p>
            <w:pPr>
              <w:spacing w:after="0" w:line="240"/>
            </w:pPr>
            <w:r>
              <w:rPr>
                <w:rFonts w:ascii="Consolas" w:cs="Consolas" w:eastAsia="Consolas" w:hAnsi="Consolas"/>
                <w:sz w:val="17"/>
                <w:szCs w:val="17"/>
              </w:rPr>
              <w:t xml:space="preserve">└─────────────────────────────┘</w:t>
            </w:r>
          </w:p>
        </w:tc>
      </w:tr>
    </w:tbl>
    <w:p>
      <w:pPr>
        <w:spacing w:after="80"/>
      </w:pPr>
    </w:p>
    <w:p>
      <w:pPr>
        <w:pStyle w:val="ListParagraph"/>
        <w:numPr>
          <w:ilvl w:val="0"/>
          <w:numId w:val="2"/>
        </w:numPr>
        <w:spacing w:after="50" w:line="276"/>
      </w:pPr>
      <w:r>
        <w:rPr>
          <w:rFonts w:ascii="Arial" w:cs="Arial" w:eastAsia="Arial" w:hAnsi="Arial"/>
          <w:b/>
          <w:bCs/>
        </w:rPr>
        <w:t xml:space="preserve">Mặc định theo vai trò</w:t>
      </w:r>
      <w:r>
        <w:rPr>
          <w:rFonts w:ascii="Arial" w:cs="Arial" w:eastAsia="Arial" w:hAnsi="Arial"/>
        </w:rPr>
        <w:t xml:space="preserve"> (hồ sơ Sales / Marketing / Tài chính / Quản lý / Admin): quyết định nhóm nào nằm ở phần chính, nhóm nào vào </w:t>
      </w:r>
      <w:r>
        <w:rPr>
          <w:rFonts w:ascii="Arial" w:cs="Arial" w:eastAsia="Arial" w:hAnsi="Arial"/>
          <w:i/>
          <w:iCs/>
        </w:rPr>
        <w:t xml:space="preserve">Chức năng khác</w:t>
      </w:r>
      <w:r>
        <w:rPr>
          <w:rFonts w:ascii="Arial" w:cs="Arial" w:eastAsia="Arial" w:hAnsi="Arial"/>
        </w:rPr>
        <w:t xml:space="preserve">.</w:t>
      </w:r>
    </w:p>
    <w:p>
      <w:pPr>
        <w:pStyle w:val="ListParagraph"/>
        <w:numPr>
          <w:ilvl w:val="0"/>
          <w:numId w:val="2"/>
        </w:numPr>
        <w:spacing w:after="50" w:line="276"/>
      </w:pPr>
      <w:r>
        <w:rPr>
          <w:rFonts w:ascii="Arial" w:cs="Arial" w:eastAsia="Arial" w:hAnsi="Arial"/>
          <w:b/>
          <w:bCs/>
        </w:rPr>
        <w:t xml:space="preserve">Người dùng tự chỉnh được</w:t>
      </w:r>
      <w:r>
        <w:rPr>
          <w:rFonts w:ascii="Arial" w:cs="Arial" w:eastAsia="Arial" w:hAnsi="Arial"/>
        </w:rPr>
        <w:t xml:space="preserve">: kéo nhóm lên/xuống. Rất cần cho doanh nghiệp nhỏ, nơi một người kiêm nhiều vai trò.</w:t>
      </w:r>
    </w:p>
    <w:p>
      <w:pPr>
        <w:pStyle w:val="ListParagraph"/>
        <w:numPr>
          <w:ilvl w:val="0"/>
          <w:numId w:val="2"/>
        </w:numPr>
        <w:spacing w:after="50" w:line="276"/>
      </w:pPr>
      <w:r>
        <w:rPr>
          <w:rFonts w:ascii="Arial" w:cs="Arial" w:eastAsia="Arial" w:hAnsi="Arial"/>
          <w:b/>
          <w:bCs/>
        </w:rPr>
        <w:t xml:space="preserve">Admin đặt mặc định cho team.</w:t>
      </w:r>
    </w:p>
    <w:p>
      <w:pPr>
        <w:pStyle w:val="ListParagraph"/>
        <w:numPr>
          <w:ilvl w:val="0"/>
          <w:numId w:val="2"/>
        </w:numPr>
        <w:spacing w:after="50" w:line="276"/>
      </w:pPr>
      <w:r>
        <w:rPr>
          <w:rFonts w:ascii="Arial" w:cs="Arial" w:eastAsia="Arial" w:hAnsi="Arial"/>
          <w:b/>
          <w:bCs/>
        </w:rPr>
        <w:t xml:space="preserve">Không ẩn hoàn toàn</w:t>
      </w:r>
      <w:r>
        <w:rPr>
          <w:rFonts w:ascii="Arial" w:cs="Arial" w:eastAsia="Arial" w:hAnsi="Arial"/>
        </w:rPr>
        <w:t xml:space="preserve"> các mục có quyền dùng (P5, S007). Search vẫn tìm được mọi mục có quyền.</w:t>
      </w:r>
    </w:p>
    <w:p>
      <w:pPr>
        <w:spacing w:after="80"/>
      </w:pPr>
    </w:p>
    <w:p>
      <w:pPr>
        <w:spacing w:after="120" w:line="290"/>
      </w:pPr>
      <w:r>
        <w:rPr>
          <w:rFonts w:ascii="Arial" w:cs="Arial" w:eastAsia="Arial" w:hAnsi="Arial"/>
        </w:rPr>
        <w:t xml:space="preserve">Mapping vai trò → nhóm lấy từ </w:t>
      </w:r>
      <w:r>
        <w:rPr>
          <w:rFonts w:ascii="Arial" w:cs="Arial" w:eastAsia="Arial" w:hAnsi="Arial"/>
          <w:b/>
          <w:bCs/>
        </w:rPr>
        <w:t xml:space="preserve">card sort theo role</w:t>
      </w:r>
      <w:r>
        <w:rPr>
          <w:rFonts w:ascii="Arial" w:cs="Arial" w:eastAsia="Arial" w:hAnsi="Arial"/>
        </w:rPr>
        <w:t xml:space="preserve"> và </w:t>
      </w:r>
      <w:r>
        <w:rPr>
          <w:rFonts w:ascii="Arial" w:cs="Arial" w:eastAsia="Arial" w:hAnsi="Arial"/>
          <w:b/>
          <w:bCs/>
        </w:rPr>
        <w:t xml:space="preserve">analytics tần suất</w:t>
      </w:r>
      <w:r>
        <w:rPr>
          <w:rFonts w:ascii="Arial" w:cs="Arial" w:eastAsia="Arial" w:hAnsi="Arial"/>
        </w:rPr>
        <w:t xml:space="preserve">, không đoán trước.</w:t>
      </w:r>
    </w:p>
    <w:p>
      <w:pPr>
        <w:spacing w:after="120" w:line="290"/>
      </w:pPr>
      <w:r>
        <w:rPr>
          <w:rFonts w:ascii="Arial" w:cs="Arial" w:eastAsia="Arial" w:hAnsi="Arial"/>
          <w:b/>
          <w:bCs/>
        </w:rPr>
        <w:t xml:space="preserve">Xác nhận:</w:t>
      </w:r>
      <w:r>
        <w:rPr>
          <w:rFonts w:ascii="Arial" w:cs="Arial" w:eastAsia="Arial" w:hAnsi="Arial"/>
        </w:rPr>
        <w:t xml:space="preserve"> RQ08; usability test với participant thuộc 2+ vai trò; A/B: </w:t>
      </w:r>
      <w:r>
        <w:rPr>
          <w:rFonts w:ascii="Consolas" w:cs="Consolas" w:eastAsia="Consolas" w:hAnsi="Consolas"/>
          <w:color w:val="8250DF"/>
          <w:sz w:val="19"/>
          <w:szCs w:val="19"/>
        </w:rPr>
        <w:t xml:space="preserve">time_to_feature_sec</w:t>
      </w:r>
      <w:r>
        <w:rPr>
          <w:rFonts w:ascii="Arial" w:cs="Arial" w:eastAsia="Arial" w:hAnsi="Arial"/>
        </w:rPr>
        <w:t xml:space="preserve"> cho top feature của từng vai trò.</w:t>
      </w:r>
    </w:p>
    <w:p>
      <w:pPr>
        <w:pStyle w:val="Heading2"/>
        <w:keepNext/>
      </w:pPr>
      <w:r>
        <w:rPr>
          <w:rFonts w:ascii="Arial" w:cs="Arial" w:eastAsia="Arial" w:hAnsi="Arial"/>
        </w:rPr>
        <w:t xml:space="preserve">S6. Khu "Của tôi" + Ghim + Gần đây</w:t>
      </w:r>
    </w:p>
    <w:p>
      <w:pPr>
        <w:pStyle w:val="ListParagraph"/>
        <w:numPr>
          <w:ilvl w:val="0"/>
          <w:numId w:val="2"/>
        </w:numPr>
        <w:spacing w:after="50" w:line="276"/>
      </w:pPr>
      <w:r>
        <w:rPr>
          <w:rFonts w:ascii="Arial" w:cs="Arial" w:eastAsia="Arial" w:hAnsi="Arial"/>
          <w:b/>
          <w:bCs/>
        </w:rPr>
        <w:t xml:space="preserve">Đã ghim</w:t>
      </w:r>
      <w:r>
        <w:rPr>
          <w:rFonts w:ascii="Arial" w:cs="Arial" w:eastAsia="Arial" w:hAnsi="Arial"/>
        </w:rPr>
        <w:t xml:space="preserve">: người dùng ghim 3–7 mục hay dùng lên đầu sidebar.</w:t>
      </w:r>
    </w:p>
    <w:p>
      <w:pPr>
        <w:pStyle w:val="ListParagraph"/>
        <w:numPr>
          <w:ilvl w:val="0"/>
          <w:numId w:val="2"/>
        </w:numPr>
        <w:spacing w:after="50" w:line="276"/>
      </w:pPr>
      <w:r>
        <w:rPr>
          <w:rFonts w:ascii="Arial" w:cs="Arial" w:eastAsia="Arial" w:hAnsi="Arial"/>
          <w:b/>
          <w:bCs/>
        </w:rPr>
        <w:t xml:space="preserve">Gần đây</w:t>
      </w:r>
      <w:r>
        <w:rPr>
          <w:rFonts w:ascii="Arial" w:cs="Arial" w:eastAsia="Arial" w:hAnsi="Arial"/>
        </w:rPr>
        <w:t xml:space="preserve">: trong ⌘K (S3), không chiếm chỗ trên sidebar.</w:t>
      </w:r>
    </w:p>
    <w:p>
      <w:pPr>
        <w:pStyle w:val="ListParagraph"/>
        <w:numPr>
          <w:ilvl w:val="0"/>
          <w:numId w:val="2"/>
        </w:numPr>
        <w:spacing w:after="50" w:line="276"/>
      </w:pPr>
      <w:r>
        <w:rPr>
          <w:rFonts w:ascii="Arial" w:cs="Arial" w:eastAsia="Arial" w:hAnsi="Arial"/>
          <w:b/>
          <w:bCs/>
        </w:rPr>
        <w:t xml:space="preserve">Của tôi</w:t>
      </w:r>
      <w:r>
        <w:rPr>
          <w:rFonts w:ascii="Arial" w:cs="Arial" w:eastAsia="Arial" w:hAnsi="Arial"/>
        </w:rPr>
        <w:t xml:space="preserve"> gom các mục cá nhân: </w:t>
      </w:r>
      <w:r>
        <w:rPr>
          <w:rFonts w:ascii="Arial" w:cs="Arial" w:eastAsia="Arial" w:hAnsi="Arial"/>
          <w:i/>
          <w:iCs/>
        </w:rPr>
        <w:t xml:space="preserve">Việc cần làm của tôi</w:t>
      </w:r>
      <w:r>
        <w:rPr>
          <w:rFonts w:ascii="Arial" w:cs="Arial" w:eastAsia="Arial" w:hAnsi="Arial"/>
        </w:rPr>
        <w:t xml:space="preserve">, </w:t>
      </w:r>
      <w:r>
        <w:rPr>
          <w:rFonts w:ascii="Arial" w:cs="Arial" w:eastAsia="Arial" w:hAnsi="Arial"/>
          <w:i/>
          <w:iCs/>
        </w:rPr>
        <w:t xml:space="preserve">Chỉ tiêu của tôi</w:t>
      </w:r>
      <w:r>
        <w:rPr>
          <w:rFonts w:ascii="Arial" w:cs="Arial" w:eastAsia="Arial" w:hAnsi="Arial"/>
        </w:rPr>
        <w:t xml:space="preserve">, </w:t>
      </w:r>
      <w:r>
        <w:rPr>
          <w:rFonts w:ascii="Arial" w:cs="Arial" w:eastAsia="Arial" w:hAnsi="Arial"/>
          <w:i/>
          <w:iCs/>
        </w:rPr>
        <w:t xml:space="preserve">Hoa hồng của tôi</w:t>
      </w:r>
      <w:r>
        <w:rPr>
          <w:rFonts w:ascii="Arial" w:cs="Arial" w:eastAsia="Arial" w:hAnsi="Arial"/>
        </w:rPr>
        <w:t xml:space="preserve">, </w:t>
      </w:r>
      <w:r>
        <w:rPr>
          <w:rFonts w:ascii="Arial" w:cs="Arial" w:eastAsia="Arial" w:hAnsi="Arial"/>
          <w:i/>
          <w:iCs/>
        </w:rPr>
        <w:t xml:space="preserve">Hồ sơ</w:t>
      </w:r>
      <w:r>
        <w:rPr>
          <w:rFonts w:ascii="Arial" w:cs="Arial" w:eastAsia="Arial" w:hAnsi="Arial"/>
        </w:rPr>
        <w:t xml:space="preserve">, </w:t>
      </w:r>
      <w:r>
        <w:rPr>
          <w:rFonts w:ascii="Arial" w:cs="Arial" w:eastAsia="Arial" w:hAnsi="Arial"/>
          <w:i/>
          <w:iCs/>
        </w:rPr>
        <w:t xml:space="preserve">Yêu cầu chờ duyệt</w:t>
      </w:r>
      <w:r>
        <w:rPr>
          <w:rFonts w:ascii="Arial" w:cs="Arial" w:eastAsia="Arial" w:hAnsi="Arial"/>
        </w:rPr>
        <w:t xml:space="preserve"> (nếu người dùng là người duyệt). Các mục này cũng vẫn nằm ở nhóm nghiệp vụ của chúng (P2: nơi chính + lối tắt). (AF11)</w:t>
      </w:r>
    </w:p>
    <w:p>
      <w:pPr>
        <w:spacing w:after="80"/>
      </w:pPr>
    </w:p>
    <w:p>
      <w:pPr>
        <w:spacing w:after="120" w:line="290"/>
      </w:pPr>
      <w:r>
        <w:rPr>
          <w:rFonts w:ascii="Arial" w:cs="Arial" w:eastAsia="Arial" w:hAnsi="Arial"/>
          <w:b/>
          <w:bCs/>
        </w:rPr>
        <w:t xml:space="preserve">Xác nhận:</w:t>
      </w:r>
      <w:r>
        <w:rPr>
          <w:rFonts w:ascii="Arial" w:cs="Arial" w:eastAsia="Arial" w:hAnsi="Arial"/>
        </w:rPr>
        <w:t xml:space="preserve"> H05; tree test T08 (C có </w:t>
      </w:r>
      <w:r>
        <w:rPr>
          <w:rFonts w:ascii="Arial" w:cs="Arial" w:eastAsia="Arial" w:hAnsi="Arial"/>
          <w:i/>
          <w:iCs/>
        </w:rPr>
        <w:t xml:space="preserve">Của tôi</w:t>
      </w:r>
      <w:r>
        <w:rPr>
          <w:rFonts w:ascii="Arial" w:cs="Arial" w:eastAsia="Arial" w:hAnsi="Arial"/>
        </w:rPr>
        <w:t xml:space="preserve">, B không có); usability U1-5.</w:t>
      </w:r>
    </w:p>
    <w:p>
      <w:pPr>
        <w:pStyle w:val="Heading2"/>
        <w:keepNext/>
      </w:pPr>
      <w:r>
        <w:rPr>
          <w:rFonts w:ascii="Arial" w:cs="Arial" w:eastAsia="Arial" w:hAnsi="Arial"/>
        </w:rPr>
        <w:t xml:space="preserve">S7. Gom cấu hình về Cài đặt, để lại lối tắt theo ngữ cảnh</w:t>
      </w:r>
    </w:p>
    <w:p>
      <w:pPr>
        <w:pStyle w:val="ListParagraph"/>
        <w:numPr>
          <w:ilvl w:val="0"/>
          <w:numId w:val="2"/>
        </w:numPr>
        <w:spacing w:after="50" w:line="276"/>
      </w:pPr>
      <w:r>
        <w:rPr>
          <w:rFonts w:ascii="Arial" w:cs="Arial" w:eastAsia="Arial" w:hAnsi="Arial"/>
          <w:i/>
          <w:iCs/>
        </w:rPr>
        <w:t xml:space="preserve">Cài đặt</w:t>
      </w:r>
      <w:r>
        <w:rPr>
          <w:rFonts w:ascii="Arial" w:cs="Arial" w:eastAsia="Arial" w:hAnsi="Arial"/>
        </w:rPr>
        <w:t xml:space="preserve"> mở ra một trang riêng có sidebar của nó, chia section như trong candidate B: </w:t>
      </w:r>
      <w:r>
        <w:rPr>
          <w:rFonts w:ascii="Arial" w:cs="Arial" w:eastAsia="Arial" w:hAnsi="Arial"/>
          <w:i/>
          <w:iCs/>
        </w:rPr>
        <w:t xml:space="preserve">Người dùng &amp; bảo mật · Cấu hình dữ liệu · Kênh gửi · Thanh toán · AI · Tích hợp · Nhà phát triển</w:t>
      </w:r>
      <w:r>
        <w:rPr>
          <w:rFonts w:ascii="Arial" w:cs="Arial" w:eastAsia="Arial" w:hAnsi="Arial"/>
        </w:rPr>
        <w:t xml:space="preserve">.</w:t>
      </w:r>
    </w:p>
    <w:p>
      <w:pPr>
        <w:pStyle w:val="ListParagraph"/>
        <w:numPr>
          <w:ilvl w:val="0"/>
          <w:numId w:val="2"/>
        </w:numPr>
        <w:spacing w:after="50" w:line="276"/>
      </w:pPr>
      <w:r>
        <w:rPr>
          <w:rFonts w:ascii="Arial" w:cs="Arial" w:eastAsia="Arial" w:hAnsi="Arial"/>
        </w:rPr>
        <w:t xml:space="preserve">Trong module nghiệp vụ, thay mục cấu hình bằng icon ⚙ ở header trang (vd. trang </w:t>
      </w:r>
      <w:r>
        <w:rPr>
          <w:rFonts w:ascii="Arial" w:cs="Arial" w:eastAsia="Arial" w:hAnsi="Arial"/>
          <w:i/>
          <w:iCs/>
        </w:rPr>
        <w:t xml:space="preserve">Chiến dịch email</w:t>
      </w:r>
      <w:r>
        <w:rPr>
          <w:rFonts w:ascii="Arial" w:cs="Arial" w:eastAsia="Arial" w:hAnsi="Arial"/>
        </w:rPr>
        <w:t xml:space="preserve"> có ⚙ → </w:t>
      </w:r>
      <w:r>
        <w:rPr>
          <w:rFonts w:ascii="Arial" w:cs="Arial" w:eastAsia="Arial" w:hAnsi="Arial"/>
          <w:i/>
          <w:iCs/>
        </w:rPr>
        <w:t xml:space="preserve">Cài đặt › Kênh gửi › Tài khoản email</w:t>
      </w:r>
      <w:r>
        <w:rPr>
          <w:rFonts w:ascii="Arial" w:cs="Arial" w:eastAsia="Arial" w:hAnsi="Arial"/>
        </w:rPr>
        <w:t xml:space="preserve">).</w:t>
      </w:r>
    </w:p>
    <w:p>
      <w:pPr>
        <w:pStyle w:val="ListParagraph"/>
        <w:numPr>
          <w:ilvl w:val="0"/>
          <w:numId w:val="2"/>
        </w:numPr>
        <w:spacing w:after="50" w:line="276"/>
      </w:pPr>
      <w:r>
        <w:rPr>
          <w:rFonts w:ascii="Arial" w:cs="Arial" w:eastAsia="Arial" w:hAnsi="Arial"/>
        </w:rPr>
        <w:t xml:space="preserve">Kết quả: sidebar chính bớt khoảng 36 mục cấu hình, tích hợp và công cụ developer (số mục trong </w:t>
      </w:r>
      <w:r>
        <w:rPr>
          <w:rFonts w:ascii="Arial" w:cs="Arial" w:eastAsia="Arial" w:hAnsi="Arial"/>
          <w:i/>
          <w:iCs/>
        </w:rPr>
        <w:t xml:space="preserve">Cài đặt</w:t>
      </w:r>
      <w:r>
        <w:rPr>
          <w:rFonts w:ascii="Arial" w:cs="Arial" w:eastAsia="Arial" w:hAnsi="Arial"/>
        </w:rPr>
        <w:t xml:space="preserve"> của candidate B, trừ </w:t>
      </w:r>
      <w:r>
        <w:rPr>
          <w:rFonts w:ascii="Arial" w:cs="Arial" w:eastAsia="Arial" w:hAnsi="Arial"/>
          <w:i/>
          <w:iCs/>
        </w:rPr>
        <w:t xml:space="preserve">Hồ sơ</w:t>
      </w:r>
      <w:r>
        <w:rPr>
          <w:rFonts w:ascii="Arial" w:cs="Arial" w:eastAsia="Arial" w:hAnsi="Arial"/>
        </w:rPr>
        <w:t xml:space="preserve">). (AF12)</w:t>
      </w:r>
    </w:p>
    <w:p>
      <w:pPr>
        <w:spacing w:after="80"/>
      </w:pPr>
    </w:p>
    <w:p>
      <w:pPr>
        <w:spacing w:after="120" w:line="290"/>
      </w:pPr>
      <w:r>
        <w:rPr>
          <w:rFonts w:ascii="Arial" w:cs="Arial" w:eastAsia="Arial" w:hAnsi="Arial"/>
          <w:b/>
          <w:bCs/>
        </w:rPr>
        <w:t xml:space="preserve">Xác nhận:</w:t>
      </w:r>
      <w:r>
        <w:rPr>
          <w:rFonts w:ascii="Arial" w:cs="Arial" w:eastAsia="Arial" w:hAnsi="Arial"/>
        </w:rPr>
        <w:t xml:space="preserve"> tree test T05, T06 (Admin tìm được trong Cài đặt?); usability test với Marketing: có tìm được </w:t>
      </w:r>
      <w:r>
        <w:rPr>
          <w:rFonts w:ascii="Arial" w:cs="Arial" w:eastAsia="Arial" w:hAnsi="Arial"/>
          <w:i/>
          <w:iCs/>
        </w:rPr>
        <w:t xml:space="preserve">Tài khoản email</w:t>
      </w:r>
      <w:r>
        <w:rPr>
          <w:rFonts w:ascii="Arial" w:cs="Arial" w:eastAsia="Arial" w:hAnsi="Arial"/>
        </w:rPr>
        <w:t xml:space="preserve"> khi cần không.</w:t>
      </w:r>
    </w:p>
    <w:p>
      <w:pPr>
        <w:pBdr>
          <w:bottom w:val="single" w:color="D0D7DE" w:sz="6" w:space="4"/>
        </w:pBdr>
        <w:spacing w:after="160"/>
      </w:pPr>
    </w:p>
    <w:p>
      <w:pPr>
        <w:pStyle w:val="Heading2"/>
        <w:keepNext/>
      </w:pPr>
      <w:r>
        <w:rPr>
          <w:rFonts w:ascii="Arial" w:cs="Arial" w:eastAsia="Arial" w:hAnsi="Arial"/>
        </w:rPr>
        <w:t xml:space="preserve">S11. Rail ứng dụng luôn hiển thị + chọn cách hiển thị phân hệ bằng test</w:t>
      </w:r>
    </w:p>
    <w:p>
      <w:pPr>
        <w:pStyle w:val="ListParagraph"/>
        <w:numPr>
          <w:ilvl w:val="0"/>
          <w:numId w:val="2"/>
        </w:numPr>
        <w:spacing w:after="50" w:line="276"/>
      </w:pPr>
      <w:r>
        <w:rPr>
          <w:rFonts w:ascii="Arial" w:cs="Arial" w:eastAsia="Arial" w:hAnsi="Arial"/>
        </w:rPr>
        <w:t xml:space="preserve">Danh sách 8 ứng dụng đặt trên </w:t>
      </w:r>
      <w:r>
        <w:rPr>
          <w:rFonts w:ascii="Arial" w:cs="Arial" w:eastAsia="Arial" w:hAnsi="Arial"/>
          <w:b/>
          <w:bCs/>
        </w:rPr>
        <w:t xml:space="preserve">rail dọc bên trái, luôn hiển thị</w:t>
      </w:r>
      <w:r>
        <w:rPr>
          <w:rFonts w:ascii="Arial" w:cs="Arial" w:eastAsia="Arial" w:hAnsi="Arial"/>
        </w:rPr>
        <w:t xml:space="preserve"> (thay nút lưới), theo góp ý của team. Dẫn chứng: navigation hiển thị được dùng nhiều hơn navigation ẩn (NN/g 2016); sidebar dọc hợp với cấu trúc lớn (NN/g 2021).</w:t>
      </w:r>
    </w:p>
    <w:p>
      <w:pPr>
        <w:pStyle w:val="ListParagraph"/>
        <w:numPr>
          <w:ilvl w:val="0"/>
          <w:numId w:val="2"/>
        </w:numPr>
        <w:spacing w:after="50" w:line="276"/>
      </w:pPr>
      <w:r>
        <w:rPr>
          <w:rFonts w:ascii="Arial" w:cs="Arial" w:eastAsia="Arial" w:hAnsi="Arial"/>
        </w:rPr>
        <w:t xml:space="preserve">Sidebar dài là rủi ro thật với ứng dụng lớn (Bán hàng 26 mục, Quản trị 36 mục): người mới đọc lướt từng mục (Cockburn et al. 2007) và phần dưới mép màn hình ít được nhìn (NN/g 2018).</w:t>
      </w:r>
    </w:p>
    <w:p>
      <w:pPr>
        <w:pStyle w:val="ListParagraph"/>
        <w:numPr>
          <w:ilvl w:val="0"/>
          <w:numId w:val="2"/>
        </w:numPr>
        <w:spacing w:after="50" w:line="276"/>
      </w:pPr>
      <w:r>
        <w:rPr>
          <w:rFonts w:ascii="Arial" w:cs="Arial" w:eastAsia="Arial" w:hAnsi="Arial"/>
        </w:rPr>
        <w:t xml:space="preserve">Ba biến thể cho usability test: </w:t>
      </w:r>
      <w:r>
        <w:rPr>
          <w:rFonts w:ascii="Arial" w:cs="Arial" w:eastAsia="Arial" w:hAnsi="Arial"/>
          <w:b/>
          <w:bCs/>
        </w:rPr>
        <w:t xml:space="preserve">D1</w:t>
      </w:r>
      <w:r>
        <w:rPr>
          <w:rFonts w:ascii="Arial" w:cs="Arial" w:eastAsia="Arial" w:hAnsi="Arial"/>
        </w:rPr>
        <w:t xml:space="preserve"> mọi phân hệ luôn mở · </w:t>
      </w:r>
      <w:r>
        <w:rPr>
          <w:rFonts w:ascii="Arial" w:cs="Arial" w:eastAsia="Arial" w:hAnsi="Arial"/>
          <w:b/>
          <w:bCs/>
        </w:rPr>
        <w:t xml:space="preserve">D2</w:t>
      </w:r>
      <w:r>
        <w:rPr>
          <w:rFonts w:ascii="Arial" w:cs="Arial" w:eastAsia="Arial" w:hAnsi="Arial"/>
        </w:rPr>
        <w:t xml:space="preserve"> phân hệ thu gọn được · </w:t>
      </w:r>
      <w:r>
        <w:rPr>
          <w:rFonts w:ascii="Arial" w:cs="Arial" w:eastAsia="Arial" w:hAnsi="Arial"/>
          <w:b/>
          <w:bCs/>
        </w:rPr>
        <w:t xml:space="preserve">D3</w:t>
      </w:r>
      <w:r>
        <w:rPr>
          <w:rFonts w:ascii="Arial" w:cs="Arial" w:eastAsia="Arial" w:hAnsi="Arial"/>
        </w:rPr>
        <w:t xml:space="preserve"> drill-down 3 bước (ý tưởng của team). Dự đoán: D2 cho desktop, drill-down cho mobile.</w:t>
      </w:r>
    </w:p>
    <w:p>
      <w:pPr>
        <w:spacing w:after="80"/>
      </w:pPr>
    </w:p>
    <w:p>
      <w:pPr>
        <w:spacing w:after="120" w:line="290"/>
      </w:pPr>
      <w:r>
        <w:rPr>
          <w:rFonts w:ascii="Arial" w:cs="Arial" w:eastAsia="Arial" w:hAnsi="Arial"/>
          <w:b/>
          <w:bCs/>
        </w:rPr>
        <w:t xml:space="preserve">Xác nhận:</w:t>
      </w:r>
      <w:r>
        <w:rPr>
          <w:rFonts w:ascii="Arial" w:cs="Arial" w:eastAsia="Arial" w:hAnsi="Arial"/>
        </w:rPr>
        <w:t xml:space="preserve"> Study 05 (task U1-6, U2-6 tới chức năng nằm cuối sidebar). Đặc tả: </w:t>
      </w:r>
      <w:r>
        <w:rPr>
          <w:rFonts w:ascii="Consolas" w:cs="Consolas" w:eastAsia="Consolas" w:hAnsi="Consolas"/>
          <w:color w:val="8250DF"/>
          <w:sz w:val="19"/>
          <w:szCs w:val="19"/>
        </w:rPr>
        <w:t xml:space="preserve">design/ui-design-proposal.docx</w:t>
      </w:r>
      <w:r>
        <w:rPr>
          <w:rFonts w:ascii="Arial" w:cs="Arial" w:eastAsia="Arial" w:hAnsi="Arial"/>
        </w:rPr>
        <w:t xml:space="preserve">; mockup: https://claude.ai/artifact/2QwR1VDtHVV9Bnipx9bzie</w:t>
      </w:r>
    </w:p>
    <w:p>
      <w:pPr>
        <w:pBdr>
          <w:bottom w:val="single" w:color="D0D7DE" w:sz="6" w:space="4"/>
        </w:pBdr>
        <w:spacing w:after="160"/>
      </w:pPr>
    </w:p>
    <w:p>
      <w:pPr>
        <w:pStyle w:val="Heading1"/>
        <w:keepNext/>
      </w:pPr>
      <w:r>
        <w:rPr>
          <w:rFonts w:ascii="Arial" w:cs="Arial" w:eastAsia="Arial" w:hAnsi="Arial"/>
        </w:rPr>
        <w:t xml:space="preserve">4. Tầng 3 — Tái cấu trúc IA (quyết định sau tree test)</w:t>
      </w:r>
    </w:p>
    <w:p>
      <w:pPr>
        <w:pStyle w:val="Heading2"/>
        <w:keepNext/>
      </w:pPr>
      <w:r>
        <w:rPr>
          <w:rFonts w:ascii="Arial" w:cs="Arial" w:eastAsia="Arial" w:hAnsi="Arial"/>
        </w:rPr>
        <w:t xml:space="preserve">S8. Chọn cấu trúc theo kết quả tree test</w:t>
      </w:r>
    </w:p>
    <w:p>
      <w:pPr>
        <w:spacing w:after="120" w:line="290"/>
      </w:pPr>
      <w:r>
        <w:rPr>
          <w:rFonts w:ascii="Arial" w:cs="Arial" w:eastAsia="Arial" w:hAnsi="Arial"/>
        </w:rPr>
        <w:t xml:space="preserve">Ba phương án đã định nghĩa trong </w:t>
      </w:r>
      <w:r>
        <w:rPr>
          <w:rFonts w:ascii="Consolas" w:cs="Consolas" w:eastAsia="Consolas" w:hAnsi="Consolas"/>
          <w:color w:val="8250DF"/>
          <w:sz w:val="19"/>
          <w:szCs w:val="19"/>
        </w:rPr>
        <w:t xml:space="preserve">design/ia-candidates.docx</w:t>
      </w:r>
      <w:r>
        <w:rPr>
          <w:rFonts w:ascii="Arial" w:cs="Arial" w:eastAsia="Arial" w:hAnsi="Arial"/>
        </w:rPr>
        <w:t xml:space="preserve">. Quy tắc quyết định trong </w:t>
      </w:r>
      <w:r>
        <w:rPr>
          <w:rFonts w:ascii="Consolas" w:cs="Consolas" w:eastAsia="Consolas" w:hAnsi="Consolas"/>
          <w:color w:val="8250DF"/>
          <w:sz w:val="19"/>
          <w:szCs w:val="19"/>
        </w:rPr>
        <w:t xml:space="preserve">studies/00_program/research-plan.docx (mục 9)</w:t>
      </w:r>
      <w:r>
        <w:rPr>
          <w:rFonts w:ascii="Arial" w:cs="Arial" w:eastAsia="Arial" w:hAnsi="Arial"/>
        </w:rPr>
        <w:t xml:space="preserve">)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9"/>
        <w:gridCol w:w="7729"/>
      </w:tblGrid>
      <w:tr>
        <w:trPr>
          <w:cantSplit/>
          <w:tblHeader/>
        </w:trPr>
        <w:tc>
          <w:tcPr>
            <w:tcW w:type="dxa" w:w="190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Kết quả tree test</w:t>
            </w:r>
          </w:p>
        </w:tc>
        <w:tc>
          <w:tcPr>
            <w:tcW w:type="dxa" w:w="772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Giải pháp</w:t>
            </w:r>
          </w:p>
        </w:tc>
      </w:tr>
      <w:tr>
        <w:trPr>
          <w:cantSplit/>
          <w:tblHeader w:val="off"/>
        </w:trPr>
        <w:tc>
          <w:tcPr>
            <w:tcW w:type="dxa" w:w="19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 thắng A</w:t>
            </w:r>
          </w:p>
        </w:tc>
        <w:tc>
          <w:tcPr>
            <w:tcW w:type="dxa" w:w="77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Chuyển sang B + S4b + S6 + S7</w:t>
            </w:r>
          </w:p>
        </w:tc>
      </w:tr>
      <w:tr>
        <w:trPr>
          <w:cantSplit/>
          <w:tblHeader w:val="off"/>
        </w:trPr>
        <w:tc>
          <w:tcPr>
            <w:tcW w:type="dxa" w:w="19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 thắng A và B</w:t>
            </w:r>
          </w:p>
        </w:tc>
        <w:tc>
          <w:tcPr>
            <w:tcW w:type="dxa" w:w="77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Chuyển sang C; usability test kỹ chi phí chuyển không gian cho người dùng làm việc liên domain</w:t>
            </w:r>
          </w:p>
        </w:tc>
      </w:tr>
      <w:tr>
        <w:trPr>
          <w:cantSplit/>
          <w:tblHeader w:val="off"/>
        </w:trPr>
        <w:tc>
          <w:tcPr>
            <w:tcW w:type="dxa" w:w="19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B ≈ C, cả hai thắng A</w:t>
            </w:r>
          </w:p>
        </w:tc>
        <w:tc>
          <w:tcPr>
            <w:tcW w:type="dxa" w:w="77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Ưu tiên B</w:t>
            </w:r>
            <w:r>
              <w:rPr>
                <w:rFonts w:ascii="Arial" w:cs="Arial" w:eastAsia="Arial" w:hAnsi="Arial"/>
                <w:b w:val="false"/>
                <w:bCs w:val="false"/>
                <w:sz w:val="19"/>
                <w:szCs w:val="19"/>
              </w:rPr>
              <w:t xml:space="preserve"> (lý do bên dưới), bổ sung </w:t>
            </w:r>
            <w:r>
              <w:rPr>
                <w:rFonts w:ascii="Arial" w:cs="Arial" w:eastAsia="Arial" w:hAnsi="Arial"/>
                <w:b w:val="false"/>
                <w:bCs w:val="false"/>
                <w:i/>
                <w:iCs/>
                <w:sz w:val="19"/>
                <w:szCs w:val="19"/>
              </w:rPr>
              <w:t xml:space="preserve">Của tôi</w:t>
            </w:r>
            <w:r>
              <w:rPr>
                <w:rFonts w:ascii="Arial" w:cs="Arial" w:eastAsia="Arial" w:hAnsi="Arial"/>
                <w:b w:val="false"/>
                <w:bCs w:val="false"/>
                <w:sz w:val="19"/>
                <w:szCs w:val="19"/>
              </w:rPr>
              <w:t xml:space="preserve"> từ C</w:t>
            </w:r>
          </w:p>
        </w:tc>
      </w:tr>
      <w:tr>
        <w:trPr>
          <w:cantSplit/>
          <w:tblHeader w:val="off"/>
        </w:trPr>
        <w:tc>
          <w:tcPr>
            <w:tcW w:type="dxa" w:w="19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phương án nào thắng A có ý nghĩa</w:t>
            </w:r>
          </w:p>
        </w:tc>
        <w:tc>
          <w:tcPr>
            <w:tcW w:type="dxa" w:w="77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Giữ cấu trúc A, áp dụng Tầng 1 + 2; chạy thêm A′ (A + nhãn mới) để tách hiệu ứng nhãn</w:t>
            </w:r>
          </w:p>
        </w:tc>
      </w:tr>
      <w:tr>
        <w:trPr>
          <w:cantSplit/>
          <w:tblHeader w:val="off"/>
        </w:trPr>
        <w:tc>
          <w:tcPr>
            <w:tcW w:type="dxa" w:w="190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Khác nhau theo role</w:t>
            </w:r>
          </w:p>
        </w:tc>
        <w:tc>
          <w:tcPr>
            <w:tcW w:type="dxa" w:w="77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Cấu trúc chung là B, ưu tiên theo vai trò (S4b) làm phần chính</w:t>
            </w:r>
          </w:p>
        </w:tc>
      </w:tr>
    </w:tbl>
    <w:p>
      <w:pPr>
        <w:spacing w:after="80"/>
      </w:pPr>
    </w:p>
    <w:p>
      <w:pPr>
        <w:spacing w:after="120" w:line="290"/>
      </w:pPr>
      <w:r>
        <w:rPr>
          <w:rFonts w:ascii="Arial" w:cs="Arial" w:eastAsia="Arial" w:hAnsi="Arial"/>
          <w:b/>
          <w:bCs/>
        </w:rPr>
        <w:t xml:space="preserve">Nghiêng về B trước khi có dữ liệu, vì:</w:t>
      </w:r>
    </w:p>
    <w:p>
      <w:pPr>
        <w:pStyle w:val="ListParagraph"/>
        <w:numPr>
          <w:ilvl w:val="0"/>
          <w:numId w:val="2"/>
        </w:numPr>
        <w:spacing w:after="50" w:line="276"/>
      </w:pPr>
      <w:r>
        <w:rPr>
          <w:rFonts w:ascii="Arial" w:cs="Arial" w:eastAsia="Arial" w:hAnsi="Arial"/>
        </w:rPr>
        <w:t xml:space="preserve">B vẫn là một sidebar. Người dùng cũ phải học lại ít hơn so với mô hình chuyển không gian của C.</w:t>
      </w:r>
    </w:p>
    <w:p>
      <w:pPr>
        <w:pStyle w:val="ListParagraph"/>
        <w:numPr>
          <w:ilvl w:val="0"/>
          <w:numId w:val="2"/>
        </w:numPr>
        <w:spacing w:after="50" w:line="276"/>
      </w:pPr>
      <w:r>
        <w:rPr>
          <w:rFonts w:ascii="Arial" w:cs="Arial" w:eastAsia="Arial" w:hAnsi="Arial"/>
        </w:rPr>
        <w:t xml:space="preserve">Khách hàng của một CRM all-in-one thường là doanh nghiệp vừa và nhỏ, nơi một người làm nhiều domain. Với C, người đó phải chuyển không gian liên tục. Đây là </w:t>
      </w:r>
      <w:r>
        <w:rPr>
          <w:rFonts w:ascii="Arial" w:cs="Arial" w:eastAsia="Arial" w:hAnsi="Arial"/>
          <w:i/>
          <w:iCs/>
        </w:rPr>
        <w:t xml:space="preserve">giả định về tập khách hàng</w:t>
      </w:r>
      <w:r>
        <w:rPr>
          <w:rFonts w:ascii="Arial" w:cs="Arial" w:eastAsia="Arial" w:hAnsi="Arial"/>
        </w:rPr>
        <w:t xml:space="preserve">, cần kiểm tra bằng analytics vai trò.</w:t>
      </w:r>
    </w:p>
    <w:p>
      <w:pPr>
        <w:pStyle w:val="ListParagraph"/>
        <w:numPr>
          <w:ilvl w:val="0"/>
          <w:numId w:val="2"/>
        </w:numPr>
        <w:spacing w:after="50" w:line="276"/>
      </w:pPr>
      <w:r>
        <w:rPr>
          <w:rFonts w:ascii="Arial" w:cs="Arial" w:eastAsia="Arial" w:hAnsi="Arial"/>
        </w:rPr>
        <w:t xml:space="preserve">Phần lớn lợi ích của C (ít lựa chọn hơn) có thể đạt được trong B nhờ S4b.</w:t>
      </w:r>
    </w:p>
    <w:p>
      <w:pPr>
        <w:spacing w:after="80"/>
      </w:pPr>
    </w:p>
    <w:p>
      <w:pPr>
        <w:spacing w:after="120" w:line="290"/>
      </w:pPr>
      <w:r>
        <w:rPr>
          <w:rFonts w:ascii="Arial" w:cs="Arial" w:eastAsia="Arial" w:hAnsi="Arial"/>
        </w:rPr>
        <w:t xml:space="preserve">Kết luận này </w:t>
      </w:r>
      <w:r>
        <w:rPr>
          <w:rFonts w:ascii="Arial" w:cs="Arial" w:eastAsia="Arial" w:hAnsi="Arial"/>
          <w:b/>
          <w:bCs/>
        </w:rPr>
        <w:t xml:space="preserve">có thể bị đảo ngược</w:t>
      </w:r>
      <w:r>
        <w:rPr>
          <w:rFonts w:ascii="Arial" w:cs="Arial" w:eastAsia="Arial" w:hAnsi="Arial"/>
        </w:rPr>
        <w:t xml:space="preserve"> nếu tree test cho thấy C tốt hơn rõ rệt.</w:t>
      </w:r>
    </w:p>
    <w:p>
      <w:pPr>
        <w:spacing w:after="120" w:line="290"/>
      </w:pPr>
      <w:r>
        <w:rPr>
          <w:rFonts w:ascii="Arial" w:cs="Arial" w:eastAsia="Arial" w:hAnsi="Arial"/>
          <w:b/>
          <w:bCs/>
        </w:rPr>
        <w:t xml:space="preserve">Những thay đổi cấu trúc chính nếu chọn B hoặc C</w:t>
      </w:r>
      <w:r>
        <w:rPr>
          <w:rFonts w:ascii="Arial" w:cs="Arial" w:eastAsia="Arial" w:hAnsi="Arial"/>
        </w:rPr>
        <w:t xml:space="preserve"> (chi tiết: </w:t>
      </w:r>
      <w:r>
        <w:rPr>
          <w:rFonts w:ascii="Consolas" w:cs="Consolas" w:eastAsia="Consolas" w:hAnsi="Consolas"/>
          <w:color w:val="8250DF"/>
          <w:sz w:val="19"/>
          <w:szCs w:val="19"/>
        </w:rPr>
        <w:t xml:space="preserve">06</w:t>
      </w:r>
      <w:r>
        <w:rPr>
          <w:rFonts w:ascii="Arial" w:cs="Arial" w:eastAsia="Arial" w:hAnsi="Arial"/>
        </w:rPr>
        <w:t xml:space="preserv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38"/>
        <w:gridCol w:w="900"/>
      </w:tblGrid>
      <w:tr>
        <w:trPr>
          <w:cantSplit/>
          <w:tblHeader/>
        </w:trPr>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Thay đổi</w:t>
            </w:r>
          </w:p>
        </w:tc>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Finding</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Phễu bán hàng</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Bán hàng</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Landing &amp; Phễu</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Marketing › Landing &amp; phễu marketing</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AF02</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Luồng tự động, Mẫu luồng, Lịch sử chạy</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Tự động hoá &amp; AI › Tự động hoá</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AF03</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Cụm kế toán (8 mục) → </w:t>
            </w:r>
            <w:r>
              <w:rPr>
                <w:rFonts w:ascii="Arial" w:cs="Arial" w:eastAsia="Arial" w:hAnsi="Arial"/>
                <w:b w:val="false"/>
                <w:bCs w:val="false"/>
                <w:i/>
                <w:iCs/>
                <w:sz w:val="19"/>
                <w:szCs w:val="19"/>
              </w:rPr>
              <w:t xml:space="preserve">Tài chính › Kế toán</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Báo cáo &amp; Hiệu suất</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Báo cáo &amp; Mục tiêu</w:t>
            </w:r>
            <w:r>
              <w:rPr>
                <w:rFonts w:ascii="Arial" w:cs="Arial" w:eastAsia="Arial" w:hAnsi="Arial"/>
                <w:b w:val="false"/>
                <w:bCs w:val="false"/>
                <w:sz w:val="19"/>
                <w:szCs w:val="19"/>
              </w:rPr>
              <w:t xml:space="preserve"> (14 mục, 2 section)</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AF04</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Chấm điểm lead, Phân công lead, Nguồn lead, Hành trình</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Marketing › Khách tiềm năng</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AF07</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Báo giá</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Bán hàng</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Thanh toán &amp; Hợp đồng</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Tài chính</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AF08</w:t>
            </w:r>
          </w:p>
        </w:tc>
      </w:tr>
      <w:tr>
        <w:trPr>
          <w:cantSplit/>
          <w:tblHeader w:val="off"/>
        </w:trPr>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Nhóm có trên ~10 mục thì chia section header</w:t>
            </w:r>
          </w:p>
        </w:tc>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AF01</w:t>
            </w:r>
          </w:p>
        </w:tc>
      </w:tr>
    </w:tbl>
    <w:p>
      <w:pPr>
        <w:spacing w:after="80"/>
      </w:pPr>
    </w:p>
    <w:p>
      <w:pPr>
        <w:pStyle w:val="Heading2"/>
        <w:keepNext/>
      </w:pPr>
      <w:r>
        <w:rPr>
          <w:rFonts w:ascii="Arial" w:cs="Arial" w:eastAsia="Arial" w:hAnsi="Arial"/>
        </w:rPr>
        <w:t xml:space="preserve">S9. Gộp trùng lặp chức năng (sau khi chọn IA)</w:t>
      </w:r>
    </w:p>
    <w:p>
      <w:pPr>
        <w:spacing w:after="120" w:line="290"/>
      </w:pPr>
      <w:r>
        <w:rPr>
          <w:rFonts w:ascii="Arial" w:cs="Arial" w:eastAsia="Arial" w:hAnsi="Arial"/>
        </w:rPr>
        <w:t xml:space="preserve">Candidate A/B/C cố ý giữ nguyên 145 destination để so sánh công bằng. Sau khi chọn IA, xem xét gộp các cặp dưới đây. Cần product/dev xác nhận chúng thật sự trùng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8"/>
        <w:gridCol w:w="5190"/>
      </w:tblGrid>
      <w:tr>
        <w:trPr>
          <w:cantSplit/>
          <w:tblHeader/>
        </w:trPr>
        <w:tc>
          <w:tcPr>
            <w:tcW w:type="dxa" w:w="444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Có thể gộp</w:t>
            </w:r>
          </w:p>
        </w:tc>
        <w:tc>
          <w:tcPr>
            <w:tcW w:type="dxa" w:w="519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Thành</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Trang chủ</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Bảng điều khiển</w:t>
            </w:r>
            <w:r>
              <w:rPr>
                <w:rFonts w:ascii="Arial" w:cs="Arial" w:eastAsia="Arial" w:hAnsi="Arial"/>
                <w:b w:val="false"/>
                <w:bCs w:val="false"/>
                <w:sz w:val="19"/>
                <w:szCs w:val="19"/>
              </w:rPr>
              <w:t xml:space="preserve">, </w:t>
            </w:r>
            <w:r>
              <w:rPr>
                <w:rFonts w:ascii="Arial" w:cs="Arial" w:eastAsia="Arial" w:hAnsi="Arial"/>
                <w:b w:val="false"/>
                <w:bCs w:val="false"/>
                <w:i/>
                <w:iCs/>
                <w:sz w:val="19"/>
                <w:szCs w:val="19"/>
              </w:rPr>
              <w:t xml:space="preserve">Tổng quan</w:t>
            </w:r>
            <w:r>
              <w:rPr>
                <w:rFonts w:ascii="Arial" w:cs="Arial" w:eastAsia="Arial" w:hAnsi="Arial"/>
                <w:b w:val="false"/>
                <w:bCs w:val="false"/>
                <w:sz w:val="19"/>
                <w:szCs w:val="19"/>
              </w:rPr>
              <w:t xml:space="preserve"> (Báo cáo) và </w:t>
            </w:r>
            <w:r>
              <w:rPr>
                <w:rFonts w:ascii="Arial" w:cs="Arial" w:eastAsia="Arial" w:hAnsi="Arial"/>
                <w:b w:val="false"/>
                <w:bCs w:val="false"/>
                <w:i/>
                <w:iCs/>
                <w:sz w:val="19"/>
                <w:szCs w:val="19"/>
              </w:rPr>
              <w:t xml:space="preserve">Tổng quan</w:t>
            </w:r>
            <w:r>
              <w:rPr>
                <w:rFonts w:ascii="Arial" w:cs="Arial" w:eastAsia="Arial" w:hAnsi="Arial"/>
                <w:b w:val="false"/>
                <w:bCs w:val="false"/>
                <w:sz w:val="19"/>
                <w:szCs w:val="19"/>
              </w:rPr>
              <w:t xml:space="preserve"> toàn cục</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Một </w:t>
            </w:r>
            <w:r>
              <w:rPr>
                <w:rFonts w:ascii="Arial" w:cs="Arial" w:eastAsia="Arial" w:hAnsi="Arial"/>
                <w:b w:val="false"/>
                <w:bCs w:val="false"/>
                <w:i/>
                <w:iCs/>
                <w:sz w:val="19"/>
                <w:szCs w:val="19"/>
              </w:rPr>
              <w:t xml:space="preserve">Tổng quan</w:t>
            </w:r>
            <w:r>
              <w:rPr>
                <w:rFonts w:ascii="Arial" w:cs="Arial" w:eastAsia="Arial" w:hAnsi="Arial"/>
                <w:b w:val="false"/>
                <w:bCs w:val="false"/>
                <w:sz w:val="19"/>
                <w:szCs w:val="19"/>
              </w:rPr>
              <w:t xml:space="preserve"> (dashboard tuỳ biến)</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Webhook</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Webhook đẩy ra</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Webhook</w:t>
            </w:r>
            <w:r>
              <w:rPr>
                <w:rFonts w:ascii="Arial" w:cs="Arial" w:eastAsia="Arial" w:hAnsi="Arial"/>
                <w:b w:val="false"/>
                <w:bCs w:val="false"/>
                <w:sz w:val="19"/>
                <w:szCs w:val="19"/>
              </w:rPr>
              <w:t xml:space="preserve"> (tab vào/ra)</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API &amp; MCP</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MCP</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API &amp; MCP</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Google Sheets</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Đồng bộ Sheet</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Google Sheets</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Bảng kanban / Danh sách</w:t>
            </w:r>
            <w:r>
              <w:rPr>
                <w:rFonts w:ascii="Arial" w:cs="Arial" w:eastAsia="Arial" w:hAnsi="Arial"/>
                <w:b w:val="false"/>
                <w:bCs w:val="false"/>
                <w:sz w:val="19"/>
                <w:szCs w:val="19"/>
              </w:rPr>
              <w:t xml:space="preserve"> (thương vụ)</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Chế độ xem (toggle) trong </w:t>
            </w:r>
            <w:r>
              <w:rPr>
                <w:rFonts w:ascii="Arial" w:cs="Arial" w:eastAsia="Arial" w:hAnsi="Arial"/>
                <w:b w:val="false"/>
                <w:bCs w:val="false"/>
                <w:i/>
                <w:iCs/>
                <w:sz w:val="19"/>
                <w:szCs w:val="19"/>
              </w:rPr>
              <w:t xml:space="preserve">Cơ hội bán</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Bảng kanban / Danh sách</w:t>
            </w:r>
            <w:r>
              <w:rPr>
                <w:rFonts w:ascii="Arial" w:cs="Arial" w:eastAsia="Arial" w:hAnsi="Arial"/>
                <w:b w:val="false"/>
                <w:bCs w:val="false"/>
                <w:sz w:val="19"/>
                <w:szCs w:val="19"/>
              </w:rPr>
              <w:t xml:space="preserve"> (khách hàng)</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Chế độ xem trong </w:t>
            </w:r>
            <w:r>
              <w:rPr>
                <w:rFonts w:ascii="Arial" w:cs="Arial" w:eastAsia="Arial" w:hAnsi="Arial"/>
                <w:b w:val="false"/>
                <w:bCs w:val="false"/>
                <w:i/>
                <w:iCs/>
                <w:sz w:val="19"/>
                <w:szCs w:val="19"/>
              </w:rPr>
              <w:t xml:space="preserve">Liên hệ</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Khách tiềm năng</w:t>
            </w:r>
          </w:p>
        </w:tc>
      </w:tr>
      <w:tr>
        <w:trPr>
          <w:cantSplit/>
          <w:tblHeader w:val="off"/>
        </w:trPr>
        <w:tc>
          <w:tcPr>
            <w:tcW w:type="dxa" w:w="444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Hạn ngạch</w:t>
            </w:r>
            <w:r>
              <w:rPr>
                <w:rFonts w:ascii="Arial" w:cs="Arial" w:eastAsia="Arial" w:hAnsi="Arial"/>
                <w:b w:val="false"/>
                <w:bCs w:val="false"/>
                <w:sz w:val="19"/>
                <w:szCs w:val="19"/>
              </w:rPr>
              <w:t xml:space="preserve"> + </w:t>
            </w:r>
            <w:r>
              <w:rPr>
                <w:rFonts w:ascii="Arial" w:cs="Arial" w:eastAsia="Arial" w:hAnsi="Arial"/>
                <w:b w:val="false"/>
                <w:bCs w:val="false"/>
                <w:i/>
                <w:iCs/>
                <w:sz w:val="19"/>
                <w:szCs w:val="19"/>
              </w:rPr>
              <w:t xml:space="preserve">Hạn ngạch của tôi</w:t>
            </w:r>
          </w:p>
        </w:tc>
        <w:tc>
          <w:tcPr>
            <w:tcW w:type="dxa" w:w="519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Một trang, lọc mặc định "của tôi" theo quyền</w:t>
            </w:r>
          </w:p>
        </w:tc>
      </w:tr>
    </w:tbl>
    <w:p>
      <w:pPr>
        <w:spacing w:after="80"/>
      </w:pPr>
    </w:p>
    <w:p>
      <w:pPr>
        <w:spacing w:after="120" w:line="290"/>
      </w:pPr>
      <w:r>
        <w:rPr>
          <w:rFonts w:ascii="Arial" w:cs="Arial" w:eastAsia="Arial" w:hAnsi="Arial"/>
        </w:rPr>
        <w:t xml:space="preserve">7 nhóm gộp này bớt khoảng 11 mục.</w:t>
      </w:r>
    </w:p>
    <w:p>
      <w:pPr>
        <w:pStyle w:val="Heading2"/>
        <w:keepNext/>
      </w:pPr>
      <w:r>
        <w:rPr>
          <w:rFonts w:ascii="Arial" w:cs="Arial" w:eastAsia="Arial" w:hAnsi="Arial"/>
        </w:rPr>
        <w:t xml:space="preserve">S10. Quy tắc đặt chỗ cho tính năng mới (governance)</w:t>
      </w:r>
    </w:p>
    <w:p>
      <w:pPr>
        <w:spacing w:after="120" w:line="290"/>
      </w:pPr>
      <w:r>
        <w:rPr>
          <w:rFonts w:ascii="Arial" w:cs="Arial" w:eastAsia="Arial" w:hAnsi="Arial"/>
        </w:rPr>
        <w:t xml:space="preserve">Checklist trước khi thêm một mục vào sidebar (P8, RQ09):</w:t>
      </w:r>
    </w:p>
    <w:p>
      <w:pPr>
        <w:pStyle w:val="ListParagraph"/>
        <w:numPr>
          <w:ilvl w:val="0"/>
          <w:numId w:val="3"/>
        </w:numPr>
        <w:spacing w:after="50" w:line="276"/>
      </w:pPr>
      <w:r>
        <w:rPr>
          <w:rFonts w:ascii="Arial" w:cs="Arial" w:eastAsia="Arial" w:hAnsi="Arial"/>
        </w:rPr>
        <w:t xml:space="preserve">Đây là </w:t>
      </w:r>
      <w:r>
        <w:rPr>
          <w:rFonts w:ascii="Arial" w:cs="Arial" w:eastAsia="Arial" w:hAnsi="Arial"/>
          <w:b/>
          <w:bCs/>
        </w:rPr>
        <w:t xml:space="preserve">nơi chốn</w:t>
      </w:r>
      <w:r>
        <w:rPr>
          <w:rFonts w:ascii="Arial" w:cs="Arial" w:eastAsia="Arial" w:hAnsi="Arial"/>
        </w:rPr>
        <w:t xml:space="preserve"> hay </w:t>
      </w:r>
      <w:r>
        <w:rPr>
          <w:rFonts w:ascii="Arial" w:cs="Arial" w:eastAsia="Arial" w:hAnsi="Arial"/>
          <w:b/>
          <w:bCs/>
        </w:rPr>
        <w:t xml:space="preserve">hành động</w:t>
      </w:r>
      <w:r>
        <w:rPr>
          <w:rFonts w:ascii="Arial" w:cs="Arial" w:eastAsia="Arial" w:hAnsi="Arial"/>
        </w:rPr>
        <w:t xml:space="preserve">? Hành động → nút trong trang + ⌘K.</w:t>
      </w:r>
    </w:p>
    <w:p>
      <w:pPr>
        <w:pStyle w:val="ListParagraph"/>
        <w:numPr>
          <w:ilvl w:val="0"/>
          <w:numId w:val="3"/>
        </w:numPr>
        <w:spacing w:after="50" w:line="276"/>
      </w:pPr>
      <w:r>
        <w:rPr>
          <w:rFonts w:ascii="Arial" w:cs="Arial" w:eastAsia="Arial" w:hAnsi="Arial"/>
        </w:rPr>
        <w:t xml:space="preserve">Đây là </w:t>
      </w:r>
      <w:r>
        <w:rPr>
          <w:rFonts w:ascii="Arial" w:cs="Arial" w:eastAsia="Arial" w:hAnsi="Arial"/>
          <w:b/>
          <w:bCs/>
        </w:rPr>
        <w:t xml:space="preserve">làm việc</w:t>
      </w:r>
      <w:r>
        <w:rPr>
          <w:rFonts w:ascii="Arial" w:cs="Arial" w:eastAsia="Arial" w:hAnsi="Arial"/>
        </w:rPr>
        <w:t xml:space="preserve"> hay </w:t>
      </w:r>
      <w:r>
        <w:rPr>
          <w:rFonts w:ascii="Arial" w:cs="Arial" w:eastAsia="Arial" w:hAnsi="Arial"/>
          <w:b/>
          <w:bCs/>
        </w:rPr>
        <w:t xml:space="preserve">cấu hình</w:t>
      </w:r>
      <w:r>
        <w:rPr>
          <w:rFonts w:ascii="Arial" w:cs="Arial" w:eastAsia="Arial" w:hAnsi="Arial"/>
        </w:rPr>
        <w:t xml:space="preserve">? Cấu hình → </w:t>
      </w:r>
      <w:r>
        <w:rPr>
          <w:rFonts w:ascii="Arial" w:cs="Arial" w:eastAsia="Arial" w:hAnsi="Arial"/>
          <w:i/>
          <w:iCs/>
        </w:rPr>
        <w:t xml:space="preserve">Cài đặt</w:t>
      </w:r>
      <w:r>
        <w:rPr>
          <w:rFonts w:ascii="Arial" w:cs="Arial" w:eastAsia="Arial" w:hAnsi="Arial"/>
        </w:rPr>
        <w:t xml:space="preserve">.</w:t>
      </w:r>
    </w:p>
    <w:p>
      <w:pPr>
        <w:pStyle w:val="ListParagraph"/>
        <w:numPr>
          <w:ilvl w:val="0"/>
          <w:numId w:val="3"/>
        </w:numPr>
        <w:spacing w:after="50" w:line="276"/>
      </w:pPr>
      <w:r>
        <w:rPr>
          <w:rFonts w:ascii="Arial" w:cs="Arial" w:eastAsia="Arial" w:hAnsi="Arial"/>
        </w:rPr>
        <w:t xml:space="preserve">Thuộc </w:t>
      </w:r>
      <w:r>
        <w:rPr>
          <w:rFonts w:ascii="Arial" w:cs="Arial" w:eastAsia="Arial" w:hAnsi="Arial"/>
          <w:b/>
          <w:bCs/>
        </w:rPr>
        <w:t xml:space="preserve">domain</w:t>
      </w:r>
      <w:r>
        <w:rPr>
          <w:rFonts w:ascii="Arial" w:cs="Arial" w:eastAsia="Arial" w:hAnsi="Arial"/>
        </w:rPr>
        <w:t xml:space="preserve"> nào? Nếu thuộc hai domain → đặt ở một nơi chính, nơi kia dùng lối tắt (P2).</w:t>
      </w:r>
    </w:p>
    <w:p>
      <w:pPr>
        <w:pStyle w:val="ListParagraph"/>
        <w:numPr>
          <w:ilvl w:val="0"/>
          <w:numId w:val="3"/>
        </w:numPr>
        <w:spacing w:after="50" w:line="276"/>
      </w:pPr>
      <w:r>
        <w:rPr>
          <w:rFonts w:ascii="Arial" w:cs="Arial" w:eastAsia="Arial" w:hAnsi="Arial"/>
        </w:rPr>
        <w:t xml:space="preserve">Nhãn đã </w:t>
      </w:r>
      <w:r>
        <w:rPr>
          <w:rFonts w:ascii="Arial" w:cs="Arial" w:eastAsia="Arial" w:hAnsi="Arial"/>
          <w:b/>
          <w:bCs/>
        </w:rPr>
        <w:t xml:space="preserve">duy nhất</w:t>
      </w:r>
      <w:r>
        <w:rPr>
          <w:rFonts w:ascii="Arial" w:cs="Arial" w:eastAsia="Arial" w:hAnsi="Arial"/>
        </w:rPr>
        <w:t xml:space="preserve"> chưa? (P3). Thêm vào glossary và từ đồng nghĩa cho ⌘K.</w:t>
      </w:r>
    </w:p>
    <w:p>
      <w:pPr>
        <w:pStyle w:val="ListParagraph"/>
        <w:numPr>
          <w:ilvl w:val="0"/>
          <w:numId w:val="3"/>
        </w:numPr>
        <w:spacing w:after="50" w:line="276"/>
      </w:pPr>
      <w:r>
        <w:rPr>
          <w:rFonts w:ascii="Arial" w:cs="Arial" w:eastAsia="Arial" w:hAnsi="Arial"/>
        </w:rPr>
        <w:t xml:space="preserve">Nhóm đích đã quá lớn chưa? Mốc nội bộ: &gt; 12 mục thì chia section; &gt; 25 mục thì xem xét tách nhóm. </w:t>
      </w:r>
      <w:r>
        <w:rPr>
          <w:rFonts w:ascii="Arial" w:cs="Arial" w:eastAsia="Arial" w:hAnsi="Arial"/>
          <w:b/>
          <w:bCs/>
        </w:rPr>
        <w:t xml:space="preserve">Mốc này để kích hoạt việc review, không phải quy tắc UX cứng</w:t>
      </w:r>
      <w:r>
        <w:rPr>
          <w:rFonts w:ascii="Arial" w:cs="Arial" w:eastAsia="Arial" w:hAnsi="Arial"/>
        </w:rPr>
        <w:t xml:space="preserve"> (Rule #9).</w:t>
      </w:r>
    </w:p>
    <w:p>
      <w:pPr>
        <w:pStyle w:val="ListParagraph"/>
        <w:numPr>
          <w:ilvl w:val="0"/>
          <w:numId w:val="3"/>
        </w:numPr>
        <w:spacing w:after="50" w:line="276"/>
      </w:pPr>
      <w:r>
        <w:rPr>
          <w:rFonts w:ascii="Arial" w:cs="Arial" w:eastAsia="Arial" w:hAnsi="Arial"/>
        </w:rPr>
        <w:t xml:space="preserve">Mỗi 2 quý hoặc khi thêm ≥ 10 mục: chạy lại tree test với top task (tái dùng bộ task T01–T12).</w:t>
      </w:r>
    </w:p>
    <w:p>
      <w:pPr>
        <w:spacing w:after="80"/>
      </w:pPr>
    </w:p>
    <w:p>
      <w:pPr>
        <w:pBdr>
          <w:bottom w:val="single" w:color="D0D7DE" w:sz="6" w:space="4"/>
        </w:pBdr>
        <w:spacing w:after="160"/>
      </w:pPr>
    </w:p>
    <w:p>
      <w:pPr>
        <w:pStyle w:val="Heading1"/>
        <w:keepNext/>
      </w:pPr>
      <w:r>
        <w:rPr>
          <w:rFonts w:ascii="Arial" w:cs="Arial" w:eastAsia="Arial" w:hAnsi="Arial"/>
        </w:rPr>
        <w:t xml:space="preserve">5.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440"/>
        <w:gridCol w:w="1016"/>
        <w:gridCol w:w="813"/>
        <w:gridCol w:w="2440"/>
        <w:gridCol w:w="650"/>
        <w:gridCol w:w="1629"/>
      </w:tblGrid>
      <w:tr>
        <w:trPr>
          <w:cantSplit/>
          <w:tblHeader/>
        </w:trPr>
        <w:tc>
          <w:tcPr>
            <w:tcW w:type="dxa" w:w="6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w:t>
            </w:r>
          </w:p>
        </w:tc>
        <w:tc>
          <w:tcPr>
            <w:tcW w:type="dxa" w:w="244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Giải pháp</w:t>
            </w:r>
          </w:p>
        </w:tc>
        <w:tc>
          <w:tcPr>
            <w:tcW w:type="dxa" w:w="1016"/>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Finding</w:t>
            </w:r>
          </w:p>
        </w:tc>
        <w:tc>
          <w:tcPr>
            <w:tcW w:type="dxa" w:w="81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 thuyết</w:t>
            </w:r>
          </w:p>
        </w:tc>
        <w:tc>
          <w:tcPr>
            <w:tcW w:type="dxa" w:w="244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Cách xác nhận</w:t>
            </w:r>
          </w:p>
        </w:tc>
        <w:tc>
          <w:tcPr>
            <w:tcW w:type="dxa" w:w="65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Effort</w:t>
            </w:r>
          </w:p>
        </w:tc>
        <w:tc>
          <w:tcPr>
            <w:tcW w:type="dxa" w:w="1629"/>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Làm khi nào</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Sửa nhãn trùng / mơ hồ</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 AF07, AF09</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H07</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 search</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Ngay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S2</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Hiển thị nhãn cấp 1, badge</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AF10, AF15</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Ngay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S3</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Nâng cấp ⌘K</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 mọi finding</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H06</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analytics</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Ngay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S4a</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Ẩn mục không có quyền</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AF14</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Ngay (nếu phân quyền sẵn sàng)</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S5</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Hành động ra khỏi nav</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AF13</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Ngay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S4b</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Ưu tiên theo vai trò</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AF14</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 RQ08</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Card sort, usability, A/B</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TB–Cao</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card sort + usability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S6</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Của tôi + Ghim + Gần đây</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AF11</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H05</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T08, usability</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usability</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S7</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Gom cấu hình về Cài đặt</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AF12</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H02</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T05–T06</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tree test</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S8</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Tái cấu trúc (B/C)</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AF01–AF08</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H01–H04, H08</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 usability → A/B</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Cao</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tree test</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S9</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Gộp trùng lặp</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AF06, AF07</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Xác nhận với product/dev</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khi chọn IA</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S10</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Governance</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RQ09</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định kỳ</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Thấp</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Khi chọn IA xong</w:t>
            </w:r>
          </w:p>
        </w:tc>
      </w:tr>
      <w:tr>
        <w:trPr>
          <w:cantSplit/>
          <w:tblHeader w:val="off"/>
        </w:trPr>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S11</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Rail ứng dụng + biến thể sidebar</w:t>
            </w:r>
          </w:p>
        </w:tc>
        <w:tc>
          <w:tcPr>
            <w:tcW w:type="dxa" w:w="10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AF01, AF14</w:t>
            </w:r>
          </w:p>
        </w:tc>
        <w:tc>
          <w:tcPr>
            <w:tcW w:type="dxa" w:w="81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H01, H04</w:t>
            </w:r>
          </w:p>
        </w:tc>
        <w:tc>
          <w:tcPr>
            <w:tcW w:type="dxa" w:w="24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Usability test D1/D2/D3</w:t>
            </w:r>
          </w:p>
        </w:tc>
        <w:tc>
          <w:tcPr>
            <w:tcW w:type="dxa" w:w="65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TB</w:t>
            </w:r>
          </w:p>
        </w:tc>
        <w:tc>
          <w:tcPr>
            <w:tcW w:type="dxa" w:w="1629"/>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Sau tree test</w:t>
            </w:r>
          </w:p>
        </w:tc>
      </w:tr>
    </w:tbl>
    <w:p>
      <w:pPr>
        <w:spacing w:after="80"/>
      </w:pPr>
    </w:p>
    <w:p>
      <w:pPr>
        <w:pStyle w:val="Heading1"/>
        <w:keepNext/>
      </w:pPr>
      <w:r>
        <w:rPr>
          <w:rFonts w:ascii="Arial" w:cs="Arial" w:eastAsia="Arial" w:hAnsi="Arial"/>
        </w:rPr>
        <w:t xml:space="preserve">6. Lộ trình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2"/>
        <w:gridCol w:w="2623"/>
        <w:gridCol w:w="5673"/>
      </w:tblGrid>
      <w:tr>
        <w:trPr>
          <w:cantSplit/>
          <w:tblHeader/>
        </w:trPr>
        <w:tc>
          <w:tcPr>
            <w:tcW w:type="dxa" w:w="1342"/>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Giai đoạn</w:t>
            </w:r>
          </w:p>
        </w:tc>
        <w:tc>
          <w:tcPr>
            <w:tcW w:type="dxa" w:w="262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c>
          <w:tcPr>
            <w:tcW w:type="dxa" w:w="567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Điều kiện bắt đầu</w:t>
            </w:r>
          </w:p>
        </w:tc>
      </w:tr>
      <w:tr>
        <w:trPr>
          <w:cantSplit/>
          <w:tblHeader w:val="off"/>
        </w:trPr>
        <w:tc>
          <w:tcPr>
            <w:tcW w:type="dxa" w:w="13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0 — Ngay</w:t>
            </w:r>
            <w:r>
              <w:rPr>
                <w:rFonts w:ascii="Arial" w:cs="Arial" w:eastAsia="Arial" w:hAnsi="Arial"/>
                <w:b w:val="false"/>
                <w:bCs w:val="false"/>
                <w:sz w:val="19"/>
                <w:szCs w:val="19"/>
              </w:rPr>
              <w:t xml:space="preserve"> (song song với nghiên cứu)</w:t>
            </w:r>
          </w:p>
        </w:tc>
        <w:tc>
          <w:tcPr>
            <w:tcW w:type="dxa" w:w="2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S1, S2, S3, S4a, S5</w:t>
            </w:r>
          </w:p>
        </w:tc>
        <w:tc>
          <w:tcPr>
            <w:tcW w:type="dxa" w:w="56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cần chờ; không ảnh hưởng việc so sánh A/B/C trong tree test vì tree test dùng cây riêng</w:t>
            </w:r>
          </w:p>
        </w:tc>
      </w:tr>
      <w:tr>
        <w:trPr>
          <w:cantSplit/>
          <w:tblHeader w:val="off"/>
        </w:trPr>
        <w:tc>
          <w:tcPr>
            <w:tcW w:type="dxa" w:w="13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1 — Sau tree test</w:t>
            </w:r>
          </w:p>
        </w:tc>
        <w:tc>
          <w:tcPr>
            <w:tcW w:type="dxa" w:w="2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Chốt IA (S8), cập nhật glossary nhãn cấp 1</w:t>
            </w:r>
          </w:p>
        </w:tc>
        <w:tc>
          <w:tcPr>
            <w:tcW w:type="dxa" w:w="56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Kết quả tree test theo </w:t>
            </w:r>
            <w:r>
              <w:rPr>
                <w:rFonts w:ascii="Consolas" w:cs="Consolas" w:eastAsia="Consolas" w:hAnsi="Consolas"/>
                <w:b w:val="false"/>
                <w:bCs w:val="false"/>
                <w:color w:val="8250DF"/>
                <w:sz w:val="17"/>
                <w:szCs w:val="17"/>
              </w:rPr>
              <w:t xml:space="preserve">09</w:t>
            </w:r>
            <w:r>
              <w:rPr>
                <w:rFonts w:ascii="Arial" w:cs="Arial" w:eastAsia="Arial" w:hAnsi="Arial"/>
                <w:b w:val="false"/>
                <w:bCs w:val="false"/>
                <w:sz w:val="19"/>
                <w:szCs w:val="19"/>
              </w:rPr>
              <w:t xml:space="preserve">) §2.3</w:t>
            </w:r>
          </w:p>
        </w:tc>
      </w:tr>
      <w:tr>
        <w:trPr>
          <w:cantSplit/>
          <w:tblHeader w:val="off"/>
        </w:trPr>
        <w:tc>
          <w:tcPr>
            <w:tcW w:type="dxa" w:w="13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2 — Sau usability test</w:t>
            </w:r>
          </w:p>
        </w:tc>
        <w:tc>
          <w:tcPr>
            <w:tcW w:type="dxa" w:w="2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Prototype hoàn chỉnh S4b, S6, S7; sửa theo vòng 1–2</w:t>
            </w:r>
          </w:p>
        </w:tc>
        <w:tc>
          <w:tcPr>
            <w:tcW w:type="dxa" w:w="56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Không còn vấn đề severity 3–4</w:t>
            </w:r>
          </w:p>
        </w:tc>
      </w:tr>
      <w:tr>
        <w:trPr>
          <w:cantSplit/>
          <w:tblHeader w:val="off"/>
        </w:trPr>
        <w:tc>
          <w:tcPr>
            <w:tcW w:type="dxa" w:w="13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3 — Rollout</w:t>
            </w:r>
          </w:p>
        </w:tc>
        <w:tc>
          <w:tcPr>
            <w:tcW w:type="dxa" w:w="2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Feature flag, 10–20% người dùng trước → A/B</w:t>
            </w:r>
          </w:p>
        </w:tc>
        <w:tc>
          <w:tcPr>
            <w:tcW w:type="dxa" w:w="56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Instrumentation sẵn sàng</w:t>
            </w:r>
          </w:p>
        </w:tc>
      </w:tr>
      <w:tr>
        <w:trPr>
          <w:cantSplit/>
          <w:tblHeader w:val="off"/>
        </w:trPr>
        <w:tc>
          <w:tcPr>
            <w:tcW w:type="dxa" w:w="1342"/>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bCs/>
                <w:sz w:val="19"/>
                <w:szCs w:val="19"/>
              </w:rPr>
              <w:t xml:space="preserve">4 — Sau rollout</w:t>
            </w:r>
          </w:p>
        </w:tc>
        <w:tc>
          <w:tcPr>
            <w:tcW w:type="dxa" w:w="262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S9, S10; tree test lại sau 2 quý</w:t>
            </w:r>
          </w:p>
        </w:tc>
        <w:tc>
          <w:tcPr>
            <w:tcW w:type="dxa" w:w="567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r>
    </w:tbl>
    <w:p>
      <w:pPr>
        <w:spacing w:after="80"/>
      </w:pPr>
    </w:p>
    <w:p>
      <w:pPr>
        <w:spacing w:after="120" w:line="290"/>
      </w:pPr>
      <w:r>
        <w:rPr>
          <w:rFonts w:ascii="Arial" w:cs="Arial" w:eastAsia="Arial" w:hAnsi="Arial"/>
          <w:b/>
          <w:bCs/>
        </w:rPr>
        <w:t xml:space="preserve">Hỗ trợ người dùng cũ khi chuyển đổi</w:t>
      </w:r>
      <w:r>
        <w:rPr>
          <w:rFonts w:ascii="Arial" w:cs="Arial" w:eastAsia="Arial" w:hAnsi="Arial"/>
        </w:rPr>
        <w:t xml:space="preserve"> (quan trọng vì thói quen với A):</w:t>
      </w:r>
    </w:p>
    <w:p>
      <w:pPr>
        <w:pStyle w:val="ListParagraph"/>
        <w:numPr>
          <w:ilvl w:val="0"/>
          <w:numId w:val="2"/>
        </w:numPr>
        <w:spacing w:after="50" w:line="276"/>
      </w:pPr>
      <w:r>
        <w:rPr>
          <w:rFonts w:ascii="Arial" w:cs="Arial" w:eastAsia="Arial" w:hAnsi="Arial"/>
        </w:rPr>
        <w:t xml:space="preserve">Tên cũ → từ đồng nghĩa trong ⌘K (S3) ít nhất 6 tháng.</w:t>
      </w:r>
    </w:p>
    <w:p>
      <w:pPr>
        <w:pStyle w:val="ListParagraph"/>
        <w:numPr>
          <w:ilvl w:val="0"/>
          <w:numId w:val="2"/>
        </w:numPr>
        <w:spacing w:after="50" w:line="276"/>
      </w:pPr>
      <w:r>
        <w:rPr>
          <w:rFonts w:ascii="Arial" w:cs="Arial" w:eastAsia="Arial" w:hAnsi="Arial"/>
        </w:rPr>
        <w:t xml:space="preserve">Redirect mọi URL cũ.</w:t>
      </w:r>
    </w:p>
    <w:p>
      <w:pPr>
        <w:pStyle w:val="ListParagraph"/>
        <w:numPr>
          <w:ilvl w:val="0"/>
          <w:numId w:val="2"/>
        </w:numPr>
        <w:spacing w:after="50" w:line="276"/>
      </w:pPr>
      <w:r>
        <w:rPr>
          <w:rFonts w:ascii="Arial" w:cs="Arial" w:eastAsia="Arial" w:hAnsi="Arial"/>
        </w:rPr>
        <w:t xml:space="preserve">Lần đầu mở một nhóm có mục bị chuyển đi: hiện thông báo ngắn "</w:t>
      </w:r>
      <w:r>
        <w:rPr>
          <w:rFonts w:ascii="Arial" w:cs="Arial" w:eastAsia="Arial" w:hAnsi="Arial"/>
          <w:i/>
          <w:iCs/>
        </w:rPr>
        <w:t xml:space="preserve">Luồng tự động</w:t>
      </w:r>
      <w:r>
        <w:rPr>
          <w:rFonts w:ascii="Arial" w:cs="Arial" w:eastAsia="Arial" w:hAnsi="Arial"/>
        </w:rPr>
        <w:t xml:space="preserve"> đã chuyển sang </w:t>
      </w:r>
      <w:r>
        <w:rPr>
          <w:rFonts w:ascii="Arial" w:cs="Arial" w:eastAsia="Arial" w:hAnsi="Arial"/>
          <w:i/>
          <w:iCs/>
        </w:rPr>
        <w:t xml:space="preserve">Tự động hoá &amp; AI</w:t>
      </w:r>
      <w:r>
        <w:rPr>
          <w:rFonts w:ascii="Arial" w:cs="Arial" w:eastAsia="Arial" w:hAnsi="Arial"/>
        </w:rPr>
        <w:t xml:space="preserve">".</w:t>
      </w:r>
    </w:p>
    <w:p>
      <w:pPr>
        <w:pStyle w:val="ListParagraph"/>
        <w:numPr>
          <w:ilvl w:val="0"/>
          <w:numId w:val="2"/>
        </w:numPr>
        <w:spacing w:after="50" w:line="276"/>
      </w:pPr>
      <w:r>
        <w:rPr>
          <w:rFonts w:ascii="Arial" w:cs="Arial" w:eastAsia="Arial" w:hAnsi="Arial"/>
        </w:rPr>
        <w:t xml:space="preserve">Cho phép quay lại giao diện cũ trong 4 tuần đầu. Tỉ lệ người dùng quay lại là một metric guardrail.</w:t>
      </w:r>
    </w:p>
    <w:p>
      <w:pPr>
        <w:spacing w:after="80"/>
      </w:pPr>
    </w:p>
    <w:p>
      <w:pPr>
        <w:pStyle w:val="Heading1"/>
        <w:keepNext/>
      </w:pPr>
      <w:r>
        <w:rPr>
          <w:rFonts w:ascii="Arial" w:cs="Arial" w:eastAsia="Arial" w:hAnsi="Arial"/>
        </w:rPr>
        <w:t xml:space="preserve">7. Đo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4"/>
        <w:gridCol w:w="1661"/>
        <w:gridCol w:w="3103"/>
      </w:tblGrid>
      <w:tr>
        <w:trPr>
          <w:cantSplit/>
          <w:tblHeader/>
        </w:trPr>
        <w:tc>
          <w:tcPr>
            <w:tcW w:type="dxa" w:w="4874"/>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Metric</w:t>
            </w:r>
          </w:p>
        </w:tc>
        <w:tc>
          <w:tcPr>
            <w:tcW w:type="dxa" w:w="166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Nguồn</w:t>
            </w:r>
          </w:p>
        </w:tc>
        <w:tc>
          <w:tcPr>
            <w:tcW w:type="dxa" w:w="3103"/>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Hướng mong muốn</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Task success / directness trên top task</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 usability</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First-click accuracy trên T02, T07–T11</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Tree test</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Consolas" w:cs="Consolas" w:eastAsia="Consolas" w:hAnsi="Consolas"/>
                <w:b w:val="false"/>
                <w:bCs w:val="false"/>
                <w:color w:val="8250DF"/>
                <w:sz w:val="17"/>
                <w:szCs w:val="17"/>
              </w:rPr>
              <w:t xml:space="preserve">time_to_feature_sec</w:t>
            </w:r>
            <w:r>
              <w:rPr>
                <w:rFonts w:ascii="Arial" w:cs="Arial" w:eastAsia="Arial" w:hAnsi="Arial"/>
                <w:b w:val="false"/>
                <w:bCs w:val="false"/>
                <w:sz w:val="19"/>
                <w:szCs w:val="19"/>
              </w:rPr>
              <w:t xml:space="preserve"> cho top feature theo vai trò</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 / A/B</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Tỉ lệ truy vấn ⌘K trùng tên một nhãn sidebar</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 (nghĩa là người dùng tìm được bằng menu)</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Tỉ lệ ⌘K không có kết quả</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Ticket hỗ trợ kiểu "tìm tính năng X ở đâu"</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CS</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w:t>
            </w:r>
          </w:p>
        </w:tc>
      </w:tr>
      <w:tr>
        <w:trPr>
          <w:cantSplit/>
          <w:tblHeader w:val="off"/>
        </w:trPr>
        <w:tc>
          <w:tcPr>
            <w:tcW w:type="dxa" w:w="4874"/>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Tỉ lệ quay lại giao diện cũ</w:t>
            </w:r>
          </w:p>
        </w:tc>
        <w:tc>
          <w:tcPr>
            <w:tcW w:type="dxa" w:w="166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Analytics</w:t>
            </w:r>
          </w:p>
        </w:tc>
        <w:tc>
          <w:tcPr>
            <w:tcW w:type="dxa" w:w="3103"/>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Guardrail — thấp và giảm dần</w:t>
            </w:r>
          </w:p>
        </w:tc>
      </w:tr>
    </w:tbl>
    <w:p>
      <w:pPr>
        <w:spacing w:after="80"/>
      </w:pPr>
    </w:p>
    <w:p>
      <w:pPr>
        <w:pStyle w:val="Heading1"/>
        <w:keepNext/>
      </w:pPr>
      <w:r>
        <w:rPr>
          <w:rFonts w:ascii="Arial" w:cs="Arial" w:eastAsia="Arial" w:hAnsi="Arial"/>
        </w:rPr>
        <w:t xml:space="preserve">8.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8"/>
        <w:gridCol w:w="4730"/>
      </w:tblGrid>
      <w:tr>
        <w:trPr>
          <w:cantSplit/>
          <w:tblHeader/>
        </w:trPr>
        <w:tc>
          <w:tcPr>
            <w:tcW w:type="dxa" w:w="490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Rủi ro</w:t>
            </w:r>
          </w:p>
        </w:tc>
        <w:tc>
          <w:tcPr>
            <w:tcW w:type="dxa" w:w="473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Giảm thiểu</w:t>
            </w:r>
          </w:p>
        </w:tc>
      </w:tr>
      <w:tr>
        <w:trPr>
          <w:cantSplit/>
          <w:tblHeader w:val="off"/>
        </w:trPr>
        <w:tc>
          <w:tcPr>
            <w:tcW w:type="dxa" w:w="49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Người dùng lâu năm bị mất phương hướng khi đổi cấu trúc</w:t>
            </w:r>
          </w:p>
        </w:tc>
        <w:tc>
          <w:tcPr>
            <w:tcW w:type="dxa" w:w="473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Hỗ trợ chuyển đổi (§6), rollout từng phần, đo riêng người dùng cũ</w:t>
            </w:r>
          </w:p>
        </w:tc>
      </w:tr>
      <w:tr>
        <w:trPr>
          <w:cantSplit/>
          <w:tblHeader w:val="off"/>
        </w:trPr>
        <w:tc>
          <w:tcPr>
            <w:tcW w:type="dxa" w:w="49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Ưu tiên theo vai trò sai với người kiêm nhiều vai trò</w:t>
            </w:r>
          </w:p>
        </w:tc>
        <w:tc>
          <w:tcPr>
            <w:tcW w:type="dxa" w:w="473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Người dùng tự chỉnh; không ẩn cứng (P5)</w:t>
            </w:r>
          </w:p>
        </w:tc>
      </w:tr>
      <w:tr>
        <w:trPr>
          <w:cantSplit/>
          <w:tblHeader w:val="off"/>
        </w:trPr>
        <w:tc>
          <w:tcPr>
            <w:tcW w:type="dxa" w:w="49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i/>
                <w:iCs/>
                <w:sz w:val="19"/>
                <w:szCs w:val="19"/>
              </w:rPr>
              <w:t xml:space="preserve">Cài đặt</w:t>
            </w:r>
            <w:r>
              <w:rPr>
                <w:rFonts w:ascii="Arial" w:cs="Arial" w:eastAsia="Arial" w:hAnsi="Arial"/>
                <w:b w:val="false"/>
                <w:bCs w:val="false"/>
                <w:sz w:val="19"/>
                <w:szCs w:val="19"/>
              </w:rPr>
              <w:t xml:space="preserve"> phình to sau khi gom cấu hình</w:t>
            </w:r>
          </w:p>
        </w:tc>
        <w:tc>
          <w:tcPr>
            <w:tcW w:type="dxa" w:w="473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Trang Cài đặt riêng có section + search trong Cài đặt</w:t>
            </w:r>
          </w:p>
        </w:tc>
      </w:tr>
      <w:tr>
        <w:trPr>
          <w:cantSplit/>
          <w:tblHeader w:val="off"/>
        </w:trPr>
        <w:tc>
          <w:tcPr>
            <w:tcW w:type="dxa" w:w="49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Suy đoán nghĩa của mục mơ hồ sai</w:t>
            </w:r>
          </w:p>
        </w:tc>
        <w:tc>
          <w:tcPr>
            <w:tcW w:type="dxa" w:w="473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Kiểm tra trang thật trước S1, card sort</w:t>
            </w:r>
          </w:p>
        </w:tc>
      </w:tr>
      <w:tr>
        <w:trPr>
          <w:cantSplit/>
          <w:tblHeader w:val="off"/>
        </w:trPr>
        <w:tc>
          <w:tcPr>
            <w:tcW w:type="dxa" w:w="49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Chọn IA dựa trên sở thích của stakeholder thay vì dữ liệu</w:t>
            </w:r>
          </w:p>
        </w:tc>
        <w:tc>
          <w:tcPr>
            <w:tcW w:type="dxa" w:w="473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Quy tắc quyết định đã chốt trước trong </w:t>
            </w:r>
            <w:r>
              <w:rPr>
                <w:rFonts w:ascii="Consolas" w:cs="Consolas" w:eastAsia="Consolas" w:hAnsi="Consolas"/>
                <w:b w:val="false"/>
                <w:bCs w:val="false"/>
                <w:color w:val="8250DF"/>
                <w:sz w:val="17"/>
                <w:szCs w:val="17"/>
              </w:rPr>
              <w:t xml:space="preserve">09</w:t>
            </w:r>
            <w:r>
              <w:rPr>
                <w:rFonts w:ascii="Arial" w:cs="Arial" w:eastAsia="Arial" w:hAnsi="Arial"/>
                <w:b w:val="false"/>
                <w:bCs w:val="false"/>
                <w:sz w:val="19"/>
                <w:szCs w:val="19"/>
              </w:rPr>
              <w:t xml:space="preserve">)</w:t>
            </w: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giải pháp Navigation</dc:title>
  <dc:creator>AI CRM UX Research</dc:creator>
  <cp:lastModifiedBy>Un-named</cp:lastModifiedBy>
  <cp:revision>1</cp:revision>
  <dcterms:created xsi:type="dcterms:W3CDTF">2026-09-29T07:27:11.733Z</dcterms:created>
  <dcterms:modified xsi:type="dcterms:W3CDTF">2026-09-29T07:27:11.733Z</dcterms:modified>
</cp:coreProperties>
</file>

<file path=docProps/custom.xml><?xml version="1.0" encoding="utf-8"?>
<Properties xmlns="http://schemas.openxmlformats.org/officeDocument/2006/custom-properties" xmlns:vt="http://schemas.openxmlformats.org/officeDocument/2006/docPropsVTypes"/>
</file>