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Participant Screener — AI CRM Navigation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cantSplit/>
          <w:tblHeader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8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templates/participant-screener-template.docx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(JupyterLab peer review + 18F tiêu chí tuyển)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cho</w:t>
            </w:r>
          </w:p>
        </w:tc>
        <w:tc>
          <w:tcPr>
            <w:tcW w:type="dxa" w:w="8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Study 02 (phỏng vấn), 03 (card sort), 04 (tree test), 05 (usability test)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86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Chờ peer review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Nhóm participant (18F: Identifying participant groups)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2514"/>
        <w:gridCol w:w="3247"/>
        <w:gridCol w:w="2935"/>
      </w:tblGrid>
      <w:tr>
        <w:trPr>
          <w:cantSplit/>
          <w:tblHeader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Nhóm</w:t>
            </w:r>
          </w:p>
        </w:tc>
        <w:tc>
          <w:tcPr>
            <w:tcW w:type="dxa" w:w="25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  <w:tc>
          <w:tcPr>
            <w:tcW w:type="dxa" w:w="3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Vì sao cần</w:t>
            </w:r>
          </w:p>
        </w:tc>
        <w:tc>
          <w:tcPr>
            <w:tcW w:type="dxa" w:w="29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Số lượng mục tiêu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25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 rep, sales lead</w:t>
            </w:r>
          </w:p>
        </w:tc>
        <w:tc>
          <w:tcPr>
            <w:tcW w:type="dxa" w:w="3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nhiều nhất các nhóm khách hàng, thương vụ, báo giá (giả định)</w:t>
            </w:r>
          </w:p>
        </w:tc>
        <w:tc>
          <w:tcPr>
            <w:tcW w:type="dxa" w:w="29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3 · card sort ≥ 15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25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Marketer, growth</w:t>
            </w:r>
          </w:p>
        </w:tc>
        <w:tc>
          <w:tcPr>
            <w:tcW w:type="dxa" w:w="3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Email, landing, lead, affiliate</w:t>
            </w:r>
          </w:p>
        </w:tc>
        <w:tc>
          <w:tcPr>
            <w:tcW w:type="dxa" w:w="29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3 · card sort ≥ 15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 toán / Vận hành</w:t>
            </w:r>
          </w:p>
        </w:tc>
        <w:tc>
          <w:tcPr>
            <w:tcW w:type="dxa" w:w="25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 toán, xử lý đơn, CSKH</w:t>
            </w:r>
          </w:p>
        </w:tc>
        <w:tc>
          <w:tcPr>
            <w:tcW w:type="dxa" w:w="3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toán, hoá đơn, kế toán</w:t>
            </w:r>
          </w:p>
        </w:tc>
        <w:tc>
          <w:tcPr>
            <w:tcW w:type="dxa" w:w="29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2 · card sort ≥ 15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</w:t>
            </w:r>
          </w:p>
        </w:tc>
        <w:tc>
          <w:tcPr>
            <w:tcW w:type="dxa" w:w="25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Trưởng nhóm, giám đốc, chủ doanh nghiệp nhỏ</w:t>
            </w:r>
          </w:p>
        </w:tc>
        <w:tc>
          <w:tcPr>
            <w:tcW w:type="dxa" w:w="3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cáo, OKR, tổng quan</w:t>
            </w:r>
          </w:p>
        </w:tc>
        <w:tc>
          <w:tcPr>
            <w:tcW w:type="dxa" w:w="29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2 · card sort gộp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5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trị hệ thống, IT</w:t>
            </w:r>
          </w:p>
        </w:tc>
        <w:tc>
          <w:tcPr>
            <w:tcW w:type="dxa" w:w="3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đặt, tích hợp, phân quyền</w:t>
            </w:r>
          </w:p>
        </w:tc>
        <w:tc>
          <w:tcPr>
            <w:tcW w:type="dxa" w:w="293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2 · card sort gộp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Ở doanh nghiệp nhỏ, một người có thể giữ nhiều vai trò. Screener ghi </w:t>
      </w:r>
      <w:r>
        <w:rPr>
          <w:rFonts w:ascii="Arial" w:cs="Arial" w:eastAsia="Arial" w:hAnsi="Arial"/>
          <w:b/>
          <w:bCs/>
        </w:rPr>
        <w:t xml:space="preserve">vai trò chính</w:t>
      </w:r>
      <w:r>
        <w:rPr>
          <w:rFonts w:ascii="Arial" w:cs="Arial" w:eastAsia="Arial" w:hAnsi="Arial"/>
        </w:rPr>
        <w:t xml:space="preserve"> (dùng để phân tích) và </w:t>
      </w:r>
      <w:r>
        <w:rPr>
          <w:rFonts w:ascii="Arial" w:cs="Arial" w:eastAsia="Arial" w:hAnsi="Arial"/>
          <w:b/>
          <w:bCs/>
        </w:rPr>
        <w:t xml:space="preserve">vai trò phụ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Tiêu chí tuyển (18F: Defining recruitment criteria)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Bao gồm: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Dùng một hệ thống CRM (AI CRM hoặc CRM khác) ít nhất 2 ngày/tuần trong 3 tháng gần nhất.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Đồng ý với thoả thuận tham gia (và ghi hình, với phiên có điều phối).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Đọc tiếng Việt thành thạo.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Loại trừ: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Nhân viên nhóm sản phẩm AI CRM (design, dev, PM).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đã tham gia study navigation trước đó (trừ khi chủ đích mời lại cho usability test vòng 2).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Với tree test: người đã xem prototype IA mới.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Đa dạng cần đảm bảo: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Cả người dùng mới (&lt; 3 tháng) và lâu năm (&gt; 1 năm).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Cả người hay dùng ⌘K và người chỉ dùng sidebar.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Nhiều quy mô doanh nghiệp (1–10, 11–50, trên 50 nhân sự).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Một phần participant tree test </w:t>
      </w:r>
      <w:r>
        <w:rPr>
          <w:rFonts w:ascii="Arial" w:cs="Arial" w:eastAsia="Arial" w:hAnsi="Arial"/>
          <w:b/>
          <w:bCs/>
        </w:rPr>
        <w:t xml:space="preserve">không</w:t>
      </w:r>
      <w:r>
        <w:rPr>
          <w:rFonts w:ascii="Arial" w:cs="Arial" w:eastAsia="Arial" w:hAnsi="Arial"/>
        </w:rPr>
        <w:t xml:space="preserve"> phải khách hàng hiện tại, để giảm thiên lệch quen cấu trúc cũ.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Câu hỏi screener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78"/>
        <w:gridCol w:w="4317"/>
        <w:gridCol w:w="1543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Lựa chọn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 tắc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việc chính hằng ngày của anh/chị là gì?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· Marketing · Kế toán/Vận hành/CSKH · Quản lý đội nhóm · Quản trị hệ thống/IT · Khác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Vai trò chính; "Khác" → xem thủ công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còn đảm nhận những việc nào khác?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nhiều, như S1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Vai trò phụ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dùng hệ thống CRM nào?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CRM · CRM khác: ___ · Không dùng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"Không dùng" → loại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dùng CRM thường xuyên thế nào?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Hằng ngày · 2–4 ngày/tuần · ≤ 1 ngày/tuần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≤ 1 ngày/tuần → loại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đã dùng AI CRM bao lâu?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dùng · &lt; 3 tháng · 3–12 tháng · &gt; 1 năm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Cân bằng kinh nghiệm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S6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Khi cần mở một chức năng ít dùng, anh/chị thường làm gì?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trong menu bên trái · Gõ vào ô tìm kiếm · Hỏi đồng nghiệp · Dùng bookmark · Khác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Thói quen search vs menu (H06)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S7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ty anh/chị có bao nhiêu nhân sự?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1–10 · 11–50 · 51–200 · &gt; 200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mô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S8</w:t>
            </w:r>
          </w:p>
        </w:tc>
        <w:tc>
          <w:tcPr>
            <w:tcW w:type="dxa" w:w="2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có làm trong nhóm phát triển sản phẩm AI CRM không?</w:t>
            </w:r>
          </w:p>
        </w:tc>
        <w:tc>
          <w:tcPr>
            <w:tcW w:type="dxa" w:w="4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· Không</w:t>
            </w:r>
          </w:p>
        </w:tc>
        <w:tc>
          <w:tcPr>
            <w:tcW w:type="dxa" w:w="1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→ loại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Kênh tuyển &amp; thù lao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6"/>
        <w:gridCol w:w="4042"/>
      </w:tblGrid>
      <w:tr>
        <w:trPr>
          <w:cantSplit/>
          <w:tblHeader/>
        </w:trPr>
        <w:tc>
          <w:tcPr>
            <w:tcW w:type="dxa" w:w="55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Kênh</w:t>
            </w:r>
          </w:p>
        </w:tc>
        <w:tc>
          <w:tcPr>
            <w:tcW w:type="dxa" w:w="40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Dùng cho</w:t>
            </w:r>
          </w:p>
        </w:tc>
      </w:tr>
      <w:tr>
        <w:trPr>
          <w:cantSplit/>
          <w:tblHeader w:val="off"/>
        </w:trPr>
        <w:tc>
          <w:tcPr>
            <w:tcW w:type="dxa" w:w="55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khách hàng AI CRM (qua CS, lọc theo vai trò)</w:t>
            </w:r>
          </w:p>
        </w:tc>
        <w:tc>
          <w:tcPr>
            <w:tcW w:type="dxa" w:w="40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Mọi study</w:t>
            </w:r>
          </w:p>
        </w:tc>
      </w:tr>
      <w:tr>
        <w:trPr>
          <w:cantSplit/>
          <w:tblHeader w:val="off"/>
        </w:trPr>
        <w:tc>
          <w:tcPr>
            <w:tcW w:type="dxa" w:w="55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Mời trong sản phẩm (banner sau khi hoàn thành task)</w:t>
            </w:r>
          </w:p>
        </w:tc>
        <w:tc>
          <w:tcPr>
            <w:tcW w:type="dxa" w:w="40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sort, tree test từ xa</w:t>
            </w:r>
          </w:p>
        </w:tc>
      </w:tr>
      <w:tr>
        <w:trPr>
          <w:cantSplit/>
          <w:tblHeader w:val="off"/>
        </w:trPr>
        <w:tc>
          <w:tcPr>
            <w:tcW w:type="dxa" w:w="55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Cộng đồng Sales/Marketing Việt Nam</w:t>
            </w:r>
          </w:p>
        </w:tc>
        <w:tc>
          <w:tcPr>
            <w:tcW w:type="dxa" w:w="40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 test (người không phải khách hàng)</w:t>
            </w:r>
          </w:p>
        </w:tc>
      </w:tr>
      <w:tr>
        <w:trPr>
          <w:cantSplit/>
          <w:tblHeader w:val="off"/>
        </w:trPr>
        <w:tc>
          <w:tcPr>
            <w:tcW w:type="dxa" w:w="55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Nhân viên nội bộ dùng CRM</w:t>
            </w:r>
          </w:p>
        </w:tc>
        <w:tc>
          <w:tcPr>
            <w:tcW w:type="dxa" w:w="40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pilot, không tính vào mẫu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1417"/>
        <w:gridCol w:w="6095"/>
      </w:tblGrid>
      <w:tr>
        <w:trPr>
          <w:cantSplit/>
          <w:tblHeader/>
        </w:trPr>
        <w:tc>
          <w:tcPr>
            <w:tcW w:type="dxa" w:w="2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1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Thù lao gợi ý (cần duyệt ngân sách)</w:t>
            </w:r>
          </w:p>
        </w:tc>
      </w:tr>
      <w:tr>
        <w:trPr>
          <w:cantSplit/>
          <w:tblHeader w:val="off"/>
        </w:trPr>
        <w:tc>
          <w:tcPr>
            <w:tcW w:type="dxa" w:w="2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</w:t>
            </w:r>
          </w:p>
        </w:tc>
        <w:tc>
          <w:tcPr>
            <w:tcW w:type="dxa" w:w="1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phút</w:t>
            </w:r>
          </w:p>
        </w:tc>
        <w:tc>
          <w:tcPr>
            <w:tcW w:type="dxa" w:w="6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Voucher / credit tương đương 1 giờ làm việc</w:t>
            </w:r>
          </w:p>
        </w:tc>
      </w:tr>
      <w:tr>
        <w:trPr>
          <w:cantSplit/>
          <w:tblHeader w:val="off"/>
        </w:trPr>
        <w:tc>
          <w:tcPr>
            <w:tcW w:type="dxa" w:w="2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sort từ xa</w:t>
            </w:r>
          </w:p>
        </w:tc>
        <w:tc>
          <w:tcPr>
            <w:tcW w:type="dxa" w:w="1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15–20 phút</w:t>
            </w:r>
          </w:p>
        </w:tc>
        <w:tc>
          <w:tcPr>
            <w:tcW w:type="dxa" w:w="6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Voucher nhỏ hoặc bốc thăm</w:t>
            </w:r>
          </w:p>
        </w:tc>
      </w:tr>
      <w:tr>
        <w:trPr>
          <w:cantSplit/>
          <w:tblHeader w:val="off"/>
        </w:trPr>
        <w:tc>
          <w:tcPr>
            <w:tcW w:type="dxa" w:w="2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Tree test từ xa</w:t>
            </w:r>
          </w:p>
        </w:tc>
        <w:tc>
          <w:tcPr>
            <w:tcW w:type="dxa" w:w="1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10–15 phút</w:t>
            </w:r>
          </w:p>
        </w:tc>
        <w:tc>
          <w:tcPr>
            <w:tcW w:type="dxa" w:w="6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Voucher nhỏ hoặc bốc thăm</w:t>
            </w:r>
          </w:p>
        </w:tc>
      </w:tr>
      <w:tr>
        <w:trPr>
          <w:cantSplit/>
          <w:tblHeader w:val="off"/>
        </w:trPr>
        <w:tc>
          <w:tcPr>
            <w:tcW w:type="dxa" w:w="2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</w:t>
            </w:r>
          </w:p>
        </w:tc>
        <w:tc>
          <w:tcPr>
            <w:tcW w:type="dxa" w:w="14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phút</w:t>
            </w:r>
          </w:p>
        </w:tc>
        <w:tc>
          <w:tcPr>
            <w:tcW w:type="dxa" w:w="6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Voucher / credit tương đương 1 giờ làm việc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Thù lao vẫn trả đủ nếu participant dừng giữa chừng (18F).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Theo dõi tuyển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Lưu ngoài repo (chứa thông tin cá nhân). Repo chỉ chứa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participant_id</w:t>
      </w:r>
      <w:r>
        <w:rPr>
          <w:rFonts w:ascii="Arial" w:cs="Arial" w:eastAsia="Arial" w:hAnsi="Arial"/>
        </w:rPr>
        <w:t xml:space="preserve"> và thuộc tính ẩn danh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analysis/data/tree_test_respondents.csv</w:t>
      </w:r>
      <w:r>
        <w:rPr>
          <w:rFonts w:ascii="Arial" w:cs="Arial" w:eastAsia="Arial" w:hAnsi="Arial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9"/>
        <w:gridCol w:w="1299"/>
        <w:gridCol w:w="1099"/>
        <w:gridCol w:w="1099"/>
        <w:gridCol w:w="1599"/>
        <w:gridCol w:w="650"/>
        <w:gridCol w:w="999"/>
        <w:gridCol w:w="650"/>
        <w:gridCol w:w="1124"/>
      </w:tblGrid>
      <w:tr>
        <w:trPr>
          <w:cantSplit/>
          <w:tblHeader/>
        </w:trPr>
        <w:tc>
          <w:tcPr>
            <w:tcW w:type="dxa" w:w="11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12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 chính</w:t>
            </w:r>
          </w:p>
        </w:tc>
        <w:tc>
          <w:tcPr>
            <w:tcW w:type="dxa" w:w="10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 phụ</w:t>
            </w:r>
          </w:p>
        </w:tc>
        <w:tc>
          <w:tcPr>
            <w:tcW w:type="dxa" w:w="10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Kinh nghiệm</w:t>
            </w:r>
          </w:p>
        </w:tc>
        <w:tc>
          <w:tcPr>
            <w:tcW w:type="dxa" w:w="1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Thói quen search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Study</w:t>
            </w: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Đã ký</w:t>
            </w:r>
          </w:p>
        </w:tc>
        <w:tc>
          <w:tcPr>
            <w:tcW w:type="dxa" w:w="11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Đã trả thù lao</w:t>
            </w:r>
          </w:p>
        </w:tc>
      </w:tr>
      <w:tr>
        <w:trPr>
          <w:cantSplit/>
          <w:tblHeader w:val="off"/>
        </w:trPr>
        <w:tc>
          <w:tcPr>
            <w:tcW w:type="dxa" w:w="11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P001</w:t>
            </w:r>
          </w:p>
        </w:tc>
        <w:tc>
          <w:tcPr>
            <w:tcW w:type="dxa" w:w="12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0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0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1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Peer review (JupyterLab)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1014"/>
        <w:gridCol w:w="1859"/>
        <w:gridCol w:w="4736"/>
      </w:tblGrid>
      <w:tr>
        <w:trPr>
          <w:cantSplit/>
          <w:tblHeader/>
        </w:trPr>
        <w:tc>
          <w:tcPr>
            <w:tcW w:type="dxa" w:w="20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review</w:t>
            </w:r>
          </w:p>
        </w:tc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</w:t>
            </w:r>
          </w:p>
        </w:tc>
        <w:tc>
          <w:tcPr>
            <w:tcW w:type="dxa" w:w="1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Góp ý chính</w:t>
            </w:r>
          </w:p>
        </w:tc>
        <w:tc>
          <w:tcPr>
            <w:tcW w:type="dxa" w:w="47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Đã xử lý / lý do không xử lý</w:t>
            </w:r>
          </w:p>
        </w:tc>
      </w:tr>
      <w:tr>
        <w:trPr>
          <w:cantSplit/>
          <w:tblHeader w:val="off"/>
        </w:trPr>
        <w:tc>
          <w:tcPr>
            <w:tcW w:type="dxa" w:w="20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47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Screener — AI CRM Navigation</dc:title>
  <dc:creator>AI CRM UX Research</dc:creator>
  <cp:lastModifiedBy>Un-named</cp:lastModifiedBy>
  <cp:revision>1</cp:revision>
  <dcterms:created xsi:type="dcterms:W3CDTF">2026-09-29T07:27:12.227Z</dcterms:created>
  <dcterms:modified xsi:type="dcterms:W3CDTF">2026-09-29T07:27:12.227Z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