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UX Research Plan — Study 06: A/B Test / Before–After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3"/>
        <w:gridCol w:w="7785"/>
      </w:tblGrid>
      <w:tr>
        <w:trPr>
          <w:cantSplit/>
          <w:tblHeader/>
        </w:trPr>
        <w:tc>
          <w:tcPr>
            <w:tcW w:type="dxa" w:w="18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77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18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Template</w:t>
            </w:r>
          </w:p>
        </w:tc>
        <w:tc>
          <w:tcPr>
            <w:tcW w:type="dxa" w:w="77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templates/research-plan-template.docx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(uxagencies 11 mục + 18F)</w:t>
            </w:r>
          </w:p>
        </w:tc>
      </w:tr>
      <w:tr>
        <w:trPr>
          <w:cantSplit/>
          <w:tblHeader w:val="off"/>
        </w:trPr>
        <w:tc>
          <w:tcPr>
            <w:tcW w:type="dxa" w:w="18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Thuộc</w:t>
            </w:r>
          </w:p>
        </w:tc>
        <w:tc>
          <w:tcPr>
            <w:tcW w:type="dxa" w:w="77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studies/00_program/research-plan.docx</w:t>
            </w:r>
          </w:p>
        </w:tc>
      </w:tr>
      <w:tr>
        <w:trPr>
          <w:cantSplit/>
          <w:tblHeader w:val="off"/>
        </w:trPr>
        <w:tc>
          <w:tcPr>
            <w:tcW w:type="dxa" w:w="18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Loại nghiên cứu</w:t>
            </w:r>
          </w:p>
        </w:tc>
        <w:tc>
          <w:tcPr>
            <w:tcW w:type="dxa" w:w="77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Đánh giá (JupyterLab — Evaluative research)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Tổng quan (Overview)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7977"/>
      </w:tblGrid>
      <w:tr>
        <w:trPr>
          <w:cantSplit/>
          <w:tblHeader/>
        </w:trPr>
        <w:tc>
          <w:tcPr>
            <w:tcW w:type="dxa" w:w="16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79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16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Tên study</w:t>
            </w:r>
          </w:p>
        </w:tc>
        <w:tc>
          <w:tcPr>
            <w:tcW w:type="dxa" w:w="79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Đo tác động của navigation mới trên hành vi thật</w:t>
            </w:r>
          </w:p>
        </w:tc>
      </w:tr>
      <w:tr>
        <w:trPr>
          <w:cantSplit/>
          <w:tblHeader w:val="off"/>
        </w:trPr>
        <w:tc>
          <w:tcPr>
            <w:tcW w:type="dxa" w:w="16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</w:t>
            </w:r>
          </w:p>
        </w:tc>
        <w:tc>
          <w:tcPr>
            <w:tcW w:type="dxa" w:w="79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[Điền] + PM + Data</w:t>
            </w:r>
          </w:p>
        </w:tc>
      </w:tr>
      <w:tr>
        <w:trPr>
          <w:cantSplit/>
          <w:tblHeader w:val="off"/>
        </w:trPr>
        <w:tc>
          <w:tcPr>
            <w:tcW w:type="dxa" w:w="16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Thời gian</w:t>
            </w:r>
          </w:p>
        </w:tc>
        <w:tc>
          <w:tcPr>
            <w:tcW w:type="dxa" w:w="79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Sau release, tối thiểu 4 tuần</w:t>
            </w:r>
          </w:p>
        </w:tc>
      </w:tr>
      <w:tr>
        <w:trPr>
          <w:cantSplit/>
          <w:tblHeader w:val="off"/>
        </w:trPr>
        <w:tc>
          <w:tcPr>
            <w:tcW w:type="dxa" w:w="16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79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Phác thảo — chờ Study 05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Bối cảnh &amp; quyết định cần đưa ra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Bối cảnh:</w:t>
      </w:r>
      <w:r>
        <w:rPr>
          <w:rFonts w:ascii="Arial" w:cs="Arial" w:eastAsia="Arial" w:hAnsi="Arial"/>
        </w:rPr>
        <w:t xml:space="preserve"> tree test và usability test đo trong điều kiện thí nghiệm. Cần xác nhận trên hành vi thật.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Quyết định mà study phục vụ:</w:t>
      </w:r>
      <w:r>
        <w:rPr>
          <w:rFonts w:ascii="Arial" w:cs="Arial" w:eastAsia="Arial" w:hAnsi="Arial"/>
        </w:rPr>
        <w:t xml:space="preserve"> rollout navigation mới cho 100% người dùng, giữ nguyên, hay quay lại.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Mục tiêu &amp; câu hỏi nghiên cứu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Mục tiêu: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Đo</w:t>
      </w:r>
      <w:r>
        <w:rPr>
          <w:rFonts w:ascii="Arial" w:cs="Arial" w:eastAsia="Arial" w:hAnsi="Arial"/>
        </w:rPr>
        <w:t xml:space="preserve"> thay đổi thời gian tới chức năng và mức hoàn thành workflow sau khi đổi navigation (RQ10).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Câu hỏi:</w:t>
      </w:r>
      <w:r>
        <w:rPr>
          <w:rFonts w:ascii="Arial" w:cs="Arial" w:eastAsia="Arial" w:hAnsi="Arial"/>
        </w:rPr>
        <w:t xml:space="preserve"> Người dùng có mở top feature nhanh hơn không? Có hoàn thành workflow nhiều hơn không? Có phải dựa vào search ít hơn không?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Giả thuyết:</w:t>
      </w:r>
      <w:r>
        <w:rPr>
          <w:rFonts w:ascii="Arial" w:cs="Arial" w:eastAsia="Arial" w:hAnsi="Arial"/>
        </w:rPr>
        <w:t xml:space="preserve"> H04, H05, H06.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Phương pháp &amp; lý do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Phương pháp chọn:</w:t>
      </w:r>
      <w:r>
        <w:rPr>
          <w:rFonts w:ascii="Arial" w:cs="Arial" w:eastAsia="Arial" w:hAnsi="Arial"/>
        </w:rPr>
        <w:t xml:space="preserve"> A/B test qua feature flag (10–20% người dùng nhận giao diện mới); nếu không đủ traffic, so sánh before–after có nhóm đối chứng.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Vì sao chọn:</w:t>
      </w:r>
      <w:r>
        <w:rPr>
          <w:rFonts w:ascii="Arial" w:cs="Arial" w:eastAsia="Arial" w:hAnsi="Arial"/>
        </w:rPr>
        <w:t xml:space="preserve"> câu hỏi "phương án nào tốt hơn" trên hành vi thật (uxagencies: A/B cần đủ traffic).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Không dùng để:</w:t>
      </w:r>
      <w:r>
        <w:rPr>
          <w:rFonts w:ascii="Arial" w:cs="Arial" w:eastAsia="Arial" w:hAnsi="Arial"/>
        </w:rPr>
        <w:t xml:space="preserve"> giải thích </w:t>
      </w:r>
      <w:r>
        <w:rPr>
          <w:rFonts w:ascii="Arial" w:cs="Arial" w:eastAsia="Arial" w:hAnsi="Arial"/>
          <w:i/>
          <w:iCs/>
        </w:rPr>
        <w:t xml:space="preserve">vì sao</w:t>
      </w:r>
      <w:r>
        <w:rPr>
          <w:rFonts w:ascii="Arial" w:cs="Arial" w:eastAsia="Arial" w:hAnsi="Arial"/>
        </w:rPr>
        <w:t xml:space="preserve"> — kết hợp với dữ liệu định tính (Research Quality Rule #8).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Participant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Cần ai:</w:t>
      </w:r>
      <w:r>
        <w:rPr>
          <w:rFonts w:ascii="Arial" w:cs="Arial" w:eastAsia="Arial" w:hAnsi="Arial"/>
        </w:rPr>
        <w:t xml:space="preserve"> người dùng đang hoạt động; phân tầng theo vai trò; tách người dùng mới và người dùng cũ (hiệu ứng thói quen).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Bao nhiêu:</w:t>
      </w:r>
      <w:r>
        <w:rPr>
          <w:rFonts w:ascii="Arial" w:cs="Arial" w:eastAsia="Arial" w:hAnsi="Arial"/>
        </w:rPr>
        <w:t xml:space="preserve"> theo tính toán power trên baseline thật trước khi chạy.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Phiên nghiên cứu &amp; tài liệu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Instrumentation cần có:</w:t>
      </w:r>
      <w:r>
        <w:rPr>
          <w:rFonts w:ascii="Arial" w:cs="Arial" w:eastAsia="Arial" w:hAnsi="Arial"/>
        </w:rPr>
        <w:t xml:space="preserve"> event click navigation (nhóm, mục), truy vấn search, thời gian từ đầu phiên tới lúc mở chức năng, event hoàn thành workflow, event quay về giao diện cũ.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Schema: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analysis/data/ab_test_events.csv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Đạo đức, đồng ý &amp; xử lý dữ liệu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Dữ liệu hành vi ẩn danh theo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user_id</w:t>
      </w:r>
      <w:r>
        <w:rPr>
          <w:rFonts w:ascii="Arial" w:cs="Arial" w:eastAsia="Arial" w:hAnsi="Arial"/>
        </w:rPr>
        <w:t xml:space="preserve">; không thu nội dung khách hàng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Thông báo thay đổi giao diện và cho phép quay lại giao diện cũ trong 4 tuần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Lịch trình &amp; vai trò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8"/>
        <w:gridCol w:w="2600"/>
        <w:gridCol w:w="1990"/>
      </w:tblGrid>
      <w:tr>
        <w:trPr>
          <w:cantSplit/>
          <w:tblHeader/>
        </w:trPr>
        <w:tc>
          <w:tcPr>
            <w:tcW w:type="dxa" w:w="50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Hoạt động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phụ trách</w:t>
            </w:r>
          </w:p>
        </w:tc>
        <w:tc>
          <w:tcPr>
            <w:tcW w:type="dxa" w:w="19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Thời gian</w:t>
            </w:r>
          </w:p>
        </w:tc>
      </w:tr>
      <w:tr>
        <w:trPr>
          <w:cantSplit/>
          <w:tblHeader w:val="off"/>
        </w:trPr>
        <w:tc>
          <w:tcPr>
            <w:tcW w:type="dxa" w:w="50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Instrumentation + baseline 2 tuần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 + Data</w:t>
            </w:r>
          </w:p>
        </w:tc>
        <w:tc>
          <w:tcPr>
            <w:tcW w:type="dxa" w:w="19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Trước release</w:t>
            </w:r>
          </w:p>
        </w:tc>
      </w:tr>
      <w:tr>
        <w:trPr>
          <w:cantSplit/>
          <w:tblHeader w:val="off"/>
        </w:trPr>
        <w:tc>
          <w:tcPr>
            <w:tcW w:type="dxa" w:w="50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Power analysis, chốt metric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 + Data</w:t>
            </w:r>
          </w:p>
        </w:tc>
        <w:tc>
          <w:tcPr>
            <w:tcW w:type="dxa" w:w="19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Trước release</w:t>
            </w:r>
          </w:p>
        </w:tc>
      </w:tr>
      <w:tr>
        <w:trPr>
          <w:cantSplit/>
          <w:tblHeader w:val="off"/>
        </w:trPr>
        <w:tc>
          <w:tcPr>
            <w:tcW w:type="dxa" w:w="50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A/B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PM</w:t>
            </w:r>
          </w:p>
        </w:tc>
        <w:tc>
          <w:tcPr>
            <w:tcW w:type="dxa" w:w="19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4 tuần</w:t>
            </w:r>
          </w:p>
        </w:tc>
      </w:tr>
      <w:tr>
        <w:trPr>
          <w:cantSplit/>
          <w:tblHeader w:val="off"/>
        </w:trPr>
        <w:tc>
          <w:tcPr>
            <w:tcW w:type="dxa" w:w="50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Phân tích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+ Researcher</w:t>
            </w:r>
          </w:p>
        </w:tc>
        <w:tc>
          <w:tcPr>
            <w:tcW w:type="dxa" w:w="19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Sau 4 tuần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9. Cách phân tích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Metric chính (chốt trước, tối đa 2):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workflow_completed</w:t>
      </w:r>
      <w:r>
        <w:rPr>
          <w:rFonts w:ascii="Arial" w:cs="Arial" w:eastAsia="Arial" w:hAnsi="Arial"/>
        </w:rPr>
        <w:t xml:space="preserve"> cho 2–3 workflow top task;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time_to_feature_sec</w:t>
      </w:r>
      <w:r>
        <w:rPr>
          <w:rFonts w:ascii="Arial" w:cs="Arial" w:eastAsia="Arial" w:hAnsi="Arial"/>
        </w:rPr>
        <w:t xml:space="preserve"> cho top feature.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Guardrail:</w:t>
      </w:r>
      <w:r>
        <w:rPr>
          <w:rFonts w:ascii="Arial" w:cs="Arial" w:eastAsia="Arial" w:hAnsi="Arial"/>
        </w:rPr>
        <w:t xml:space="preserve"> tỉ lệ dùng search,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error_event</w:t>
      </w:r>
      <w:r>
        <w:rPr>
          <w:rFonts w:ascii="Arial" w:cs="Arial" w:eastAsia="Arial" w:hAnsi="Arial"/>
        </w:rPr>
        <w:t xml:space="preserve">, ticket hỗ trợ kiểu "tính năng X ở đâu", tỉ lệ quay về giao diện cũ.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Phân tích riêng người dùng mới / cũ và theo vai trò.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10. Sản phẩm đầu ra &amp; chia sẻ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Output:</w:t>
      </w:r>
      <w:r>
        <w:rPr>
          <w:rFonts w:ascii="Arial" w:cs="Arial" w:eastAsia="Arial" w:hAnsi="Arial"/>
        </w:rPr>
        <w:t xml:space="preserve"> báo cáo A/B 1 trang + research summary.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Thành công:</w:t>
      </w:r>
      <w:r>
        <w:rPr>
          <w:rFonts w:ascii="Arial" w:cs="Arial" w:eastAsia="Arial" w:hAnsi="Arial"/>
        </w:rPr>
        <w:t xml:space="preserve"> quyết định rollout có căn cứ số liệu.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11. Chúng ta sẽ làm gì với kết quả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Metric chính cải thiện, guardrail không xấu đi:</w:t>
      </w:r>
      <w:r>
        <w:rPr>
          <w:rFonts w:ascii="Arial" w:cs="Arial" w:eastAsia="Arial" w:hAnsi="Arial"/>
        </w:rPr>
        <w:t xml:space="preserve"> rollout 100%.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Không khác biệt:</w:t>
      </w:r>
      <w:r>
        <w:rPr>
          <w:rFonts w:ascii="Arial" w:cs="Arial" w:eastAsia="Arial" w:hAnsi="Arial"/>
        </w:rPr>
        <w:t xml:space="preserve"> rollout nếu có lợi ích khác (khả năng mở rộng, cấu hình gọn) và guardrail không xấu đi.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Guardrail xấu đi</w:t>
      </w:r>
      <w:r>
        <w:rPr>
          <w:rFonts w:ascii="Arial" w:cs="Arial" w:eastAsia="Arial" w:hAnsi="Arial"/>
        </w:rPr>
        <w:t xml:space="preserve"> (search tăng mạnh, quay về giao diện cũ nhiều): dừng, quay lại Study 05.</w:t>
      </w:r>
    </w:p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7606A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7606A"/>
        <w:sz w:val="16"/>
        <w:szCs w:val="16"/>
      </w:rPr>
      <w:t xml:space="preserve">AI CRM · Complex Navigation UX Research · studies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880" w:hanging="260"/>
      </w:pPr>
    </w:lvl>
    <w:lvl w:ilvl="2" w:tentative="1">
      <w:start w:val="1"/>
      <w:numFmt w:val="bullet"/>
      <w:lvlText w:val="·"/>
      <w:lvlJc w:val="left"/>
      <w:pPr>
        <w:ind w:left="13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  <w:lvl w:ilvl="1" w:tentative="1">
      <w:start w:val="1"/>
      <w:numFmt w:val="decimal"/>
      <w:lvlText w:val="%2."/>
      <w:lvlJc w:val="left"/>
      <w:pPr>
        <w:ind w:left="880" w:hanging="300"/>
      </w:pPr>
    </w:lvl>
    <w:lvl w:ilvl="2" w:tentative="1">
      <w:start w:val="1"/>
      <w:numFmt w:val="decimal"/>
      <w:lvlText w:val="%3."/>
      <w:lvlJc w:val="left"/>
      <w:pPr>
        <w:ind w:left="13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B5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 Research Plan — Study 06: A/B Test / Before–After</dc:title>
  <dc:creator>AI CRM UX Research</dc:creator>
  <cp:lastModifiedBy>Un-named</cp:lastModifiedBy>
  <cp:revision>1</cp:revision>
  <dcterms:created xsi:type="dcterms:W3CDTF">2026-09-29T07:27:12.535Z</dcterms:created>
  <dcterms:modified xsi:type="dcterms:W3CDTF">2026-09-29T07:27:12.535Z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