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2328"/>
          <w:sz w:val="36"/>
          <w:szCs w:val="36"/>
        </w:rPr>
        <w:t xml:space="preserve">Interview Guide — [Tên study]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Mục</w:t>
            </w:r>
          </w:p>
        </w:tc>
        <w:tc>
          <w:tcPr>
            <w:tcW w:type="dxa" w:w="8738"/>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Nội dung</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Template gốc</w:t>
            </w:r>
          </w:p>
        </w:tc>
        <w:tc>
          <w:tcPr>
            <w:tcW w:type="dxa" w:w="87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18F/ux-guide · </w:t>
            </w:r>
            <w:r>
              <w:rPr>
                <w:rFonts w:ascii="Consolas" w:cs="Consolas" w:eastAsia="Consolas" w:hAnsi="Consolas"/>
                <w:b w:val="false"/>
                <w:bCs w:val="false"/>
                <w:color w:val="8250DF"/>
                <w:sz w:val="17"/>
                <w:szCs w:val="17"/>
              </w:rPr>
              <w:t xml:space="preserve">_pages/resources/interview-guide.md</w:t>
            </w:r>
            <w:r>
              <w:rPr>
                <w:rFonts w:ascii="Arial" w:cs="Arial" w:eastAsia="Arial" w:hAnsi="Arial"/>
                <w:b w:val="false"/>
                <w:bCs w:val="false"/>
                <w:sz w:val="19"/>
                <w:szCs w:val="19"/>
              </w:rPr>
              <w:t xml:space="preserve"> (Interview guide [template])</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Dùng kèm</w:t>
            </w:r>
          </w:p>
        </w:tc>
        <w:tc>
          <w:tcPr>
            <w:tcW w:type="dxa" w:w="87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Consolas" w:cs="Consolas" w:eastAsia="Consolas" w:hAnsi="Consolas"/>
                <w:b w:val="false"/>
                <w:bCs w:val="false"/>
                <w:color w:val="8250DF"/>
                <w:sz w:val="17"/>
                <w:szCs w:val="17"/>
              </w:rPr>
              <w:t xml:space="preserve">templates/interview-checklist.docx</w:t>
            </w:r>
            <w:r>
              <w:rPr>
                <w:rFonts w:ascii="Arial" w:cs="Arial" w:eastAsia="Arial" w:hAnsi="Arial"/>
                <w:b w:val="false"/>
                <w:bCs w:val="false"/>
                <w:sz w:val="19"/>
                <w:szCs w:val="19"/>
              </w:rPr>
              <w:t xml:space="preserve"> (trước và trong phiên), </w:t>
            </w:r>
            <w:r>
              <w:rPr>
                <w:rFonts w:ascii="Consolas" w:cs="Consolas" w:eastAsia="Consolas" w:hAnsi="Consolas"/>
                <w:b w:val="false"/>
                <w:bCs w:val="false"/>
                <w:color w:val="8250DF"/>
                <w:sz w:val="17"/>
                <w:szCs w:val="17"/>
              </w:rPr>
              <w:t xml:space="preserve">templates/interview-debrief-template.docx</w:t>
            </w:r>
            <w:r>
              <w:rPr>
                <w:rFonts w:ascii="Arial" w:cs="Arial" w:eastAsia="Arial" w:hAnsi="Arial"/>
                <w:b w:val="false"/>
                <w:bCs w:val="false"/>
                <w:sz w:val="19"/>
                <w:szCs w:val="19"/>
              </w:rPr>
              <w:t xml:space="preserve"> (sau phiên)</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Cách dùng</w:t>
            </w:r>
          </w:p>
        </w:tc>
        <w:tc>
          <w:tcPr>
            <w:tcW w:type="dxa" w:w="87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Các câu hỏi được nhóm theo những thời điểm chính của một buổi phỏng vấn sâu: giới thiệu, khởi động, câu hỏi theo chủ đề, demo, kết thúc. Sửa câu hỏi cho phù hợp. Nếu câu hỏi cụ thể hoặc participant ít thời gian, có thể gửi trước một số câu hỏi.</w:t>
            </w:r>
          </w:p>
        </w:tc>
      </w:tr>
    </w:tbl>
    <w:p>
      <w:pPr>
        <w:spacing w:after="80"/>
      </w:pPr>
    </w:p>
    <w:p>
      <w:pPr>
        <w:pStyle w:val="Heading1"/>
        <w:keepNext/>
      </w:pPr>
      <w:r>
        <w:rPr>
          <w:rFonts w:ascii="Arial" w:cs="Arial" w:eastAsia="Arial" w:hAnsi="Arial"/>
        </w:rPr>
        <w:t xml:space="preserve">Giới thiệu (Introduction)</w:t>
      </w:r>
    </w:p>
    <w:p>
      <w:pPr>
        <w:spacing w:after="120" w:line="290"/>
      </w:pPr>
      <w:r>
        <w:rPr>
          <w:rFonts w:ascii="Arial" w:cs="Arial" w:eastAsia="Arial" w:hAnsi="Arial"/>
        </w:rPr>
        <w:t xml:space="preserve">Xin chào, tôi là </w:t>
      </w:r>
      <w:r>
        <w:rPr>
          <w:rFonts w:ascii="Consolas" w:cs="Consolas" w:eastAsia="Consolas" w:hAnsi="Consolas"/>
          <w:color w:val="8250DF"/>
          <w:sz w:val="19"/>
          <w:szCs w:val="19"/>
        </w:rPr>
        <w:t xml:space="preserve">[moderator]</w:t>
      </w:r>
      <w:r>
        <w:rPr>
          <w:rFonts w:ascii="Arial" w:cs="Arial" w:eastAsia="Arial" w:hAnsi="Arial"/>
        </w:rPr>
        <w:t xml:space="preserve">, tôi sẽ dẫn dắt buổi hôm nay. Như đã trao đổi qua email, nhóm chúng tôi đang làm việc cùng </w:t>
      </w:r>
      <w:r>
        <w:rPr>
          <w:rFonts w:ascii="Consolas" w:cs="Consolas" w:eastAsia="Consolas" w:hAnsi="Consolas"/>
          <w:color w:val="8250DF"/>
          <w:sz w:val="19"/>
          <w:szCs w:val="19"/>
        </w:rPr>
        <w:t xml:space="preserve">[đối tác]</w:t>
      </w:r>
      <w:r>
        <w:rPr>
          <w:rFonts w:ascii="Arial" w:cs="Arial" w:eastAsia="Arial" w:hAnsi="Arial"/>
        </w:rPr>
        <w:t xml:space="preserve"> để </w:t>
      </w:r>
      <w:r>
        <w:rPr>
          <w:rFonts w:ascii="Consolas" w:cs="Consolas" w:eastAsia="Consolas" w:hAnsi="Consolas"/>
          <w:color w:val="8250DF"/>
          <w:sz w:val="19"/>
          <w:szCs w:val="19"/>
        </w:rPr>
        <w:t xml:space="preserve">[mục đích chung; ví dụ: cải thiện menu điều hướng của sản phẩm]</w:t>
      </w:r>
      <w:r>
        <w:rPr>
          <w:rFonts w:ascii="Arial" w:cs="Arial" w:eastAsia="Arial" w:hAnsi="Arial"/>
        </w:rPr>
        <w:t xml:space="preserve">. Tham gia cùng còn có </w:t>
      </w:r>
      <w:r>
        <w:rPr>
          <w:rFonts w:ascii="Consolas" w:cs="Consolas" w:eastAsia="Consolas" w:hAnsi="Consolas"/>
          <w:color w:val="8250DF"/>
          <w:sz w:val="19"/>
          <w:szCs w:val="19"/>
        </w:rPr>
        <w:t xml:space="preserve">[observer và đơn vị]</w:t>
      </w:r>
      <w:r>
        <w:rPr>
          <w:rFonts w:ascii="Arial" w:cs="Arial" w:eastAsia="Arial" w:hAnsi="Arial"/>
        </w:rPr>
        <w:t xml:space="preserve">.</w:t>
      </w:r>
    </w:p>
    <w:p>
      <w:pPr>
        <w:spacing w:after="120" w:line="290"/>
      </w:pPr>
      <w:r>
        <w:rPr>
          <w:rFonts w:ascii="Arial" w:cs="Arial" w:eastAsia="Arial" w:hAnsi="Arial"/>
        </w:rPr>
        <w:t xml:space="preserve">Trước hết xin cảm ơn anh/chị đã dành thời gian. Góp ý của anh/chị rất quý và sẽ giúp chúng tôi biết sản phẩm có hoạt động như mong muốn không. Xin xác nhận buổi này kéo dài khoảng </w:t>
      </w:r>
      <w:r>
        <w:rPr>
          <w:rFonts w:ascii="Consolas" w:cs="Consolas" w:eastAsia="Consolas" w:hAnsi="Consolas"/>
          <w:color w:val="8250DF"/>
          <w:sz w:val="19"/>
          <w:szCs w:val="19"/>
        </w:rPr>
        <w:t xml:space="preserve">[thời lượng; ví dụ 30 phút]</w:t>
      </w:r>
      <w:r>
        <w:rPr>
          <w:rFonts w:ascii="Arial" w:cs="Arial" w:eastAsia="Arial" w:hAnsi="Arial"/>
        </w:rPr>
        <w:t xml:space="preserve">. Thời gian đó vẫn ổn với anh/chị chứ?</w:t>
      </w:r>
    </w:p>
    <w:p>
      <w:pPr>
        <w:spacing w:after="120" w:line="290"/>
      </w:pPr>
      <w:r>
        <w:rPr>
          <w:rFonts w:ascii="Arial" w:cs="Arial" w:eastAsia="Arial" w:hAnsi="Arial"/>
        </w:rPr>
        <w:t xml:space="preserve">Nếu anh/chị cần nghỉ hoặc muốn dừng bất cứ lúc nào, cứ cho tôi biết.</w:t>
      </w:r>
    </w:p>
    <w:p>
      <w:pPr>
        <w:spacing w:after="120" w:line="290"/>
      </w:pPr>
      <w:r>
        <w:rPr>
          <w:rFonts w:ascii="Arial" w:cs="Arial" w:eastAsia="Arial" w:hAnsi="Arial"/>
        </w:rPr>
        <w:t xml:space="preserve">Trong buổi này, tôi sẽ hỏi vài câu về công việc của anh/chị. Sau đó, tôi sẽ nhờ anh/chị chia sẻ màn hình và làm một vài việc trên </w:t>
      </w:r>
      <w:r>
        <w:rPr>
          <w:rFonts w:ascii="Consolas" w:cs="Consolas" w:eastAsia="Consolas" w:hAnsi="Consolas"/>
          <w:color w:val="8250DF"/>
          <w:sz w:val="19"/>
          <w:szCs w:val="19"/>
        </w:rPr>
        <w:t xml:space="preserve">[prototype: ví dụ website hoặc bản nháp]</w:t>
      </w:r>
      <w:r>
        <w:rPr>
          <w:rFonts w:ascii="Arial" w:cs="Arial" w:eastAsia="Arial" w:hAnsi="Arial"/>
        </w:rPr>
        <w:t xml:space="preserve"> mà chúng tôi đang đánh giá.</w:t>
      </w:r>
    </w:p>
    <w:p>
      <w:pPr>
        <w:spacing w:after="120" w:line="290"/>
      </w:pPr>
      <w:r>
        <w:rPr>
          <w:rFonts w:ascii="Arial" w:cs="Arial" w:eastAsia="Arial" w:hAnsi="Arial"/>
        </w:rPr>
        <w:t xml:space="preserve">Không có câu trả lời nào là sai. Đây có lẽ là nơi duy nhất hôm nay anh/chị không phải lo mắc lỗi! Khi dùng </w:t>
      </w:r>
      <w:r>
        <w:rPr>
          <w:rFonts w:ascii="Consolas" w:cs="Consolas" w:eastAsia="Consolas" w:hAnsi="Consolas"/>
          <w:color w:val="8250DF"/>
          <w:sz w:val="19"/>
          <w:szCs w:val="19"/>
        </w:rPr>
        <w:t xml:space="preserve">[prototype]</w:t>
      </w:r>
      <w:r>
        <w:rPr>
          <w:rFonts w:ascii="Arial" w:cs="Arial" w:eastAsia="Arial" w:hAnsi="Arial"/>
        </w:rPr>
        <w:t xml:space="preserve">, tôi sẽ nhờ anh/chị nói to suy nghĩ càng nhiều càng tốt: mô tả mình đang nhìn gì và đang cố làm gì. Điều đó giúp chúng tôi rất nhiều.</w:t>
      </w:r>
    </w:p>
    <w:p>
      <w:pPr>
        <w:spacing w:after="120" w:line="290"/>
      </w:pPr>
      <w:r>
        <w:rPr>
          <w:rFonts w:ascii="Arial" w:cs="Arial" w:eastAsia="Arial" w:hAnsi="Arial"/>
        </w:rPr>
        <w:t xml:space="preserve">Anh/chị cũng đừng lo làm chúng tôi phật lòng. Chúng tôi làm việc này để cải thiện sản phẩm, nên cần nghe phản ứng thật.</w:t>
      </w:r>
    </w:p>
    <w:p>
      <w:pPr>
        <w:spacing w:after="120" w:line="290"/>
      </w:pPr>
      <w:r>
        <w:rPr>
          <w:rFonts w:ascii="Arial" w:cs="Arial" w:eastAsia="Arial" w:hAnsi="Arial"/>
        </w:rPr>
        <w:t xml:space="preserve">Nếu có câu hỏi trong lúc làm, cứ hỏi. Có thể tôi chưa trả lời ngay, vì chúng tôi muốn biết người dùng làm thế nào khi không có ai ngồi cạnh giúp. Cuối buổi tôi sẽ cố gắng giải đáp.</w:t>
      </w:r>
    </w:p>
    <w:p>
      <w:pPr>
        <w:spacing w:after="120" w:line="290"/>
      </w:pPr>
      <w:r>
        <w:rPr>
          <w:rFonts w:ascii="Arial" w:cs="Arial" w:eastAsia="Arial" w:hAnsi="Arial"/>
        </w:rPr>
        <w:t xml:space="preserve">Với sự đồng ý của anh/chị, tôi xin ghi hình buổi này. Bản ghi chỉ dùng để cải thiện sản phẩm và chỉ những người cần biết mới được xem. Ghi hình cũng giúp tôi đỡ phải ghi chép. Anh/chị đồng ý chứ?</w:t>
      </w:r>
    </w:p>
    <w:p>
      <w:pPr>
        <w:spacing w:after="120" w:line="290"/>
      </w:pPr>
      <w:r>
        <w:rPr>
          <w:rFonts w:ascii="Arial" w:cs="Arial" w:eastAsia="Arial" w:hAnsi="Arial"/>
        </w:rPr>
        <w:t xml:space="preserve">Cuối cùng, tôi xin xác nhận anh/chị đã nhận được thoả thuận tham gia (participant agreement) — đúng không ạ? Anh/chị đã đọc chưa, có câu hỏi gì không? Nếu chưa ký, nhờ anh/chị ký và gửi lại sớm.</w:t>
      </w:r>
    </w:p>
    <w:p>
      <w:pPr>
        <w:spacing w:after="120" w:line="290"/>
      </w:pPr>
      <w:r>
        <w:rPr>
          <w:rFonts w:ascii="Arial" w:cs="Arial" w:eastAsia="Arial" w:hAnsi="Arial"/>
        </w:rPr>
        <w:t xml:space="preserve">Anh/chị có câu hỏi gì cho tôi lúc này không?</w:t>
      </w:r>
    </w:p>
    <w:p>
      <w:pPr>
        <w:pStyle w:val="Heading1"/>
        <w:keepNext/>
      </w:pPr>
      <w:r>
        <w:rPr>
          <w:rFonts w:ascii="Arial" w:cs="Arial" w:eastAsia="Arial" w:hAnsi="Arial"/>
        </w:rPr>
        <w:t xml:space="preserve">Khởi động (Warm up)</w:t>
      </w:r>
    </w:p>
    <w:p>
      <w:pPr>
        <w:pStyle w:val="ListParagraph"/>
        <w:numPr>
          <w:ilvl w:val="0"/>
          <w:numId w:val="2"/>
        </w:numPr>
        <w:spacing w:after="50" w:line="276"/>
      </w:pPr>
      <w:r>
        <w:rPr>
          <w:rFonts w:ascii="Arial" w:cs="Arial" w:eastAsia="Arial" w:hAnsi="Arial"/>
        </w:rPr>
        <w:t xml:space="preserve">Để bắt đầu, tôi muốn nghe một chút về anh/chị — anh/chị làm nghề gì? Một ngày làm việc thế nào?</w:t>
      </w:r>
    </w:p>
    <w:p>
      <w:pPr>
        <w:pStyle w:val="ListParagraph"/>
        <w:numPr>
          <w:ilvl w:val="0"/>
          <w:numId w:val="2"/>
        </w:numPr>
        <w:spacing w:after="50" w:line="276"/>
      </w:pPr>
      <w:r>
        <w:rPr>
          <w:rFonts w:ascii="Arial" w:cs="Arial" w:eastAsia="Arial" w:hAnsi="Arial"/>
        </w:rPr>
        <w:t xml:space="preserve">Loại công việc này thường do ai làm? Có cần đào tạo hay kinh nghiệm riêng không?</w:t>
      </w:r>
    </w:p>
    <w:p>
      <w:pPr>
        <w:pStyle w:val="ListParagraph"/>
        <w:numPr>
          <w:ilvl w:val="0"/>
          <w:numId w:val="2"/>
        </w:numPr>
        <w:spacing w:after="50" w:line="276"/>
      </w:pPr>
      <w:r>
        <w:rPr>
          <w:rFonts w:ascii="Arial" w:cs="Arial" w:eastAsia="Arial" w:hAnsi="Arial"/>
        </w:rPr>
        <w:t xml:space="preserve">Mục tiêu của anh/chị trong công việc là gì? Điều gì tạo động lực?</w:t>
      </w:r>
    </w:p>
    <w:p>
      <w:pPr>
        <w:spacing w:after="80"/>
      </w:pPr>
    </w:p>
    <w:p>
      <w:pPr>
        <w:pStyle w:val="Heading1"/>
        <w:keepNext/>
      </w:pPr>
      <w:r>
        <w:rPr>
          <w:rFonts w:ascii="Arial" w:cs="Arial" w:eastAsia="Arial" w:hAnsi="Arial"/>
        </w:rPr>
        <w:t xml:space="preserve">Câu hỏi theo chủ đề (A specific topic)</w:t>
      </w:r>
    </w:p>
    <w:p>
      <w:pPr>
        <w:pStyle w:val="ListParagraph"/>
        <w:numPr>
          <w:ilvl w:val="0"/>
          <w:numId w:val="2"/>
        </w:numPr>
        <w:spacing w:after="50" w:line="276"/>
      </w:pPr>
      <w:r>
        <w:rPr>
          <w:rFonts w:ascii="Arial" w:cs="Arial" w:eastAsia="Arial" w:hAnsi="Arial"/>
        </w:rPr>
        <w:t xml:space="preserve">Cảm ơn anh/chị. Giờ tôi hỏi vài câu về </w:t>
      </w:r>
      <w:r>
        <w:rPr>
          <w:rFonts w:ascii="Consolas" w:cs="Consolas" w:eastAsia="Consolas" w:hAnsi="Consolas"/>
          <w:color w:val="8250DF"/>
          <w:sz w:val="19"/>
          <w:szCs w:val="19"/>
        </w:rPr>
        <w:t xml:space="preserve">[chủ đề]</w:t>
      </w:r>
      <w:r>
        <w:rPr>
          <w:rFonts w:ascii="Arial" w:cs="Arial" w:eastAsia="Arial" w:hAnsi="Arial"/>
        </w:rPr>
        <w:t xml:space="preserve">. Nếu phải giải thích thật đơn giản, anh/chị sẽ nói thế nào?</w:t>
      </w:r>
    </w:p>
    <w:p>
      <w:pPr>
        <w:pStyle w:val="ListParagraph"/>
        <w:numPr>
          <w:ilvl w:val="0"/>
          <w:numId w:val="2"/>
        </w:numPr>
        <w:spacing w:after="50" w:line="276"/>
      </w:pPr>
      <w:r>
        <w:rPr>
          <w:rFonts w:ascii="Consolas" w:cs="Consolas" w:eastAsia="Consolas" w:hAnsi="Consolas"/>
          <w:color w:val="8250DF"/>
          <w:sz w:val="19"/>
          <w:szCs w:val="19"/>
        </w:rPr>
        <w:t xml:space="preserve">[Chủ đề]</w:t>
      </w:r>
      <w:r>
        <w:rPr>
          <w:rFonts w:ascii="Arial" w:cs="Arial" w:eastAsia="Arial" w:hAnsi="Arial"/>
        </w:rPr>
        <w:t xml:space="preserve"> liên quan thế nào đến mục tiêu công việc của anh/chị?</w:t>
      </w:r>
    </w:p>
    <w:p>
      <w:pPr>
        <w:pStyle w:val="ListParagraph"/>
        <w:numPr>
          <w:ilvl w:val="0"/>
          <w:numId w:val="2"/>
        </w:numPr>
        <w:spacing w:after="50" w:line="276"/>
      </w:pPr>
      <w:r>
        <w:rPr>
          <w:rFonts w:ascii="Arial" w:cs="Arial" w:eastAsia="Arial" w:hAnsi="Arial"/>
        </w:rPr>
        <w:t xml:space="preserve">Khi có thắc mắc về </w:t>
      </w:r>
      <w:r>
        <w:rPr>
          <w:rFonts w:ascii="Consolas" w:cs="Consolas" w:eastAsia="Consolas" w:hAnsi="Consolas"/>
          <w:color w:val="8250DF"/>
          <w:sz w:val="19"/>
          <w:szCs w:val="19"/>
        </w:rPr>
        <w:t xml:space="preserve">[chủ đề]</w:t>
      </w:r>
      <w:r>
        <w:rPr>
          <w:rFonts w:ascii="Arial" w:cs="Arial" w:eastAsia="Arial" w:hAnsi="Arial"/>
        </w:rPr>
        <w:t xml:space="preserve">, anh/chị làm gì?</w:t>
      </w:r>
    </w:p>
    <w:p>
      <w:pPr>
        <w:pStyle w:val="ListParagraph"/>
        <w:numPr>
          <w:ilvl w:val="0"/>
          <w:numId w:val="2"/>
        </w:numPr>
        <w:spacing w:after="50" w:line="276"/>
      </w:pPr>
      <w:r>
        <w:rPr>
          <w:rFonts w:ascii="Arial" w:cs="Arial" w:eastAsia="Arial" w:hAnsi="Arial"/>
        </w:rPr>
        <w:t xml:space="preserve">Một điều anh/chị ước </w:t>
      </w:r>
      <w:r>
        <w:rPr>
          <w:rFonts w:ascii="Consolas" w:cs="Consolas" w:eastAsia="Consolas" w:hAnsi="Consolas"/>
          <w:color w:val="8250DF"/>
          <w:sz w:val="19"/>
          <w:szCs w:val="19"/>
        </w:rPr>
        <w:t xml:space="preserve">[chủ đề]</w:t>
      </w:r>
      <w:r>
        <w:rPr>
          <w:rFonts w:ascii="Arial" w:cs="Arial" w:eastAsia="Arial" w:hAnsi="Arial"/>
        </w:rPr>
        <w:t xml:space="preserve"> đơn giản hơn là gì?</w:t>
      </w:r>
    </w:p>
    <w:p>
      <w:pPr>
        <w:spacing w:after="80"/>
      </w:pPr>
    </w:p>
    <w:p>
      <w:pPr>
        <w:pStyle w:val="Heading1"/>
        <w:keepNext/>
      </w:pPr>
      <w:r>
        <w:rPr>
          <w:rFonts w:ascii="Arial" w:cs="Arial" w:eastAsia="Arial" w:hAnsi="Arial"/>
        </w:rPr>
        <w:t xml:space="preserve">Demo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7DE" w:sz="4"/>
              <w:left w:val="single" w:color="2E8B57" w:sz="18"/>
              <w:bottom w:val="single" w:color="D0D7DE" w:sz="4"/>
              <w:right w:val="single" w:color="D0D7DE" w:sz="4"/>
            </w:tcBorders>
            <w:shd w:fill="FFF8E1" w:color="auto" w:val="clear"/>
            <w:tcMar>
              <w:top w:type="dxa" w:w="80"/>
              <w:left w:type="dxa" w:w="140"/>
              <w:bottom w:type="dxa" w:w="80"/>
              <w:right w:type="dxa" w:w="140"/>
            </w:tcMar>
          </w:tcPr>
          <w:p>
            <w:pPr>
              <w:spacing w:after="50" w:line="270"/>
            </w:pPr>
            <w:r>
              <w:rPr>
                <w:rFonts w:ascii="Arial" w:cs="Arial" w:eastAsia="Arial" w:hAnsi="Arial"/>
                <w:b/>
                <w:bCs/>
                <w:sz w:val="19"/>
                <w:szCs w:val="19"/>
              </w:rPr>
              <w:t xml:space="preserve">Lưu ý.</w:t>
            </w:r>
            <w:r>
              <w:rPr>
                <w:rFonts w:ascii="Arial" w:cs="Arial" w:eastAsia="Arial" w:hAnsi="Arial"/>
                <w:sz w:val="19"/>
                <w:szCs w:val="19"/>
              </w:rPr>
              <w:t xml:space="preserve"> Nếu đang chạy usability test, dùng </w:t>
            </w:r>
            <w:r>
              <w:rPr>
                <w:rFonts w:ascii="Consolas" w:cs="Consolas" w:eastAsia="Consolas" w:hAnsi="Consolas"/>
                <w:color w:val="8250DF"/>
                <w:sz w:val="17"/>
                <w:szCs w:val="17"/>
              </w:rPr>
              <w:t xml:space="preserve">templates/usability-test-guide-template.docx</w:t>
            </w:r>
            <w:r>
              <w:rPr>
                <w:rFonts w:ascii="Arial" w:cs="Arial" w:eastAsia="Arial" w:hAnsi="Arial"/>
                <w:sz w:val="19"/>
                <w:szCs w:val="19"/>
              </w:rPr>
              <w:t xml:space="preserve"> thay cho phần này.</w:t>
            </w:r>
          </w:p>
        </w:tc>
      </w:tr>
    </w:tbl>
    <w:p>
      <w:pPr>
        <w:spacing w:after="80"/>
      </w:pPr>
    </w:p>
    <w:p>
      <w:pPr>
        <w:spacing w:after="120" w:line="290"/>
      </w:pPr>
      <w:r>
        <w:rPr>
          <w:rFonts w:ascii="Arial" w:cs="Arial" w:eastAsia="Arial" w:hAnsi="Arial"/>
        </w:rPr>
        <w:t xml:space="preserve">Giờ tôi nhờ anh/chị xem mình sẽ xử lý các tình huống sau thế nào trên sản phẩm. Tôi sẽ đọc to từng tình huống và gửi nội dung qua chat.</w:t>
      </w:r>
    </w:p>
    <w:p>
      <w:pPr>
        <w:pStyle w:val="ListParagraph"/>
        <w:numPr>
          <w:ilvl w:val="0"/>
          <w:numId w:val="2"/>
        </w:numPr>
        <w:spacing w:after="50" w:line="276"/>
      </w:pPr>
      <w:r>
        <w:rPr>
          <w:rFonts w:ascii="Arial" w:cs="Arial" w:eastAsia="Arial" w:hAnsi="Arial"/>
        </w:rPr>
        <w:t xml:space="preserve">Lần gần nhất anh/chị làm </w:t>
      </w:r>
      <w:r>
        <w:rPr>
          <w:rFonts w:ascii="Consolas" w:cs="Consolas" w:eastAsia="Consolas" w:hAnsi="Consolas"/>
          <w:color w:val="8250DF"/>
          <w:sz w:val="19"/>
          <w:szCs w:val="19"/>
        </w:rPr>
        <w:t xml:space="preserve">[task]</w:t>
      </w:r>
      <w:r>
        <w:rPr>
          <w:rFonts w:ascii="Arial" w:cs="Arial" w:eastAsia="Arial" w:hAnsi="Arial"/>
        </w:rPr>
        <w:t xml:space="preserve"> là khi nào? Kể thêm cho tôi.</w:t>
      </w:r>
    </w:p>
    <w:p>
      <w:pPr>
        <w:pStyle w:val="ListParagraph"/>
        <w:numPr>
          <w:ilvl w:val="0"/>
          <w:numId w:val="2"/>
        </w:numPr>
        <w:spacing w:after="50" w:line="276"/>
      </w:pPr>
      <w:r>
        <w:rPr>
          <w:rFonts w:ascii="Arial" w:cs="Arial" w:eastAsia="Arial" w:hAnsi="Arial"/>
        </w:rPr>
        <w:t xml:space="preserve">Anh/chị có thể chia sẻ màn hình không? Trước khi chia sẻ, nhờ anh/chị đóng những gì không muốn bị ghi lại.</w:t>
      </w:r>
    </w:p>
    <w:p>
      <w:pPr>
        <w:pStyle w:val="ListParagraph"/>
        <w:numPr>
          <w:ilvl w:val="0"/>
          <w:numId w:val="2"/>
        </w:numPr>
        <w:spacing w:after="50" w:line="276"/>
      </w:pPr>
      <w:r>
        <w:rPr>
          <w:rFonts w:ascii="Arial" w:cs="Arial" w:eastAsia="Arial" w:hAnsi="Arial"/>
        </w:rPr>
        <w:t xml:space="preserve">Anh/chị có thể cho tôi xem anh/chị làm </w:t>
      </w:r>
      <w:r>
        <w:rPr>
          <w:rFonts w:ascii="Consolas" w:cs="Consolas" w:eastAsia="Consolas" w:hAnsi="Consolas"/>
          <w:color w:val="8250DF"/>
          <w:sz w:val="19"/>
          <w:szCs w:val="19"/>
        </w:rPr>
        <w:t xml:space="preserve">[task]</w:t>
      </w:r>
      <w:r>
        <w:rPr>
          <w:rFonts w:ascii="Arial" w:cs="Arial" w:eastAsia="Arial" w:hAnsi="Arial"/>
        </w:rPr>
        <w:t xml:space="preserve"> thế nào không?</w:t>
      </w:r>
    </w:p>
    <w:p>
      <w:pPr>
        <w:spacing w:after="80"/>
      </w:pPr>
    </w:p>
    <w:p>
      <w:pPr>
        <w:pStyle w:val="Heading1"/>
        <w:keepNext/>
      </w:pPr>
      <w:r>
        <w:rPr>
          <w:rFonts w:ascii="Arial" w:cs="Arial" w:eastAsia="Arial" w:hAnsi="Arial"/>
        </w:rPr>
        <w:t xml:space="preserve">Kết thúc (Wrap up)</w:t>
      </w:r>
    </w:p>
    <w:p>
      <w:pPr>
        <w:pStyle w:val="ListParagraph"/>
        <w:numPr>
          <w:ilvl w:val="0"/>
          <w:numId w:val="2"/>
        </w:numPr>
        <w:spacing w:after="50" w:line="276"/>
      </w:pPr>
      <w:r>
        <w:rPr>
          <w:rFonts w:ascii="Arial" w:cs="Arial" w:eastAsia="Arial" w:hAnsi="Arial"/>
        </w:rPr>
        <w:t xml:space="preserve">Cảm ơn anh/chị rất nhiều. Trước khi kết thúc, có điều gì chúng tôi quên hỏi không?</w:t>
      </w:r>
    </w:p>
    <w:p>
      <w:pPr>
        <w:pStyle w:val="ListParagraph"/>
        <w:numPr>
          <w:ilvl w:val="0"/>
          <w:numId w:val="2"/>
        </w:numPr>
        <w:spacing w:after="50" w:line="276"/>
      </w:pPr>
      <w:r>
        <w:rPr>
          <w:rFonts w:ascii="Arial" w:cs="Arial" w:eastAsia="Arial" w:hAnsi="Arial"/>
        </w:rPr>
        <w:t xml:space="preserve">Anh/chị có sẵn lòng trò chuyện với chúng tôi lần nữa trong tương lai không?</w:t>
      </w:r>
    </w:p>
    <w:p>
      <w:pPr>
        <w:pStyle w:val="ListParagraph"/>
        <w:numPr>
          <w:ilvl w:val="0"/>
          <w:numId w:val="2"/>
        </w:numPr>
        <w:spacing w:after="50" w:line="276"/>
      </w:pPr>
      <w:r>
        <w:rPr>
          <w:rFonts w:ascii="Arial" w:cs="Arial" w:eastAsia="Arial" w:hAnsi="Arial"/>
        </w:rPr>
        <w:t xml:space="preserve">Chúng tôi nên nói chuyện với ai khác?</w:t>
      </w:r>
    </w:p>
    <w:p>
      <w:pPr>
        <w:spacing w:after="80"/>
      </w:pPr>
    </w:p>
    <w:p>
      <w:pPr>
        <w:spacing w:after="120" w:line="290"/>
      </w:pPr>
      <w:r>
        <w:rPr>
          <w:rFonts w:ascii="Arial" w:cs="Arial" w:eastAsia="Arial" w:hAnsi="Arial"/>
          <w:i/>
          <w:iCs/>
        </w:rPr>
        <w:t xml:space="preserve">Dịch từ 18F UX Guide (public domain).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7606A"/>
        <w:sz w:val="16"/>
        <w:szCs w:val="16"/>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7606A"/>
        <w:sz w:val="16"/>
        <w:szCs w:val="16"/>
      </w:rPr>
      <w:t xml:space="preserve">AI CRM · Complex Navigation UX Research ·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lvl w:ilvl="1" w:tentative="1">
      <w:start w:val="1"/>
      <w:numFmt w:val="bullet"/>
      <w:lvlText w:val="–"/>
      <w:lvlJc w:val="left"/>
      <w:pPr>
        <w:ind w:left="880" w:hanging="260"/>
      </w:pPr>
    </w:lvl>
    <w:lvl w:ilvl="2" w:tentative="1">
      <w:start w:val="1"/>
      <w:numFmt w:val="bullet"/>
      <w:lvlText w:val="·"/>
      <w:lvlJc w:val="left"/>
      <w:pPr>
        <w:ind w:left="1300" w:hanging="260"/>
      </w:pPr>
    </w:lvl>
  </w:abstractNum>
  <w:abstractNum w:abstractNumId="3" w15:restartNumberingAfterBreak="0">
    <w:multiLevelType w:val="hybridMultilevel"/>
    <w:lvl w:ilvl="0" w:tentative="1">
      <w:start w:val="1"/>
      <w:numFmt w:val="decimal"/>
      <w:lvlText w:val="%1."/>
      <w:lvlJc w:val="left"/>
      <w:pPr>
        <w:ind w:left="460" w:hanging="300"/>
      </w:pPr>
    </w:lvl>
    <w:lvl w:ilvl="1" w:tentative="1">
      <w:start w:val="1"/>
      <w:numFmt w:val="decimal"/>
      <w:lvlText w:val="%2."/>
      <w:lvlJc w:val="left"/>
      <w:pPr>
        <w:ind w:left="880" w:hanging="300"/>
      </w:pPr>
    </w:lvl>
    <w:lvl w:ilvl="2" w:tentative="1">
      <w:start w:val="1"/>
      <w:numFmt w:val="decimal"/>
      <w:lvlText w:val="%3."/>
      <w:lvlJc w:val="left"/>
      <w:pPr>
        <w:ind w:left="13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328"/>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232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6FB2"/>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8B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Guide — [Tên study]</dc:title>
  <dc:creator>AI CRM UX Research</dc:creator>
  <cp:lastModifiedBy>Un-named</cp:lastModifiedBy>
  <cp:revision>1</cp:revision>
  <dcterms:created xsi:type="dcterms:W3CDTF">2026-09-29T07:27:12.623Z</dcterms:created>
  <dcterms:modified xsi:type="dcterms:W3CDTF">2026-09-29T07:27:12.623Z</dcterms:modified>
</cp:coreProperties>
</file>

<file path=docProps/custom.xml><?xml version="1.0" encoding="utf-8"?>
<Properties xmlns="http://schemas.openxmlformats.org/officeDocument/2006/custom-properties" xmlns:vt="http://schemas.openxmlformats.org/officeDocument/2006/docPropsVTypes"/>
</file>