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1513"/>
        <w:gridCol w:w="420"/>
        <w:gridCol w:w="720"/>
        <w:gridCol w:w="1170"/>
      </w:tblGrid>
      <w:tr w:rsidR="004C41D7" w14:paraId="6173A901" w14:textId="77777777" w:rsidTr="004C41D7">
        <w:tc>
          <w:tcPr>
            <w:tcW w:w="9360" w:type="dxa"/>
            <w:gridSpan w:val="5"/>
          </w:tcPr>
          <w:p w14:paraId="1369EB46" w14:textId="77777777" w:rsidR="004C41D7" w:rsidRPr="003016FF" w:rsidRDefault="004C41D7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4C41D7" w14:paraId="7D7243C9" w14:textId="77777777" w:rsidTr="004C41D7">
        <w:trPr>
          <w:trHeight w:val="75"/>
        </w:trPr>
        <w:tc>
          <w:tcPr>
            <w:tcW w:w="9360" w:type="dxa"/>
            <w:gridSpan w:val="5"/>
          </w:tcPr>
          <w:p w14:paraId="722B2D35" w14:textId="168A0C56" w:rsidR="004C41D7" w:rsidRPr="007C3B9B" w:rsidRDefault="004C41D7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8538600" w14:textId="77777777" w:rsidTr="004C41D7">
        <w:trPr>
          <w:trHeight w:val="144"/>
        </w:trPr>
        <w:tc>
          <w:tcPr>
            <w:tcW w:w="9360" w:type="dxa"/>
            <w:gridSpan w:val="5"/>
          </w:tcPr>
          <w:p w14:paraId="133392D6" w14:textId="05733A8A" w:rsidR="004C41D7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dnichols32@gatech.edu</w:t>
            </w:r>
          </w:p>
          <w:p w14:paraId="06E70911" w14:textId="49CE80AB" w:rsidR="004C41D7" w:rsidRPr="003A500C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4C41D7" w14:paraId="16BE2002" w14:textId="77777777" w:rsidTr="004C41D7">
        <w:trPr>
          <w:trHeight w:val="20"/>
        </w:trPr>
        <w:tc>
          <w:tcPr>
            <w:tcW w:w="9360" w:type="dxa"/>
            <w:gridSpan w:val="5"/>
            <w:tcBorders>
              <w:bottom w:val="single" w:sz="12" w:space="0" w:color="auto"/>
            </w:tcBorders>
          </w:tcPr>
          <w:p w14:paraId="55F0ECED" w14:textId="77777777" w:rsidR="004C41D7" w:rsidRPr="007C3B9B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69CAD23" w14:textId="77777777" w:rsidTr="004C41D7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4C41D7" w:rsidRPr="003A500C" w:rsidRDefault="004C41D7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4C41D7" w14:paraId="43FBE1DD" w14:textId="77777777" w:rsidTr="00304C92">
        <w:trPr>
          <w:trHeight w:val="576"/>
        </w:trPr>
        <w:tc>
          <w:tcPr>
            <w:tcW w:w="5537" w:type="dxa"/>
            <w:tcBorders>
              <w:top w:val="single" w:sz="12" w:space="0" w:color="A6A6A6" w:themeColor="background1" w:themeShade="A6"/>
            </w:tcBorders>
            <w:vAlign w:val="bottom"/>
          </w:tcPr>
          <w:p w14:paraId="23AAFCCC" w14:textId="77777777" w:rsidR="004C41D7" w:rsidRDefault="004C41D7" w:rsidP="00CE522A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51669B3D" w:rsidR="004C41D7" w:rsidRPr="00B6149B" w:rsidRDefault="0069167E" w:rsidP="00CE522A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Ph.D., M.S.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4"/>
            <w:tcBorders>
              <w:top w:val="single" w:sz="12" w:space="0" w:color="A6A6A6" w:themeColor="background1" w:themeShade="A6"/>
            </w:tcBorders>
            <w:vAlign w:val="bottom"/>
          </w:tcPr>
          <w:p w14:paraId="530DEAF8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  <w:p w14:paraId="279616F8" w14:textId="3079FDE4" w:rsidR="00304C92" w:rsidRPr="00B6149B" w:rsidRDefault="00304C92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1D7" w14:paraId="5402E67C" w14:textId="77777777" w:rsidTr="004C41D7">
        <w:trPr>
          <w:trHeight w:val="288"/>
        </w:trPr>
        <w:tc>
          <w:tcPr>
            <w:tcW w:w="9360" w:type="dxa"/>
            <w:gridSpan w:val="5"/>
            <w:vAlign w:val="center"/>
          </w:tcPr>
          <w:p w14:paraId="5DC009E5" w14:textId="1D65E3BB" w:rsidR="004C41D7" w:rsidRPr="00004B4A" w:rsidRDefault="000A6D4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Graduate Research Advisor: Dr. Ari Glezer</w:t>
            </w:r>
          </w:p>
          <w:p w14:paraId="08B3FEC9" w14:textId="77777777" w:rsidR="004C41D7" w:rsidRDefault="004C41D7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  <w:p w14:paraId="02B77B54" w14:textId="0880900D" w:rsidR="00367661" w:rsidRPr="00004B4A" w:rsidRDefault="0036766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>Environmental Fluid Mechanics; Teaching in Higher Education</w:t>
            </w:r>
          </w:p>
        </w:tc>
      </w:tr>
      <w:tr w:rsidR="004C41D7" w14:paraId="30F0F85C" w14:textId="77777777" w:rsidTr="00304C92">
        <w:trPr>
          <w:trHeight w:val="576"/>
        </w:trPr>
        <w:tc>
          <w:tcPr>
            <w:tcW w:w="5537" w:type="dxa"/>
            <w:vAlign w:val="bottom"/>
          </w:tcPr>
          <w:p w14:paraId="0E50F9E5" w14:textId="77777777" w:rsidR="004C41D7" w:rsidRDefault="004C41D7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09BB3E6" w:rsidR="004C41D7" w:rsidRPr="006E7945" w:rsidRDefault="0069167E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4"/>
            <w:vAlign w:val="bottom"/>
          </w:tcPr>
          <w:p w14:paraId="7BE98311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  <w:p w14:paraId="42ED9EC6" w14:textId="57FC0F73" w:rsidR="00304C92" w:rsidRPr="003A500C" w:rsidRDefault="00304C92" w:rsidP="00304C92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4C41D7" w14:paraId="308E6386" w14:textId="77777777" w:rsidTr="004C41D7">
        <w:tc>
          <w:tcPr>
            <w:tcW w:w="9360" w:type="dxa"/>
            <w:gridSpan w:val="5"/>
            <w:vAlign w:val="center"/>
          </w:tcPr>
          <w:p w14:paraId="2774A083" w14:textId="5249D737" w:rsidR="004C41D7" w:rsidRPr="006E7945" w:rsidRDefault="004C41D7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4C035720" w:rsidR="004C41D7" w:rsidRPr="007C3B9B" w:rsidRDefault="004C41D7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 w:rsidR="000A6D41"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Bioengineering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</w:p>
        </w:tc>
      </w:tr>
      <w:tr w:rsidR="004C41D7" w14:paraId="71E1386E" w14:textId="77777777" w:rsidTr="004C41D7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4C41D7" w:rsidRPr="003016FF" w:rsidRDefault="004C41D7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4C41D7" w14:paraId="7043712F" w14:textId="77777777" w:rsidTr="0036781F">
        <w:trPr>
          <w:trHeight w:val="576"/>
        </w:trPr>
        <w:tc>
          <w:tcPr>
            <w:tcW w:w="8190" w:type="dxa"/>
            <w:gridSpan w:val="4"/>
            <w:vAlign w:val="bottom"/>
          </w:tcPr>
          <w:p w14:paraId="3B94B07D" w14:textId="77777777" w:rsidR="004C41D7" w:rsidRDefault="00B8318E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RESEARCH LAB (FMRL)</w:t>
            </w:r>
          </w:p>
          <w:p w14:paraId="6891C449" w14:textId="4F024EE8" w:rsidR="00B8318E" w:rsidRPr="0069167E" w:rsidRDefault="00B8318E" w:rsidP="00CE522A">
            <w:pPr>
              <w:spacing w:after="60"/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</w:pP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Georgia Institute of Technology, Professor Ari Glezer</w:t>
            </w:r>
          </w:p>
        </w:tc>
        <w:tc>
          <w:tcPr>
            <w:tcW w:w="1170" w:type="dxa"/>
            <w:vAlign w:val="bottom"/>
          </w:tcPr>
          <w:p w14:paraId="2D94DB05" w14:textId="552A262C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  <w:p w14:paraId="3B240793" w14:textId="485630A4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7F353580" w14:textId="77777777" w:rsidTr="004C41D7">
        <w:tc>
          <w:tcPr>
            <w:tcW w:w="9360" w:type="dxa"/>
            <w:gridSpan w:val="5"/>
            <w:vAlign w:val="center"/>
          </w:tcPr>
          <w:p w14:paraId="4592B6D1" w14:textId="4BA525B5" w:rsidR="00105F2F" w:rsidRDefault="00105F2F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Company, Georgia Tech, and the NSF GRFP</w:t>
            </w:r>
          </w:p>
          <w:p w14:paraId="340D7C10" w14:textId="51FF2DF3" w:rsidR="004C41D7" w:rsidRPr="00547706" w:rsidRDefault="004C41D7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66066654" w14:textId="79CDC6F1" w:rsidR="004C41D7" w:rsidRDefault="0041529D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evelop new and innovative ways to negate the effects of inlet separation during takeoff and landing</w:t>
            </w:r>
          </w:p>
          <w:p w14:paraId="726DF3F7" w14:textId="22ABF7E0" w:rsidR="004C41D7" w:rsidRPr="00547706" w:rsidRDefault="004C41D7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4C41D7" w14:paraId="7FBC8221" w14:textId="77777777" w:rsidTr="0036781F">
        <w:trPr>
          <w:trHeight w:val="576"/>
        </w:trPr>
        <w:tc>
          <w:tcPr>
            <w:tcW w:w="8190" w:type="dxa"/>
            <w:gridSpan w:val="4"/>
            <w:vAlign w:val="bottom"/>
          </w:tcPr>
          <w:p w14:paraId="005701E3" w14:textId="77777777" w:rsidR="004C41D7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RESEARCH PROJECT</w:t>
            </w:r>
          </w:p>
          <w:p w14:paraId="76A7978A" w14:textId="571B4943" w:rsidR="0041529D" w:rsidRPr="0041529D" w:rsidRDefault="0041529D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University </w:t>
            </w: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of Pittsburgh, Dr. Paolo Zunino and Dr. Riccardo Gottardi</w:t>
            </w:r>
          </w:p>
        </w:tc>
        <w:tc>
          <w:tcPr>
            <w:tcW w:w="1170" w:type="dxa"/>
            <w:vAlign w:val="bottom"/>
          </w:tcPr>
          <w:p w14:paraId="08362863" w14:textId="30861C40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</w:t>
            </w:r>
          </w:p>
          <w:p w14:paraId="166D7209" w14:textId="42A327AE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66B7F979" w14:textId="77777777" w:rsidTr="004C41D7">
        <w:tc>
          <w:tcPr>
            <w:tcW w:w="9360" w:type="dxa"/>
            <w:gridSpan w:val="5"/>
          </w:tcPr>
          <w:p w14:paraId="7724F69E" w14:textId="3621221C" w:rsidR="004C41D7" w:rsidRDefault="004C41D7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1529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microfluidic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ugs for osteoarthritis</w:t>
            </w:r>
          </w:p>
          <w:p w14:paraId="30265B13" w14:textId="218AB58E" w:rsidR="0041529D" w:rsidRPr="008E70EB" w:rsidRDefault="0041529D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Optimized model to maximize drug exposure to the test cells</w:t>
            </w:r>
          </w:p>
          <w:p w14:paraId="49B959D4" w14:textId="696EC565" w:rsidR="004C41D7" w:rsidRPr="003016FF" w:rsidRDefault="0041529D" w:rsidP="0041529D">
            <w:pPr>
              <w:numPr>
                <w:ilvl w:val="0"/>
                <w:numId w:val="16"/>
              </w:numPr>
              <w:spacing w:after="60"/>
              <w:ind w:right="144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Simulated fluid flow and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resul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ts</w:t>
            </w:r>
          </w:p>
        </w:tc>
      </w:tr>
      <w:tr w:rsidR="004C41D7" w14:paraId="47249616" w14:textId="77777777" w:rsidTr="0036781F">
        <w:trPr>
          <w:trHeight w:val="346"/>
        </w:trPr>
        <w:tc>
          <w:tcPr>
            <w:tcW w:w="8190" w:type="dxa"/>
            <w:gridSpan w:val="4"/>
            <w:vAlign w:val="bottom"/>
          </w:tcPr>
          <w:p w14:paraId="3AEA8088" w14:textId="0CD7CAE2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JOURNAL PUBLICATIONS</w:t>
            </w:r>
          </w:p>
        </w:tc>
        <w:tc>
          <w:tcPr>
            <w:tcW w:w="1170" w:type="dxa"/>
            <w:vAlign w:val="center"/>
          </w:tcPr>
          <w:p w14:paraId="5151B89F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8D24BC" w14:textId="77777777" w:rsidTr="004C41D7">
        <w:tc>
          <w:tcPr>
            <w:tcW w:w="9360" w:type="dxa"/>
            <w:gridSpan w:val="5"/>
          </w:tcPr>
          <w:p w14:paraId="4BFB80D5" w14:textId="2A028EFD" w:rsidR="004C41D7" w:rsidRPr="007C3B9B" w:rsidRDefault="004C41D7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4C41D7" w:rsidRPr="007275DC" w:rsidRDefault="004C41D7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7C64A5" w14:paraId="4C2EF62D" w14:textId="77777777" w:rsidTr="00CE522A">
        <w:trPr>
          <w:trHeight w:val="346"/>
        </w:trPr>
        <w:tc>
          <w:tcPr>
            <w:tcW w:w="9360" w:type="dxa"/>
            <w:gridSpan w:val="5"/>
            <w:vAlign w:val="bottom"/>
          </w:tcPr>
          <w:p w14:paraId="097798D6" w14:textId="46A486A6" w:rsidR="007C64A5" w:rsidRPr="00877C96" w:rsidRDefault="007C64A5" w:rsidP="00CE522A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4C41D7" w14:paraId="689C4CA1" w14:textId="77777777" w:rsidTr="004C41D7">
        <w:tc>
          <w:tcPr>
            <w:tcW w:w="9360" w:type="dxa"/>
            <w:gridSpan w:val="5"/>
          </w:tcPr>
          <w:p w14:paraId="66CC9F3D" w14:textId="604B877F" w:rsidR="004C41D7" w:rsidRPr="00C43ED4" w:rsidRDefault="004C41D7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B. Rafferty. </w:t>
            </w:r>
            <w:r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2022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5, 2022.</w:t>
            </w:r>
          </w:p>
          <w:p w14:paraId="275A93D4" w14:textId="576F6042" w:rsidR="004C41D7" w:rsidRPr="00330EE1" w:rsidRDefault="004C41D7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2021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4, 2021.</w:t>
            </w:r>
          </w:p>
          <w:p w14:paraId="420C8CF7" w14:textId="50DBCCD0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2020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17, 2020.</w:t>
            </w:r>
          </w:p>
          <w:p w14:paraId="7E06DEBF" w14:textId="40D92986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2019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4C41D7" w14:paraId="2E92FD72" w14:textId="77777777" w:rsidTr="0036781F">
        <w:trPr>
          <w:trHeight w:val="346"/>
        </w:trPr>
        <w:tc>
          <w:tcPr>
            <w:tcW w:w="8190" w:type="dxa"/>
            <w:gridSpan w:val="4"/>
            <w:vAlign w:val="bottom"/>
          </w:tcPr>
          <w:p w14:paraId="20B9BD87" w14:textId="0AFD4ACB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1170" w:type="dxa"/>
            <w:vAlign w:val="center"/>
          </w:tcPr>
          <w:p w14:paraId="10A89619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B8E1FC" w14:textId="77777777" w:rsidTr="004C41D7">
        <w:tc>
          <w:tcPr>
            <w:tcW w:w="9360" w:type="dxa"/>
            <w:gridSpan w:val="5"/>
          </w:tcPr>
          <w:p w14:paraId="70E4D67F" w14:textId="370CE56A" w:rsidR="004C41D7" w:rsidRPr="00004B4A" w:rsidRDefault="004C41D7" w:rsidP="00004B4A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Glezer. </w:t>
            </w:r>
            <w:r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57D065F9" w:rsidR="004C41D7" w:rsidRPr="00330EE1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470F9B96" w:rsidR="004C41D7" w:rsidRPr="00843E89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7E1F300B" w14:textId="77777777" w:rsidR="004C41D7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2018 </w:t>
            </w:r>
            <w:proofErr w:type="spellStart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AlChE</w:t>
            </w:r>
            <w:proofErr w:type="spellEnd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  <w:p w14:paraId="2859EBD4" w14:textId="6E2E3B78" w:rsidR="004C41D7" w:rsidRPr="00E219BF" w:rsidRDefault="004C41D7" w:rsidP="00E219B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AB535D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AB535D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Tissue Engineering and Regenerative Medicine International Society – World Annual Meeting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September 6, 2018.</w:t>
            </w:r>
          </w:p>
        </w:tc>
      </w:tr>
      <w:tr w:rsidR="004C41D7" w14:paraId="2CD63C11" w14:textId="77777777" w:rsidTr="0036781F">
        <w:trPr>
          <w:trHeight w:val="346"/>
        </w:trPr>
        <w:tc>
          <w:tcPr>
            <w:tcW w:w="8190" w:type="dxa"/>
            <w:gridSpan w:val="4"/>
            <w:vAlign w:val="bottom"/>
          </w:tcPr>
          <w:p w14:paraId="6DC71437" w14:textId="51AF829C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Align w:val="center"/>
          </w:tcPr>
          <w:p w14:paraId="095F6C9B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08688601" w14:textId="77777777" w:rsidTr="004C41D7">
        <w:tc>
          <w:tcPr>
            <w:tcW w:w="9360" w:type="dxa"/>
            <w:gridSpan w:val="5"/>
          </w:tcPr>
          <w:p w14:paraId="34622A46" w14:textId="32B68E06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F.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Donnaloja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for Drug Screening and Toxicity Assessments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26th Congress of the European Society of Biomechanics. July 13, 2021.</w:t>
            </w:r>
          </w:p>
          <w:p w14:paraId="20734157" w14:textId="0ABADAC5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Biomedical Engineering Society Annual Meeting, Atlanta, GA. October 18, 2018.</w:t>
            </w:r>
          </w:p>
          <w:p w14:paraId="3D676B0B" w14:textId="4E7A47E3" w:rsidR="004C41D7" w:rsidRPr="00F20950" w:rsidRDefault="004C41D7" w:rsidP="00F20950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Orthopedic Research Society Annual Meeting, New Orleans, LA. March 2018.</w:t>
            </w:r>
          </w:p>
          <w:p w14:paraId="31CB3623" w14:textId="7EAC55BD" w:rsidR="004C41D7" w:rsidRPr="003016FF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I. Sondh, P. Zunino, R. Gottardi. Optimizing an Osteochondral Bioreactor for the Screening of Treatments for Osteoarthritis. Science 2016, Pittsburgh, PA, October 2016.</w:t>
            </w:r>
          </w:p>
          <w:p w14:paraId="5BE8AE03" w14:textId="1E8E57FA" w:rsidR="004C41D7" w:rsidRPr="00B91B85" w:rsidRDefault="004C41D7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Sondh,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</w:tc>
      </w:tr>
      <w:tr w:rsidR="00E403AB" w14:paraId="6CF6E312" w14:textId="77777777" w:rsidTr="00E403AB">
        <w:trPr>
          <w:trHeight w:val="346"/>
        </w:trPr>
        <w:tc>
          <w:tcPr>
            <w:tcW w:w="9360" w:type="dxa"/>
            <w:gridSpan w:val="5"/>
            <w:vAlign w:val="bottom"/>
          </w:tcPr>
          <w:p w14:paraId="4A16EFB6" w14:textId="01DBC5CE" w:rsidR="00E403AB" w:rsidRDefault="00E403AB" w:rsidP="00E403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PATENT APPLICATIONS</w:t>
            </w:r>
          </w:p>
        </w:tc>
      </w:tr>
      <w:tr w:rsidR="00E403AB" w14:paraId="6591B723" w14:textId="77777777" w:rsidTr="004C41D7">
        <w:tc>
          <w:tcPr>
            <w:tcW w:w="9360" w:type="dxa"/>
            <w:gridSpan w:val="5"/>
          </w:tcPr>
          <w:p w14:paraId="48E88792" w14:textId="4E2023FD" w:rsidR="00E403AB" w:rsidRPr="00EC694C" w:rsidRDefault="00E403AB" w:rsidP="00E403AB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“Adaptable Flow Control for Engine Nacelles,” B. Rafferty, M. DeFore, A. Glezer, B. Vukasinovic, 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. Application No </w:t>
            </w:r>
            <w:r w:rsidR="0001104F" w:rsidRPr="0001104F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15/931,328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. November 11, 2021.</w:t>
            </w:r>
          </w:p>
          <w:p w14:paraId="70937F90" w14:textId="133F3690" w:rsidR="00EC694C" w:rsidRPr="00EC694C" w:rsidRDefault="00EC694C" w:rsidP="00EC694C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“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Aerodynamic Flow Control Systems and Methods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,” A. Glezer, B. Vukasinovic, 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. Application No </w:t>
            </w:r>
            <w:r w:rsidR="0001104F" w:rsidRPr="0001104F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PCT/US2019/063764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June 4, 2020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4C41D7" w14:paraId="17660543" w14:textId="77777777" w:rsidTr="004C41D7">
        <w:trPr>
          <w:trHeight w:val="360"/>
        </w:trPr>
        <w:tc>
          <w:tcPr>
            <w:tcW w:w="9360" w:type="dxa"/>
            <w:gridSpan w:val="5"/>
            <w:vAlign w:val="bottom"/>
          </w:tcPr>
          <w:p w14:paraId="2CE990D5" w14:textId="0DA45F2C" w:rsidR="004C41D7" w:rsidRPr="003016FF" w:rsidRDefault="004C41D7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4C41D7" w14:paraId="1882C383" w14:textId="77777777" w:rsidTr="0036781F">
        <w:tc>
          <w:tcPr>
            <w:tcW w:w="8190" w:type="dxa"/>
            <w:gridSpan w:val="4"/>
            <w:tcBorders>
              <w:top w:val="single" w:sz="12" w:space="0" w:color="A6A6A6" w:themeColor="background1" w:themeShade="A6"/>
            </w:tcBorders>
          </w:tcPr>
          <w:p w14:paraId="4C317B06" w14:textId="63700ABD" w:rsidR="004C41D7" w:rsidRDefault="009A6C2C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1170" w:type="dxa"/>
            <w:tcBorders>
              <w:top w:val="single" w:sz="12" w:space="0" w:color="A6A6A6" w:themeColor="background1" w:themeShade="A6"/>
            </w:tcBorders>
          </w:tcPr>
          <w:p w14:paraId="21496A61" w14:textId="4795817C" w:rsidR="004C41D7" w:rsidRPr="00CB43E5" w:rsidRDefault="004C41D7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2021</w:t>
            </w:r>
          </w:p>
        </w:tc>
      </w:tr>
      <w:tr w:rsidR="004C41D7" w14:paraId="7A502FF2" w14:textId="77777777" w:rsidTr="004C41D7">
        <w:tc>
          <w:tcPr>
            <w:tcW w:w="9360" w:type="dxa"/>
            <w:gridSpan w:val="5"/>
          </w:tcPr>
          <w:p w14:paraId="70A80EE4" w14:textId="3A16726E" w:rsidR="004C41D7" w:rsidRPr="00AC231D" w:rsidRDefault="004C41D7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304C92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>measuring overall teaching effectiveness</w:t>
            </w:r>
          </w:p>
        </w:tc>
      </w:tr>
      <w:tr w:rsidR="009A6C2C" w14:paraId="1B557317" w14:textId="77777777" w:rsidTr="0036781F">
        <w:tc>
          <w:tcPr>
            <w:tcW w:w="8190" w:type="dxa"/>
            <w:gridSpan w:val="4"/>
          </w:tcPr>
          <w:p w14:paraId="44746D64" w14:textId="0E308EC0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1170" w:type="dxa"/>
          </w:tcPr>
          <w:p w14:paraId="41956521" w14:textId="6B5F51A2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1DA67684" w14:textId="77777777" w:rsidTr="006800A3">
        <w:tc>
          <w:tcPr>
            <w:tcW w:w="9360" w:type="dxa"/>
            <w:gridSpan w:val="5"/>
          </w:tcPr>
          <w:p w14:paraId="3E88B577" w14:textId="6570CCC1" w:rsidR="009A6C2C" w:rsidRPr="009A6C2C" w:rsidRDefault="009A6C2C" w:rsidP="009A6C2C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85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9A6C2C" w14:paraId="71730D0B" w14:textId="77777777" w:rsidTr="0036781F">
        <w:tc>
          <w:tcPr>
            <w:tcW w:w="8190" w:type="dxa"/>
            <w:gridSpan w:val="4"/>
          </w:tcPr>
          <w:p w14:paraId="5FFC5865" w14:textId="533EEF05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Tech’s Tech to Teaching Certificate</w:t>
            </w:r>
          </w:p>
        </w:tc>
        <w:tc>
          <w:tcPr>
            <w:tcW w:w="1170" w:type="dxa"/>
          </w:tcPr>
          <w:p w14:paraId="6ED80CE1" w14:textId="23E1594B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256DFD" w14:paraId="19D4F089" w14:textId="77777777" w:rsidTr="0036781F">
        <w:tc>
          <w:tcPr>
            <w:tcW w:w="8190" w:type="dxa"/>
            <w:gridSpan w:val="4"/>
          </w:tcPr>
          <w:p w14:paraId="4D1C968E" w14:textId="0BEF4F44" w:rsidR="00256DFD" w:rsidRDefault="0036781F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56DF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Center for the Integration of Research, Teaching, and Learning (CIRTL)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</w:t>
            </w:r>
            <w:r w:rsidRPr="00256DF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ssociate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</w:t>
            </w:r>
            <w:r w:rsidRPr="00256DF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evel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</w:t>
            </w:r>
            <w:r w:rsidRPr="00256DFD">
              <w:rPr>
                <w:rFonts w:ascii="Times New Roman" w:eastAsia="Gulim" w:hAnsi="Times New Roman" w:cs="Times New Roman"/>
                <w:sz w:val="20"/>
                <w:szCs w:val="20"/>
              </w:rPr>
              <w:t>ertificate</w:t>
            </w:r>
          </w:p>
        </w:tc>
        <w:tc>
          <w:tcPr>
            <w:tcW w:w="1170" w:type="dxa"/>
          </w:tcPr>
          <w:p w14:paraId="5CC8AE56" w14:textId="13A2BF37" w:rsidR="00256DFD" w:rsidRPr="00CB43E5" w:rsidRDefault="00256DFD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2020</w:t>
            </w:r>
          </w:p>
        </w:tc>
      </w:tr>
      <w:tr w:rsidR="00256DFD" w14:paraId="6A68AA81" w14:textId="77777777" w:rsidTr="0036781F">
        <w:tc>
          <w:tcPr>
            <w:tcW w:w="8190" w:type="dxa"/>
            <w:gridSpan w:val="4"/>
          </w:tcPr>
          <w:p w14:paraId="3FE49290" w14:textId="1A7D9AA6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Assistant</w:t>
            </w:r>
          </w:p>
        </w:tc>
        <w:tc>
          <w:tcPr>
            <w:tcW w:w="1170" w:type="dxa"/>
          </w:tcPr>
          <w:p w14:paraId="3ED77322" w14:textId="37AAA584" w:rsidR="00256DFD" w:rsidRPr="00CB43E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256DFD" w14:paraId="65D15260" w14:textId="77777777" w:rsidTr="004C41D7">
        <w:tc>
          <w:tcPr>
            <w:tcW w:w="9360" w:type="dxa"/>
            <w:gridSpan w:val="5"/>
          </w:tcPr>
          <w:p w14:paraId="23DCB9D1" w14:textId="4D801709" w:rsidR="00256DFD" w:rsidRPr="009A6C2C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256DFD" w14:paraId="26989B26" w14:textId="77777777" w:rsidTr="004C41D7">
        <w:tc>
          <w:tcPr>
            <w:tcW w:w="7050" w:type="dxa"/>
            <w:gridSpan w:val="2"/>
          </w:tcPr>
          <w:p w14:paraId="65367689" w14:textId="62B123CB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Undergraduate Teaching Assistant</w:t>
            </w:r>
          </w:p>
        </w:tc>
        <w:tc>
          <w:tcPr>
            <w:tcW w:w="2310" w:type="dxa"/>
            <w:gridSpan w:val="3"/>
          </w:tcPr>
          <w:p w14:paraId="756E6153" w14:textId="7EB52F0C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105F2F" w14:paraId="4FBA00BC" w14:textId="77777777" w:rsidTr="00105F2F">
        <w:tc>
          <w:tcPr>
            <w:tcW w:w="7050" w:type="dxa"/>
            <w:gridSpan w:val="2"/>
          </w:tcPr>
          <w:p w14:paraId="5B6FD7B0" w14:textId="25E1E37A" w:rsidR="00105F2F" w:rsidRPr="00105F2F" w:rsidRDefault="00065393" w:rsidP="00105F2F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Fundamentals of Engineering Projects Undergraduate Teaching Assistant</w:t>
            </w:r>
          </w:p>
        </w:tc>
        <w:tc>
          <w:tcPr>
            <w:tcW w:w="2310" w:type="dxa"/>
            <w:gridSpan w:val="3"/>
          </w:tcPr>
          <w:p w14:paraId="41A77180" w14:textId="3E5D3F17" w:rsidR="00105F2F" w:rsidRPr="00105F2F" w:rsidRDefault="00065393" w:rsidP="00065393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256DFD" w14:paraId="6D29401B" w14:textId="77777777" w:rsidTr="00CE4EF2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/>
            </w:tcBorders>
            <w:vAlign w:val="bottom"/>
          </w:tcPr>
          <w:p w14:paraId="3EE83440" w14:textId="719ECB5E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LEADERSHIP AND SERVICE</w:t>
            </w:r>
          </w:p>
        </w:tc>
      </w:tr>
      <w:tr w:rsidR="00256DFD" w14:paraId="3D028A89" w14:textId="77777777" w:rsidTr="0099565E">
        <w:trPr>
          <w:trHeight w:val="230"/>
        </w:trPr>
        <w:tc>
          <w:tcPr>
            <w:tcW w:w="7470" w:type="dxa"/>
            <w:gridSpan w:val="3"/>
            <w:vAlign w:val="bottom"/>
          </w:tcPr>
          <w:p w14:paraId="0B2C5876" w14:textId="77777777" w:rsidR="00256DFD" w:rsidRPr="00CE4EF2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FMRL Lab Manager</w:t>
            </w:r>
          </w:p>
        </w:tc>
        <w:tc>
          <w:tcPr>
            <w:tcW w:w="1890" w:type="dxa"/>
            <w:gridSpan w:val="2"/>
            <w:tcBorders>
              <w:top w:val="single" w:sz="12" w:space="0" w:color="A6A6A6"/>
            </w:tcBorders>
            <w:vAlign w:val="center"/>
          </w:tcPr>
          <w:p w14:paraId="3555F0C5" w14:textId="6424057F" w:rsidR="00256DFD" w:rsidRPr="00CE4EF2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99565E" w14:paraId="3DF24702" w14:textId="77777777" w:rsidTr="00E67C96">
        <w:trPr>
          <w:trHeight w:val="230"/>
        </w:trPr>
        <w:tc>
          <w:tcPr>
            <w:tcW w:w="9360" w:type="dxa"/>
            <w:gridSpan w:val="5"/>
            <w:vAlign w:val="bottom"/>
          </w:tcPr>
          <w:p w14:paraId="19F803E3" w14:textId="3F0BF64B" w:rsidR="0099565E" w:rsidRDefault="006425E6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Manage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lab operations,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oversee lab/laser inspections, 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and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schedule preventative maintenance on equipment</w:t>
            </w:r>
          </w:p>
          <w:p w14:paraId="028B8823" w14:textId="4D8180B3" w:rsidR="0099565E" w:rsidRPr="0099565E" w:rsidRDefault="0099565E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lab website (https://fmrl.gatech.edu)</w:t>
            </w:r>
          </w:p>
        </w:tc>
      </w:tr>
      <w:tr w:rsidR="00256DFD" w14:paraId="1D267DB1" w14:textId="77777777" w:rsidTr="00E14260">
        <w:trPr>
          <w:trHeight w:val="230"/>
        </w:trPr>
        <w:tc>
          <w:tcPr>
            <w:tcW w:w="7470" w:type="dxa"/>
            <w:gridSpan w:val="3"/>
            <w:vAlign w:val="bottom"/>
          </w:tcPr>
          <w:p w14:paraId="72AB9154" w14:textId="77777777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Woodruff School Graduate Mental Health and Wellness Committee Member</w:t>
            </w:r>
          </w:p>
        </w:tc>
        <w:tc>
          <w:tcPr>
            <w:tcW w:w="1890" w:type="dxa"/>
            <w:gridSpan w:val="2"/>
            <w:vAlign w:val="center"/>
          </w:tcPr>
          <w:p w14:paraId="01290160" w14:textId="257EE2FA" w:rsidR="00256DFD" w:rsidRPr="00E14260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6425E6" w14:paraId="088B59F6" w14:textId="77777777" w:rsidTr="00582EB2">
        <w:trPr>
          <w:trHeight w:val="230"/>
        </w:trPr>
        <w:tc>
          <w:tcPr>
            <w:tcW w:w="9360" w:type="dxa"/>
            <w:gridSpan w:val="5"/>
            <w:vAlign w:val="bottom"/>
          </w:tcPr>
          <w:p w14:paraId="1335CC06" w14:textId="0FD4F5CE" w:rsid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Advocate for graduate student rights and protective policies within the department</w:t>
            </w:r>
          </w:p>
          <w:p w14:paraId="67E99F26" w14:textId="0770F363" w:rsidR="006425E6" w:rsidRP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Ideate, design, and execute conflict resolution tool with support from the department</w:t>
            </w:r>
          </w:p>
        </w:tc>
      </w:tr>
      <w:tr w:rsidR="00304C92" w14:paraId="17157323" w14:textId="77777777" w:rsidTr="00E14260">
        <w:trPr>
          <w:trHeight w:val="230"/>
        </w:trPr>
        <w:tc>
          <w:tcPr>
            <w:tcW w:w="7470" w:type="dxa"/>
            <w:gridSpan w:val="3"/>
            <w:vAlign w:val="bottom"/>
          </w:tcPr>
          <w:p w14:paraId="7D4292C0" w14:textId="39C2CB56" w:rsidR="00304C92" w:rsidRDefault="00304C92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President’s Undergraduate Research Award</w:t>
            </w:r>
            <w:r w:rsidR="00D50241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(PURA)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Reviewer</w:t>
            </w:r>
          </w:p>
        </w:tc>
        <w:tc>
          <w:tcPr>
            <w:tcW w:w="1890" w:type="dxa"/>
            <w:gridSpan w:val="2"/>
            <w:vAlign w:val="center"/>
          </w:tcPr>
          <w:p w14:paraId="7E04BEB7" w14:textId="2A96A2D1" w:rsidR="00304C92" w:rsidRDefault="00304C92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B22714" w14:paraId="6AE16E88" w14:textId="77777777" w:rsidTr="00E14260">
        <w:trPr>
          <w:trHeight w:val="230"/>
        </w:trPr>
        <w:tc>
          <w:tcPr>
            <w:tcW w:w="7470" w:type="dxa"/>
            <w:gridSpan w:val="3"/>
            <w:vAlign w:val="bottom"/>
          </w:tcPr>
          <w:p w14:paraId="2F1DF58E" w14:textId="4C3AD7D3" w:rsidR="00B22714" w:rsidRDefault="00B22714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Muay Thai Senior Member - Officer</w:t>
            </w:r>
          </w:p>
        </w:tc>
        <w:tc>
          <w:tcPr>
            <w:tcW w:w="1890" w:type="dxa"/>
            <w:gridSpan w:val="2"/>
            <w:vAlign w:val="center"/>
          </w:tcPr>
          <w:p w14:paraId="2B620834" w14:textId="0A439B3A" w:rsidR="00B22714" w:rsidRDefault="00B22714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2020</w:t>
            </w:r>
          </w:p>
        </w:tc>
      </w:tr>
      <w:tr w:rsidR="00B22714" w14:paraId="7CCFDE06" w14:textId="77777777" w:rsidTr="00E14260">
        <w:trPr>
          <w:trHeight w:val="230"/>
        </w:trPr>
        <w:tc>
          <w:tcPr>
            <w:tcW w:w="7470" w:type="dxa"/>
            <w:gridSpan w:val="3"/>
            <w:vAlign w:val="bottom"/>
          </w:tcPr>
          <w:p w14:paraId="791DC9B6" w14:textId="3F3719AA" w:rsidR="00B22714" w:rsidRDefault="002D3DF0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NASA Robotic Mining Mechanical Engineering Lead</w:t>
            </w:r>
          </w:p>
        </w:tc>
        <w:tc>
          <w:tcPr>
            <w:tcW w:w="1890" w:type="dxa"/>
            <w:gridSpan w:val="2"/>
            <w:vAlign w:val="center"/>
          </w:tcPr>
          <w:p w14:paraId="06D036B8" w14:textId="0F89BE05" w:rsidR="00B22714" w:rsidRDefault="002D3DF0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2018</w:t>
            </w:r>
          </w:p>
        </w:tc>
      </w:tr>
      <w:tr w:rsidR="00863448" w14:paraId="3736F728" w14:textId="77777777" w:rsidTr="00E14260">
        <w:trPr>
          <w:trHeight w:val="230"/>
        </w:trPr>
        <w:tc>
          <w:tcPr>
            <w:tcW w:w="7470" w:type="dxa"/>
            <w:gridSpan w:val="3"/>
            <w:vAlign w:val="bottom"/>
          </w:tcPr>
          <w:p w14:paraId="05CE3C3B" w14:textId="1F307530" w:rsidR="00863448" w:rsidRDefault="00863448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MEMS Senior Design Project Sponsor</w:t>
            </w:r>
          </w:p>
        </w:tc>
        <w:tc>
          <w:tcPr>
            <w:tcW w:w="1890" w:type="dxa"/>
            <w:gridSpan w:val="2"/>
            <w:vAlign w:val="center"/>
          </w:tcPr>
          <w:p w14:paraId="53E94633" w14:textId="78E59C64" w:rsidR="00863448" w:rsidRDefault="00863448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2017</w:t>
            </w:r>
          </w:p>
        </w:tc>
      </w:tr>
      <w:tr w:rsidR="00256DFD" w14:paraId="4E270C5A" w14:textId="77777777" w:rsidTr="00E14260">
        <w:trPr>
          <w:trHeight w:val="230"/>
        </w:trPr>
        <w:tc>
          <w:tcPr>
            <w:tcW w:w="7470" w:type="dxa"/>
            <w:gridSpan w:val="3"/>
            <w:vAlign w:val="bottom"/>
          </w:tcPr>
          <w:p w14:paraId="10D9A6CE" w14:textId="77777777" w:rsidR="00256DFD" w:rsidRPr="000877F4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Makerspace Volunteer</w:t>
            </w:r>
          </w:p>
        </w:tc>
        <w:tc>
          <w:tcPr>
            <w:tcW w:w="1890" w:type="dxa"/>
            <w:gridSpan w:val="2"/>
            <w:vAlign w:val="center"/>
          </w:tcPr>
          <w:p w14:paraId="6C212220" w14:textId="5979812B" w:rsidR="00256DFD" w:rsidRPr="000877F4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</w:t>
            </w:r>
            <w:r w:rsidR="00863448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256DFD" w14:paraId="2EB29F99" w14:textId="77777777" w:rsidTr="004C41D7">
        <w:trPr>
          <w:trHeight w:val="360"/>
        </w:trPr>
        <w:tc>
          <w:tcPr>
            <w:tcW w:w="9360" w:type="dxa"/>
            <w:gridSpan w:val="5"/>
            <w:vAlign w:val="bottom"/>
          </w:tcPr>
          <w:p w14:paraId="6D9CAD56" w14:textId="09A4FF7F" w:rsidR="00256DFD" w:rsidRPr="004C41D7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AWARDS &amp; HONORS</w:t>
            </w:r>
          </w:p>
        </w:tc>
      </w:tr>
      <w:tr w:rsidR="00256DFD" w14:paraId="19986ED2" w14:textId="07E03E2B" w:rsidTr="00246FC3">
        <w:trPr>
          <w:trHeight w:val="232"/>
        </w:trPr>
        <w:tc>
          <w:tcPr>
            <w:tcW w:w="7470" w:type="dxa"/>
            <w:gridSpan w:val="3"/>
            <w:tcBorders>
              <w:top w:val="single" w:sz="12" w:space="0" w:color="A6A6A6" w:themeColor="background1" w:themeShade="A6"/>
            </w:tcBorders>
          </w:tcPr>
          <w:p w14:paraId="6957AA34" w14:textId="20A535B7" w:rsidR="00256DFD" w:rsidRPr="00095D45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Science Foundation Graduate Research Fellowship Program (NSF GRFP) Fellow</w:t>
            </w:r>
          </w:p>
        </w:tc>
        <w:tc>
          <w:tcPr>
            <w:tcW w:w="1890" w:type="dxa"/>
            <w:gridSpan w:val="2"/>
            <w:tcBorders>
              <w:top w:val="single" w:sz="12" w:space="0" w:color="A6A6A6" w:themeColor="background1" w:themeShade="A6"/>
            </w:tcBorders>
            <w:vAlign w:val="center"/>
          </w:tcPr>
          <w:p w14:paraId="20DEACD0" w14:textId="473FA233" w:rsidR="00256DFD" w:rsidRPr="00246FC3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256DFD" w14:paraId="0FC2368D" w14:textId="77777777" w:rsidTr="00246FC3">
        <w:trPr>
          <w:trHeight w:val="232"/>
        </w:trPr>
        <w:tc>
          <w:tcPr>
            <w:tcW w:w="7470" w:type="dxa"/>
            <w:gridSpan w:val="3"/>
          </w:tcPr>
          <w:p w14:paraId="3D6433E6" w14:textId="7777777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AIAA Orville and Wilbur Wright Graduate Award</w:t>
            </w:r>
          </w:p>
        </w:tc>
        <w:tc>
          <w:tcPr>
            <w:tcW w:w="1890" w:type="dxa"/>
            <w:gridSpan w:val="2"/>
            <w:vAlign w:val="center"/>
          </w:tcPr>
          <w:p w14:paraId="7EB7CEAA" w14:textId="1D929BA6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2019</w:t>
            </w:r>
          </w:p>
        </w:tc>
      </w:tr>
      <w:tr w:rsidR="00256DFD" w14:paraId="6B574E2F" w14:textId="77777777" w:rsidTr="00246FC3">
        <w:trPr>
          <w:trHeight w:val="232"/>
        </w:trPr>
        <w:tc>
          <w:tcPr>
            <w:tcW w:w="7470" w:type="dxa"/>
            <w:gridSpan w:val="3"/>
          </w:tcPr>
          <w:p w14:paraId="60793CE1" w14:textId="34D1DF1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 President’s Fellowship</w:t>
            </w:r>
          </w:p>
        </w:tc>
        <w:tc>
          <w:tcPr>
            <w:tcW w:w="1890" w:type="dxa"/>
            <w:gridSpan w:val="2"/>
            <w:vAlign w:val="center"/>
          </w:tcPr>
          <w:p w14:paraId="26216CCA" w14:textId="4849435E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2020</w:t>
            </w:r>
          </w:p>
        </w:tc>
      </w:tr>
      <w:tr w:rsidR="00256DFD" w14:paraId="43B6AA70" w14:textId="77777777" w:rsidTr="00246FC3">
        <w:trPr>
          <w:trHeight w:val="232"/>
        </w:trPr>
        <w:tc>
          <w:tcPr>
            <w:tcW w:w="7470" w:type="dxa"/>
            <w:gridSpan w:val="3"/>
          </w:tcPr>
          <w:p w14:paraId="1C40F6A7" w14:textId="60C3C9A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Mobile App Challenge </w:t>
            </w:r>
            <w:r w:rsidR="00950C80">
              <w:rPr>
                <w:rFonts w:ascii="Times New Roman" w:eastAsia="Gulim" w:hAnsi="Times New Roman" w:cs="Times New Roman"/>
                <w:sz w:val="20"/>
                <w:szCs w:val="20"/>
              </w:rPr>
              <w:t>- Finalist</w:t>
            </w:r>
          </w:p>
        </w:tc>
        <w:tc>
          <w:tcPr>
            <w:tcW w:w="1890" w:type="dxa"/>
            <w:gridSpan w:val="2"/>
            <w:vAlign w:val="center"/>
          </w:tcPr>
          <w:p w14:paraId="034330E0" w14:textId="2397477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</w:p>
        </w:tc>
      </w:tr>
      <w:tr w:rsidR="00256DFD" w14:paraId="257B5515" w14:textId="77777777" w:rsidTr="00246FC3">
        <w:trPr>
          <w:trHeight w:val="232"/>
        </w:trPr>
        <w:tc>
          <w:tcPr>
            <w:tcW w:w="7470" w:type="dxa"/>
            <w:gridSpan w:val="3"/>
          </w:tcPr>
          <w:p w14:paraId="66B9FFF8" w14:textId="3C9CA7E2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Best MEMS Senior Design Presentation</w:t>
            </w:r>
          </w:p>
        </w:tc>
        <w:tc>
          <w:tcPr>
            <w:tcW w:w="1890" w:type="dxa"/>
            <w:gridSpan w:val="2"/>
            <w:vAlign w:val="center"/>
          </w:tcPr>
          <w:p w14:paraId="089DB6D2" w14:textId="10F841A5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3634A655" w14:textId="77777777" w:rsidTr="00246FC3">
        <w:trPr>
          <w:trHeight w:val="232"/>
        </w:trPr>
        <w:tc>
          <w:tcPr>
            <w:tcW w:w="7470" w:type="dxa"/>
            <w:gridSpan w:val="3"/>
          </w:tcPr>
          <w:p w14:paraId="51C61B0C" w14:textId="07379C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SSOE Design Expo - 2nd Overall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</w:t>
            </w: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Design</w:t>
            </w:r>
          </w:p>
        </w:tc>
        <w:tc>
          <w:tcPr>
            <w:tcW w:w="1890" w:type="dxa"/>
            <w:gridSpan w:val="2"/>
            <w:vAlign w:val="center"/>
          </w:tcPr>
          <w:p w14:paraId="38086C6F" w14:textId="0CC38CA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4AE31827" w14:textId="77777777" w:rsidTr="00246FC3">
        <w:trPr>
          <w:trHeight w:val="232"/>
        </w:trPr>
        <w:tc>
          <w:tcPr>
            <w:tcW w:w="7470" w:type="dxa"/>
            <w:gridSpan w:val="3"/>
          </w:tcPr>
          <w:p w14:paraId="46C11429" w14:textId="5A4290C3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Pitt SSOE Design Expo - 2nd Overall ECE Design</w:t>
            </w:r>
          </w:p>
        </w:tc>
        <w:tc>
          <w:tcPr>
            <w:tcW w:w="1890" w:type="dxa"/>
            <w:gridSpan w:val="2"/>
            <w:vAlign w:val="center"/>
          </w:tcPr>
          <w:p w14:paraId="782F552A" w14:textId="6610B70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1045F29B" w14:textId="77777777" w:rsidTr="00246FC3">
        <w:trPr>
          <w:trHeight w:val="232"/>
        </w:trPr>
        <w:tc>
          <w:tcPr>
            <w:tcW w:w="7470" w:type="dxa"/>
            <w:gridSpan w:val="3"/>
          </w:tcPr>
          <w:p w14:paraId="76D262F4" w14:textId="69E850B1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SSOE Summer Research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Scholarship</w:t>
            </w:r>
          </w:p>
        </w:tc>
        <w:tc>
          <w:tcPr>
            <w:tcW w:w="1890" w:type="dxa"/>
            <w:gridSpan w:val="2"/>
            <w:vAlign w:val="center"/>
          </w:tcPr>
          <w:p w14:paraId="002B180A" w14:textId="3D3EE7D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3B632732" w14:textId="77777777" w:rsidTr="003F74EE">
        <w:trPr>
          <w:trHeight w:val="360"/>
        </w:trPr>
        <w:tc>
          <w:tcPr>
            <w:tcW w:w="9360" w:type="dxa"/>
            <w:gridSpan w:val="5"/>
            <w:vAlign w:val="bottom"/>
          </w:tcPr>
          <w:p w14:paraId="253D4A96" w14:textId="32556D60" w:rsidR="00256DFD" w:rsidRPr="003F74EE" w:rsidRDefault="00256DFD" w:rsidP="00256DFD">
            <w:pP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3F74EE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PROFESSIONAL SOCIETIES</w:t>
            </w:r>
          </w:p>
        </w:tc>
      </w:tr>
      <w:tr w:rsidR="00256DFD" w14:paraId="46842579" w14:textId="77777777" w:rsidTr="003F74EE">
        <w:trPr>
          <w:trHeight w:val="232"/>
        </w:trPr>
        <w:tc>
          <w:tcPr>
            <w:tcW w:w="7470" w:type="dxa"/>
            <w:gridSpan w:val="3"/>
            <w:tcBorders>
              <w:top w:val="single" w:sz="12" w:space="0" w:color="A6A6A6"/>
            </w:tcBorders>
          </w:tcPr>
          <w:p w14:paraId="5198D11B" w14:textId="42E8FD4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160DFC">
              <w:rPr>
                <w:rFonts w:ascii="Times New Roman" w:eastAsia="Gulim" w:hAnsi="Times New Roman" w:cs="Times New Roman"/>
                <w:sz w:val="20"/>
                <w:szCs w:val="20"/>
              </w:rPr>
              <w:t>American Institute of Aeronautics and Astronautics</w:t>
            </w:r>
          </w:p>
        </w:tc>
        <w:tc>
          <w:tcPr>
            <w:tcW w:w="1890" w:type="dxa"/>
            <w:gridSpan w:val="2"/>
            <w:tcBorders>
              <w:top w:val="single" w:sz="12" w:space="0" w:color="A6A6A6"/>
            </w:tcBorders>
            <w:vAlign w:val="center"/>
          </w:tcPr>
          <w:p w14:paraId="6E9ADFAF" w14:textId="4A8311C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24711556" w14:textId="77777777" w:rsidTr="00246FC3">
        <w:trPr>
          <w:trHeight w:val="232"/>
        </w:trPr>
        <w:tc>
          <w:tcPr>
            <w:tcW w:w="7470" w:type="dxa"/>
            <w:gridSpan w:val="3"/>
          </w:tcPr>
          <w:p w14:paraId="708D746D" w14:textId="3841FF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Physical Society</w:t>
            </w:r>
          </w:p>
        </w:tc>
        <w:tc>
          <w:tcPr>
            <w:tcW w:w="1890" w:type="dxa"/>
            <w:gridSpan w:val="2"/>
            <w:vAlign w:val="center"/>
          </w:tcPr>
          <w:p w14:paraId="7DB85A67" w14:textId="4F56EBDA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  <w:tr w:rsidR="00256DFD" w14:paraId="0CF8D3EC" w14:textId="77777777" w:rsidTr="00246FC3">
        <w:trPr>
          <w:trHeight w:val="232"/>
        </w:trPr>
        <w:tc>
          <w:tcPr>
            <w:tcW w:w="7470" w:type="dxa"/>
            <w:gridSpan w:val="3"/>
          </w:tcPr>
          <w:p w14:paraId="6A172457" w14:textId="73507DD0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Society of Mechanical Engineers</w:t>
            </w:r>
          </w:p>
        </w:tc>
        <w:tc>
          <w:tcPr>
            <w:tcW w:w="1890" w:type="dxa"/>
            <w:gridSpan w:val="2"/>
            <w:vAlign w:val="center"/>
          </w:tcPr>
          <w:p w14:paraId="14DA1232" w14:textId="06979004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5852C998" w14:textId="77777777" w:rsidTr="00246FC3">
        <w:trPr>
          <w:trHeight w:val="232"/>
        </w:trPr>
        <w:tc>
          <w:tcPr>
            <w:tcW w:w="7470" w:type="dxa"/>
            <w:gridSpan w:val="3"/>
          </w:tcPr>
          <w:p w14:paraId="6E62877F" w14:textId="54A525C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 Mechanical Engineering Honor Society</w:t>
            </w:r>
          </w:p>
        </w:tc>
        <w:tc>
          <w:tcPr>
            <w:tcW w:w="1890" w:type="dxa"/>
            <w:gridSpan w:val="2"/>
            <w:vAlign w:val="center"/>
          </w:tcPr>
          <w:p w14:paraId="54F50F24" w14:textId="6B945D0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15"/>
    <w:multiLevelType w:val="hybridMultilevel"/>
    <w:tmpl w:val="00E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3CAA"/>
    <w:multiLevelType w:val="hybridMultilevel"/>
    <w:tmpl w:val="A34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249"/>
    <w:multiLevelType w:val="hybridMultilevel"/>
    <w:tmpl w:val="20C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449D1"/>
    <w:multiLevelType w:val="hybridMultilevel"/>
    <w:tmpl w:val="367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15B43"/>
    <w:multiLevelType w:val="hybridMultilevel"/>
    <w:tmpl w:val="BD2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0CA4"/>
    <w:multiLevelType w:val="hybridMultilevel"/>
    <w:tmpl w:val="CDA2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5F173C59"/>
    <w:multiLevelType w:val="hybridMultilevel"/>
    <w:tmpl w:val="A91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61852"/>
    <w:multiLevelType w:val="hybridMultilevel"/>
    <w:tmpl w:val="7E8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29"/>
  </w:num>
  <w:num w:numId="7">
    <w:abstractNumId w:val="30"/>
  </w:num>
  <w:num w:numId="8">
    <w:abstractNumId w:val="24"/>
  </w:num>
  <w:num w:numId="9">
    <w:abstractNumId w:val="27"/>
  </w:num>
  <w:num w:numId="10">
    <w:abstractNumId w:val="17"/>
  </w:num>
  <w:num w:numId="11">
    <w:abstractNumId w:val="14"/>
  </w:num>
  <w:num w:numId="12">
    <w:abstractNumId w:val="23"/>
  </w:num>
  <w:num w:numId="13">
    <w:abstractNumId w:val="5"/>
  </w:num>
  <w:num w:numId="14">
    <w:abstractNumId w:val="0"/>
  </w:num>
  <w:num w:numId="15">
    <w:abstractNumId w:val="4"/>
  </w:num>
  <w:num w:numId="16">
    <w:abstractNumId w:val="10"/>
  </w:num>
  <w:num w:numId="17">
    <w:abstractNumId w:val="13"/>
  </w:num>
  <w:num w:numId="18">
    <w:abstractNumId w:val="15"/>
  </w:num>
  <w:num w:numId="19">
    <w:abstractNumId w:val="2"/>
  </w:num>
  <w:num w:numId="20">
    <w:abstractNumId w:val="22"/>
  </w:num>
  <w:num w:numId="21">
    <w:abstractNumId w:val="11"/>
  </w:num>
  <w:num w:numId="22">
    <w:abstractNumId w:val="16"/>
  </w:num>
  <w:num w:numId="23">
    <w:abstractNumId w:val="6"/>
  </w:num>
  <w:num w:numId="24">
    <w:abstractNumId w:val="28"/>
  </w:num>
  <w:num w:numId="25">
    <w:abstractNumId w:val="25"/>
  </w:num>
  <w:num w:numId="26">
    <w:abstractNumId w:val="3"/>
  </w:num>
  <w:num w:numId="27">
    <w:abstractNumId w:val="8"/>
  </w:num>
  <w:num w:numId="28">
    <w:abstractNumId w:val="19"/>
  </w:num>
  <w:num w:numId="29">
    <w:abstractNumId w:val="1"/>
  </w:num>
  <w:num w:numId="30">
    <w:abstractNumId w:val="18"/>
  </w:num>
  <w:num w:numId="31">
    <w:abstractNumId w:val="21"/>
  </w:num>
  <w:num w:numId="32">
    <w:abstractNumId w:val="7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1104F"/>
    <w:rsid w:val="00030F33"/>
    <w:rsid w:val="000416BF"/>
    <w:rsid w:val="0005487A"/>
    <w:rsid w:val="00063E81"/>
    <w:rsid w:val="00065393"/>
    <w:rsid w:val="0008442E"/>
    <w:rsid w:val="000877F4"/>
    <w:rsid w:val="00095D45"/>
    <w:rsid w:val="000A6D41"/>
    <w:rsid w:val="000B4CC3"/>
    <w:rsid w:val="000D1AE0"/>
    <w:rsid w:val="000E3360"/>
    <w:rsid w:val="00105F2F"/>
    <w:rsid w:val="001079AC"/>
    <w:rsid w:val="0011616C"/>
    <w:rsid w:val="00124D14"/>
    <w:rsid w:val="0013647E"/>
    <w:rsid w:val="00141A59"/>
    <w:rsid w:val="00160DFC"/>
    <w:rsid w:val="001A274C"/>
    <w:rsid w:val="001B2113"/>
    <w:rsid w:val="001B67E5"/>
    <w:rsid w:val="001F4F1A"/>
    <w:rsid w:val="001F7F62"/>
    <w:rsid w:val="002020B3"/>
    <w:rsid w:val="00203FE2"/>
    <w:rsid w:val="0023694C"/>
    <w:rsid w:val="00237550"/>
    <w:rsid w:val="0023776E"/>
    <w:rsid w:val="00244DC6"/>
    <w:rsid w:val="00245C07"/>
    <w:rsid w:val="00245DEE"/>
    <w:rsid w:val="00246FC3"/>
    <w:rsid w:val="00256DFD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2D3DF0"/>
    <w:rsid w:val="003016FF"/>
    <w:rsid w:val="00304C92"/>
    <w:rsid w:val="0030514E"/>
    <w:rsid w:val="00305B83"/>
    <w:rsid w:val="00321A8D"/>
    <w:rsid w:val="00330EE1"/>
    <w:rsid w:val="003314C8"/>
    <w:rsid w:val="0035299D"/>
    <w:rsid w:val="00356C32"/>
    <w:rsid w:val="00367117"/>
    <w:rsid w:val="00367661"/>
    <w:rsid w:val="0036781F"/>
    <w:rsid w:val="003A500C"/>
    <w:rsid w:val="003D0899"/>
    <w:rsid w:val="003F74EE"/>
    <w:rsid w:val="0041529D"/>
    <w:rsid w:val="0041617F"/>
    <w:rsid w:val="00425120"/>
    <w:rsid w:val="00426D8C"/>
    <w:rsid w:val="00430576"/>
    <w:rsid w:val="004428D4"/>
    <w:rsid w:val="004619A7"/>
    <w:rsid w:val="00462EEB"/>
    <w:rsid w:val="004761A9"/>
    <w:rsid w:val="0049177B"/>
    <w:rsid w:val="004964D4"/>
    <w:rsid w:val="004C41D7"/>
    <w:rsid w:val="004F6A0F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425E6"/>
    <w:rsid w:val="00671EB8"/>
    <w:rsid w:val="00676B6F"/>
    <w:rsid w:val="0069167E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38AB"/>
    <w:rsid w:val="00785119"/>
    <w:rsid w:val="0079278A"/>
    <w:rsid w:val="007976CD"/>
    <w:rsid w:val="007A43D5"/>
    <w:rsid w:val="007C0615"/>
    <w:rsid w:val="007C3B9B"/>
    <w:rsid w:val="007C5C4A"/>
    <w:rsid w:val="007C64A5"/>
    <w:rsid w:val="008104CE"/>
    <w:rsid w:val="008216B1"/>
    <w:rsid w:val="00826FD9"/>
    <w:rsid w:val="008330E3"/>
    <w:rsid w:val="00843E89"/>
    <w:rsid w:val="00863448"/>
    <w:rsid w:val="00867CAB"/>
    <w:rsid w:val="008717C6"/>
    <w:rsid w:val="00877C96"/>
    <w:rsid w:val="00893DD4"/>
    <w:rsid w:val="008A0677"/>
    <w:rsid w:val="008A6447"/>
    <w:rsid w:val="008B469B"/>
    <w:rsid w:val="008C6B8E"/>
    <w:rsid w:val="008D1436"/>
    <w:rsid w:val="008E0020"/>
    <w:rsid w:val="008E70EB"/>
    <w:rsid w:val="009012E3"/>
    <w:rsid w:val="00912A3F"/>
    <w:rsid w:val="009163AD"/>
    <w:rsid w:val="009201D3"/>
    <w:rsid w:val="009408B9"/>
    <w:rsid w:val="00950C80"/>
    <w:rsid w:val="00954001"/>
    <w:rsid w:val="009543E9"/>
    <w:rsid w:val="00957E6A"/>
    <w:rsid w:val="009713B1"/>
    <w:rsid w:val="00980001"/>
    <w:rsid w:val="00984E02"/>
    <w:rsid w:val="0099565E"/>
    <w:rsid w:val="00997C22"/>
    <w:rsid w:val="009A6C2C"/>
    <w:rsid w:val="009C0C5E"/>
    <w:rsid w:val="009C1E80"/>
    <w:rsid w:val="009E0FF9"/>
    <w:rsid w:val="009F4A2A"/>
    <w:rsid w:val="00A05D34"/>
    <w:rsid w:val="00A06579"/>
    <w:rsid w:val="00A23B20"/>
    <w:rsid w:val="00A30AAC"/>
    <w:rsid w:val="00A31E50"/>
    <w:rsid w:val="00A41165"/>
    <w:rsid w:val="00A91893"/>
    <w:rsid w:val="00AA2DBB"/>
    <w:rsid w:val="00AA6AF0"/>
    <w:rsid w:val="00AA73C4"/>
    <w:rsid w:val="00AB509A"/>
    <w:rsid w:val="00AB535D"/>
    <w:rsid w:val="00AC231D"/>
    <w:rsid w:val="00AE2456"/>
    <w:rsid w:val="00AE2D2B"/>
    <w:rsid w:val="00B038EF"/>
    <w:rsid w:val="00B22714"/>
    <w:rsid w:val="00B6149B"/>
    <w:rsid w:val="00B801EB"/>
    <w:rsid w:val="00B8318E"/>
    <w:rsid w:val="00B86A30"/>
    <w:rsid w:val="00B91B85"/>
    <w:rsid w:val="00B9468C"/>
    <w:rsid w:val="00BB5056"/>
    <w:rsid w:val="00BB6DAA"/>
    <w:rsid w:val="00BC365A"/>
    <w:rsid w:val="00BC3D3E"/>
    <w:rsid w:val="00BE074D"/>
    <w:rsid w:val="00BF6616"/>
    <w:rsid w:val="00C174BF"/>
    <w:rsid w:val="00C25511"/>
    <w:rsid w:val="00C367FA"/>
    <w:rsid w:val="00C40404"/>
    <w:rsid w:val="00C43ED4"/>
    <w:rsid w:val="00C4640F"/>
    <w:rsid w:val="00C54CDA"/>
    <w:rsid w:val="00C74091"/>
    <w:rsid w:val="00C7556E"/>
    <w:rsid w:val="00C75AB9"/>
    <w:rsid w:val="00C8603B"/>
    <w:rsid w:val="00CA42DF"/>
    <w:rsid w:val="00CA5988"/>
    <w:rsid w:val="00CB43E5"/>
    <w:rsid w:val="00CC0914"/>
    <w:rsid w:val="00CC24E9"/>
    <w:rsid w:val="00CC5CED"/>
    <w:rsid w:val="00CD1CC1"/>
    <w:rsid w:val="00CE08E4"/>
    <w:rsid w:val="00CE4EF2"/>
    <w:rsid w:val="00CE522A"/>
    <w:rsid w:val="00CF5488"/>
    <w:rsid w:val="00D002DE"/>
    <w:rsid w:val="00D03D71"/>
    <w:rsid w:val="00D06B06"/>
    <w:rsid w:val="00D15D7B"/>
    <w:rsid w:val="00D40820"/>
    <w:rsid w:val="00D43F93"/>
    <w:rsid w:val="00D50241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60"/>
    <w:rsid w:val="00E14287"/>
    <w:rsid w:val="00E17A08"/>
    <w:rsid w:val="00E219BF"/>
    <w:rsid w:val="00E21C0C"/>
    <w:rsid w:val="00E23E9B"/>
    <w:rsid w:val="00E2699C"/>
    <w:rsid w:val="00E403AB"/>
    <w:rsid w:val="00E41A12"/>
    <w:rsid w:val="00E425D4"/>
    <w:rsid w:val="00E51A1E"/>
    <w:rsid w:val="00E5331B"/>
    <w:rsid w:val="00E62CB5"/>
    <w:rsid w:val="00E76672"/>
    <w:rsid w:val="00E80E0A"/>
    <w:rsid w:val="00E81B01"/>
    <w:rsid w:val="00E9220B"/>
    <w:rsid w:val="00E9370D"/>
    <w:rsid w:val="00E96654"/>
    <w:rsid w:val="00EB6E22"/>
    <w:rsid w:val="00EC694C"/>
    <w:rsid w:val="00ED2625"/>
    <w:rsid w:val="00F0235A"/>
    <w:rsid w:val="00F20950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E756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6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Derek Nichols</cp:lastModifiedBy>
  <cp:revision>3</cp:revision>
  <cp:lastPrinted>2019-12-24T14:57:00Z</cp:lastPrinted>
  <dcterms:created xsi:type="dcterms:W3CDTF">2022-01-18T16:11:00Z</dcterms:created>
  <dcterms:modified xsi:type="dcterms:W3CDTF">2022-01-18T16:15:00Z</dcterms:modified>
</cp:coreProperties>
</file>