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116" w:rsidRDefault="00AE2320">
      <w:pPr>
        <w:pStyle w:val="Title"/>
        <w:jc w:val="center"/>
      </w:pPr>
      <w:r>
        <w:t>Azure Vector Database Comparison &amp; TCO (128 GB)</w:t>
      </w:r>
    </w:p>
    <w:p w:rsidR="00A34116" w:rsidRDefault="00AE2320">
      <w:r>
        <w:t xml:space="preserve">This document provides a comparison and total cost of ownership (TCO) analysis for vector database options </w:t>
      </w:r>
      <w:r w:rsidR="00F41649">
        <w:t xml:space="preserve">to be  </w:t>
      </w:r>
      <w:r>
        <w:t>deployed on Microsoft Azure.</w:t>
      </w:r>
      <w:r>
        <w:br/>
      </w:r>
      <w:r>
        <w:br/>
        <w:t>Products covered: Pinecone, Milvus, Azure Cosmos DB (Vector Search), and FAISS.</w:t>
      </w:r>
    </w:p>
    <w:p w:rsidR="00F41649" w:rsidRPr="00083743" w:rsidRDefault="00F41649" w:rsidP="00083743">
      <w:pPr>
        <w:pStyle w:val="Heading1"/>
      </w:pPr>
      <w:r>
        <w:t>Executive summary</w:t>
      </w:r>
    </w:p>
    <w:p w:rsidR="00F41649" w:rsidRDefault="00F41649" w:rsidP="00F41649">
      <w:pPr>
        <w:pStyle w:val="NormalWeb"/>
        <w:numPr>
          <w:ilvl w:val="0"/>
          <w:numId w:val="10"/>
        </w:numPr>
      </w:pPr>
      <w:r>
        <w:rPr>
          <w:rStyle w:val="Strong"/>
        </w:rPr>
        <w:t>Pinecone</w:t>
      </w:r>
      <w:r>
        <w:t xml:space="preserve"> — Fully managed, serverless vector DB with turnkey scaling and enterprise features (best for low-ops production deployments).</w:t>
      </w:r>
    </w:p>
    <w:p w:rsidR="00F41649" w:rsidRDefault="00F41649" w:rsidP="00F41649">
      <w:pPr>
        <w:pStyle w:val="NormalWeb"/>
        <w:numPr>
          <w:ilvl w:val="0"/>
          <w:numId w:val="10"/>
        </w:numPr>
      </w:pPr>
      <w:r>
        <w:rPr>
          <w:rStyle w:val="Strong"/>
        </w:rPr>
        <w:t>FAISS</w:t>
      </w:r>
      <w:r>
        <w:t xml:space="preserve"> — High-performance library (C++/Python) for similarity search; not a full database — best when you want maximal performance/low-level control and can manage storage/ops.</w:t>
      </w:r>
    </w:p>
    <w:p w:rsidR="00F41649" w:rsidRDefault="00F41649" w:rsidP="00F41649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Milvus</w:t>
      </w:r>
      <w:proofErr w:type="spellEnd"/>
      <w:r>
        <w:t xml:space="preserve"> — Open-source, production-grade distributed vector DB with enterprise cloud option (good balance of performance, features and flexibility).</w:t>
      </w:r>
    </w:p>
    <w:p w:rsidR="00F41649" w:rsidRDefault="00F41649" w:rsidP="00F41649">
      <w:pPr>
        <w:pStyle w:val="NormalWeb"/>
        <w:numPr>
          <w:ilvl w:val="0"/>
          <w:numId w:val="10"/>
        </w:numPr>
      </w:pPr>
      <w:r>
        <w:rPr>
          <w:rStyle w:val="Strong"/>
        </w:rPr>
        <w:t>Chroma (</w:t>
      </w:r>
      <w:proofErr w:type="spellStart"/>
      <w:r>
        <w:rPr>
          <w:rStyle w:val="Strong"/>
        </w:rPr>
        <w:t>ChromaDB</w:t>
      </w:r>
      <w:proofErr w:type="spellEnd"/>
      <w:r>
        <w:rPr>
          <w:rStyle w:val="Strong"/>
        </w:rPr>
        <w:t>)</w:t>
      </w:r>
      <w:r>
        <w:t xml:space="preserve"> — Developer-friendly AI-native vector store with a simple local experience and an optional managed cloud offering (best for rapid prototyping and medium-scale production).</w:t>
      </w:r>
    </w:p>
    <w:p w:rsidR="00F41649" w:rsidRDefault="00F41649" w:rsidP="00F41649">
      <w:pPr>
        <w:pStyle w:val="NormalWeb"/>
        <w:numPr>
          <w:ilvl w:val="0"/>
          <w:numId w:val="10"/>
        </w:numPr>
      </w:pPr>
      <w:r>
        <w:rPr>
          <w:rStyle w:val="Strong"/>
        </w:rPr>
        <w:t>Cosmos DB</w:t>
      </w:r>
      <w:r>
        <w:t xml:space="preserve"> — </w:t>
      </w:r>
      <w:r>
        <w:rPr>
          <w:rStyle w:val="t286pc"/>
          <w:rFonts w:ascii="Arial" w:hAnsi="Arial" w:cs="Arial"/>
          <w:color w:val="0A0A0A"/>
          <w:shd w:val="clear" w:color="auto" w:fill="FFFFFF"/>
        </w:rPr>
        <w:t>Azure Cosmos DB is Microsoft’s premier fully managed, serverless, and distributed NoSQL database service designed for modern, high-performance applications</w:t>
      </w:r>
      <w:r>
        <w:rPr>
          <w:rFonts w:ascii="Arial" w:hAnsi="Arial" w:cs="Arial"/>
          <w:color w:val="0A0A0A"/>
          <w:shd w:val="clear" w:color="auto" w:fill="FFFFFF"/>
        </w:rPr>
        <w:t>. It offers turnkey global distribution, allowing data to be replicated across any number of Azure regions with multi-region writes and automatic failover</w:t>
      </w:r>
    </w:p>
    <w:p w:rsidR="00F41649" w:rsidRDefault="00F41649"/>
    <w:p w:rsidR="00A34116" w:rsidRDefault="00AE2320">
      <w:pPr>
        <w:pStyle w:val="Heading1"/>
      </w:pPr>
      <w:r>
        <w:t>Assumptions &amp; Workload Profile</w:t>
      </w:r>
    </w:p>
    <w:p w:rsidR="00A34116" w:rsidRDefault="00AE2320">
      <w:r>
        <w:t>- Cloud platform: Microsoft Azure only</w:t>
      </w:r>
      <w:r>
        <w:br/>
        <w:t>- Data size: 128 GB of vector data (~30–40M vectors @ 768 dimensions incl. index overhead)</w:t>
      </w:r>
      <w:r>
        <w:br/>
        <w:t>- Workload: RAG / semantic search with metadata filtering</w:t>
      </w:r>
      <w:r>
        <w:br/>
        <w:t>- Latency target: p90 &lt; 50 ms</w:t>
      </w:r>
      <w:r>
        <w:br/>
        <w:t>- Single-region deployment (multi-region excluded)</w:t>
      </w:r>
      <w:r>
        <w:br/>
        <w:t>- All costs are indicative estimates</w:t>
      </w:r>
    </w:p>
    <w:p w:rsidR="00F41649" w:rsidRDefault="00F41649" w:rsidP="00F41649"/>
    <w:p w:rsidR="00083743" w:rsidRDefault="00083743" w:rsidP="00F41649"/>
    <w:p w:rsidR="00F41649" w:rsidRDefault="00F41649" w:rsidP="00083743">
      <w:pPr>
        <w:pStyle w:val="Heading1"/>
      </w:pPr>
      <w:r>
        <w:lastRenderedPageBreak/>
        <w:t>Vector Database Comparison Matrix</w:t>
      </w:r>
    </w:p>
    <w:p w:rsidR="00083743" w:rsidRPr="00083743" w:rsidRDefault="00083743" w:rsidP="000837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26"/>
        <w:gridCol w:w="1430"/>
        <w:gridCol w:w="1898"/>
        <w:gridCol w:w="1766"/>
        <w:gridCol w:w="1836"/>
      </w:tblGrid>
      <w:tr w:rsidR="00F41649" w:rsidTr="00596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Milvus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Chroma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Azure Cosmos DB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Managed vector DB (SaaS)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Open-source ANN library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Open-source distributed vector DB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Open-source/vector store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Multi-model cloud DB w/ vector search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Managed offering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 (</w:t>
            </w:r>
            <w:proofErr w:type="spellStart"/>
            <w:r>
              <w:t>Zilliz</w:t>
            </w:r>
            <w:proofErr w:type="spellEnd"/>
            <w:r>
              <w:t xml:space="preserve"> Cloud)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 (Chroma Cloud)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 (Azure)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Vector search at scale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ANN search algorithms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Distributed vector store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Developer-friendly vector store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General purpose DB + integrated vector search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Indexes &amp; algorithms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Managed HNSW/ANN (abstracted)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IVF, HNSW, PQ, GPU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HNSW, IVF, GPU options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HNSW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proofErr w:type="spellStart"/>
            <w:r>
              <w:t>DiskANN</w:t>
            </w:r>
            <w:proofErr w:type="spellEnd"/>
            <w:r>
              <w:t xml:space="preserve">, flat </w:t>
            </w:r>
            <w:proofErr w:type="spellStart"/>
            <w:r>
              <w:t>kNN</w:t>
            </w:r>
            <w:proofErr w:type="spellEnd"/>
            <w:r>
              <w:t xml:space="preserve">, quantized vectors 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Metadata filtering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No (must implement)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 xml:space="preserve">Yes (via NoSQL queries) 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Hybrid search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Vector + filters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Vector + full-text + filters</w:t>
            </w:r>
            <w:r>
              <w:t xml:space="preserve"> 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Persistence &amp; durability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Managed durable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Library only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Built-in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Built-in (cloud)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 xml:space="preserve">Built-in (data + vectors unified) 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Global distribution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Yes (in Pinecone Cloud)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Depends on your infra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Cloud option offers distribution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Cloud option offers distribution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Built-in global distribution</w:t>
            </w:r>
            <w:r>
              <w:t xml:space="preserve"> 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Ops overhead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Minimal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High (YOU build infra)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Moderate/Cloud optional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Minimal/Cloud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Low (managed)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Enterprise features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Depends on infra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Enterprise (cloud)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Managed options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Full Azure security, RBAC, encryption (enterprise)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 xml:space="preserve">SDKs; </w:t>
            </w:r>
            <w:proofErr w:type="spellStart"/>
            <w: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Python/C++ libs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 xml:space="preserve">SDKs; </w:t>
            </w:r>
            <w:proofErr w:type="spellStart"/>
            <w: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 xml:space="preserve">SDKs; </w:t>
            </w:r>
            <w:proofErr w:type="spellStart"/>
            <w: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 xml:space="preserve">Azure tools, SDKs; </w:t>
            </w:r>
            <w:proofErr w:type="spellStart"/>
            <w:r>
              <w:t>LangChain</w:t>
            </w:r>
            <w:proofErr w:type="spellEnd"/>
            <w:r>
              <w:t xml:space="preserve"> </w:t>
            </w:r>
          </w:p>
        </w:tc>
      </w:tr>
      <w:tr w:rsidR="00F41649" w:rsidTr="00596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1649" w:rsidRDefault="00F41649" w:rsidP="005968BD">
            <w:r>
              <w:rPr>
                <w:rStyle w:val="Strong"/>
              </w:rPr>
              <w:lastRenderedPageBreak/>
              <w:t>Typical use-cases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Production RAG/semantic search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Custom research + high perf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Large distributed similarity search</w:t>
            </w:r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 xml:space="preserve">Developer prototyping + </w:t>
            </w:r>
            <w:proofErr w:type="spellStart"/>
            <w:r>
              <w:t>mid 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1649" w:rsidRDefault="00F41649" w:rsidP="005968BD">
            <w:r>
              <w:t>Operational data + vector search co-located</w:t>
            </w:r>
          </w:p>
        </w:tc>
      </w:tr>
    </w:tbl>
    <w:p w:rsidR="00F41649" w:rsidRDefault="00F41649" w:rsidP="00F41649"/>
    <w:p w:rsidR="00A34116" w:rsidRDefault="00AE2320">
      <w:pPr>
        <w:pStyle w:val="Heading1"/>
      </w:pPr>
      <w:r>
        <w:t>Azure TCO Comparison – 128 GB (Monthly)</w:t>
      </w:r>
    </w:p>
    <w:p w:rsidR="00083743" w:rsidRPr="00083743" w:rsidRDefault="00083743" w:rsidP="0008374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34116" w:rsidTr="00272FD0">
        <w:tc>
          <w:tcPr>
            <w:tcW w:w="1440" w:type="dxa"/>
          </w:tcPr>
          <w:p w:rsidR="00A34116" w:rsidRDefault="00AE2320">
            <w:r>
              <w:t>Option</w:t>
            </w:r>
          </w:p>
        </w:tc>
        <w:tc>
          <w:tcPr>
            <w:tcW w:w="1440" w:type="dxa"/>
          </w:tcPr>
          <w:p w:rsidR="00A34116" w:rsidRDefault="00AE2320">
            <w:r>
              <w:t>Compute / Throughput</w:t>
            </w:r>
          </w:p>
        </w:tc>
        <w:tc>
          <w:tcPr>
            <w:tcW w:w="1440" w:type="dxa"/>
          </w:tcPr>
          <w:p w:rsidR="00A34116" w:rsidRDefault="00AE2320">
            <w:r>
              <w:t>Storage</w:t>
            </w:r>
          </w:p>
        </w:tc>
        <w:tc>
          <w:tcPr>
            <w:tcW w:w="1440" w:type="dxa"/>
          </w:tcPr>
          <w:p w:rsidR="00A34116" w:rsidRDefault="00AE2320">
            <w:r>
              <w:t>Ops Cost</w:t>
            </w:r>
          </w:p>
        </w:tc>
        <w:tc>
          <w:tcPr>
            <w:tcW w:w="1440" w:type="dxa"/>
          </w:tcPr>
          <w:p w:rsidR="00A34116" w:rsidRDefault="00AE2320">
            <w:r>
              <w:t>Est. Monthly TCO</w:t>
            </w:r>
          </w:p>
        </w:tc>
        <w:tc>
          <w:tcPr>
            <w:tcW w:w="1440" w:type="dxa"/>
          </w:tcPr>
          <w:p w:rsidR="00A34116" w:rsidRDefault="00AE2320">
            <w:r>
              <w:t>Notes</w:t>
            </w:r>
          </w:p>
        </w:tc>
      </w:tr>
      <w:tr w:rsidR="00A34116" w:rsidTr="00272FD0">
        <w:tc>
          <w:tcPr>
            <w:tcW w:w="1440" w:type="dxa"/>
          </w:tcPr>
          <w:p w:rsidR="00A34116" w:rsidRDefault="00AE2320">
            <w:r>
              <w:t>Azure Cosmos DB</w:t>
            </w:r>
          </w:p>
        </w:tc>
        <w:tc>
          <w:tcPr>
            <w:tcW w:w="1440" w:type="dxa"/>
          </w:tcPr>
          <w:p w:rsidR="00A34116" w:rsidRDefault="00AE2320">
            <w:r>
              <w:t>RU/s ~$400</w:t>
            </w:r>
          </w:p>
        </w:tc>
        <w:tc>
          <w:tcPr>
            <w:tcW w:w="1440" w:type="dxa"/>
          </w:tcPr>
          <w:p w:rsidR="00A34116" w:rsidRDefault="00AE2320">
            <w:r>
              <w:t>$32</w:t>
            </w:r>
          </w:p>
        </w:tc>
        <w:tc>
          <w:tcPr>
            <w:tcW w:w="1440" w:type="dxa"/>
          </w:tcPr>
          <w:p w:rsidR="00A34116" w:rsidRDefault="00272FD0">
            <w:r>
              <w:t>Excluded</w:t>
            </w:r>
          </w:p>
        </w:tc>
        <w:tc>
          <w:tcPr>
            <w:tcW w:w="1440" w:type="dxa"/>
          </w:tcPr>
          <w:p w:rsidR="00A34116" w:rsidRDefault="00AE2320">
            <w:r>
              <w:t>~$432</w:t>
            </w:r>
          </w:p>
        </w:tc>
        <w:tc>
          <w:tcPr>
            <w:tcW w:w="1440" w:type="dxa"/>
          </w:tcPr>
          <w:p w:rsidR="00A34116" w:rsidRDefault="00AE2320">
            <w:r>
              <w:t>RU cost dominates</w:t>
            </w:r>
          </w:p>
        </w:tc>
      </w:tr>
      <w:tr w:rsidR="00A34116" w:rsidTr="00272FD0">
        <w:tc>
          <w:tcPr>
            <w:tcW w:w="1440" w:type="dxa"/>
          </w:tcPr>
          <w:p w:rsidR="00A34116" w:rsidRDefault="00AE2320">
            <w:r>
              <w:t>Pinecone (Azure)</w:t>
            </w:r>
          </w:p>
        </w:tc>
        <w:tc>
          <w:tcPr>
            <w:tcW w:w="1440" w:type="dxa"/>
          </w:tcPr>
          <w:p w:rsidR="00A34116" w:rsidRDefault="00AE2320">
            <w:r>
              <w:t>Query units ~$300</w:t>
            </w:r>
          </w:p>
        </w:tc>
        <w:tc>
          <w:tcPr>
            <w:tcW w:w="1440" w:type="dxa"/>
          </w:tcPr>
          <w:p w:rsidR="00A34116" w:rsidRDefault="00AE2320">
            <w:r>
              <w:t>$42</w:t>
            </w:r>
          </w:p>
        </w:tc>
        <w:tc>
          <w:tcPr>
            <w:tcW w:w="1440" w:type="dxa"/>
          </w:tcPr>
          <w:p w:rsidR="00A34116" w:rsidRDefault="00272FD0">
            <w:r>
              <w:t>Excluded</w:t>
            </w:r>
          </w:p>
        </w:tc>
        <w:tc>
          <w:tcPr>
            <w:tcW w:w="1440" w:type="dxa"/>
          </w:tcPr>
          <w:p w:rsidR="00A34116" w:rsidRDefault="00AE2320">
            <w:r>
              <w:t>~$342</w:t>
            </w:r>
          </w:p>
        </w:tc>
        <w:tc>
          <w:tcPr>
            <w:tcW w:w="1440" w:type="dxa"/>
          </w:tcPr>
          <w:p w:rsidR="00A34116" w:rsidRDefault="00AE2320">
            <w:r>
              <w:t>Lowest ops</w:t>
            </w:r>
          </w:p>
        </w:tc>
      </w:tr>
      <w:tr w:rsidR="00A34116" w:rsidTr="00272FD0">
        <w:tc>
          <w:tcPr>
            <w:tcW w:w="1440" w:type="dxa"/>
          </w:tcPr>
          <w:p w:rsidR="00A34116" w:rsidRDefault="00AE2320">
            <w:r>
              <w:t>Milvus on AKS (CPU)</w:t>
            </w:r>
          </w:p>
        </w:tc>
        <w:tc>
          <w:tcPr>
            <w:tcW w:w="1440" w:type="dxa"/>
          </w:tcPr>
          <w:p w:rsidR="00A34116" w:rsidRDefault="00AE2320">
            <w:r>
              <w:t>AKS ~$240</w:t>
            </w:r>
          </w:p>
        </w:tc>
        <w:tc>
          <w:tcPr>
            <w:tcW w:w="1440" w:type="dxa"/>
          </w:tcPr>
          <w:p w:rsidR="00A34116" w:rsidRDefault="00AE2320">
            <w:r>
              <w:t>$10</w:t>
            </w:r>
          </w:p>
        </w:tc>
        <w:tc>
          <w:tcPr>
            <w:tcW w:w="1440" w:type="dxa"/>
          </w:tcPr>
          <w:p w:rsidR="00A34116" w:rsidRDefault="00272FD0" w:rsidP="00272FD0">
            <w:r>
              <w:t>Excluded</w:t>
            </w:r>
          </w:p>
        </w:tc>
        <w:tc>
          <w:tcPr>
            <w:tcW w:w="1440" w:type="dxa"/>
          </w:tcPr>
          <w:p w:rsidR="00A34116" w:rsidRDefault="00AE2320">
            <w:r>
              <w:t>~</w:t>
            </w:r>
            <w:r w:rsidR="00272FD0">
              <w:t>$2</w:t>
            </w:r>
            <w:r>
              <w:t>50</w:t>
            </w:r>
          </w:p>
        </w:tc>
        <w:tc>
          <w:tcPr>
            <w:tcW w:w="1440" w:type="dxa"/>
          </w:tcPr>
          <w:p w:rsidR="00A34116" w:rsidRDefault="00AE2320">
            <w:r>
              <w:t>More control</w:t>
            </w:r>
          </w:p>
        </w:tc>
      </w:tr>
      <w:tr w:rsidR="00A34116" w:rsidTr="00272FD0">
        <w:tc>
          <w:tcPr>
            <w:tcW w:w="1440" w:type="dxa"/>
          </w:tcPr>
          <w:p w:rsidR="00A34116" w:rsidRDefault="00AE2320">
            <w:r>
              <w:t>Milvus on AKS (GPU)</w:t>
            </w:r>
          </w:p>
        </w:tc>
        <w:tc>
          <w:tcPr>
            <w:tcW w:w="1440" w:type="dxa"/>
          </w:tcPr>
          <w:p w:rsidR="00A34116" w:rsidRDefault="00AE2320">
            <w:r>
              <w:t>GPU ~$900</w:t>
            </w:r>
          </w:p>
        </w:tc>
        <w:tc>
          <w:tcPr>
            <w:tcW w:w="1440" w:type="dxa"/>
          </w:tcPr>
          <w:p w:rsidR="00A34116" w:rsidRDefault="00AE2320">
            <w:r>
              <w:t>$10</w:t>
            </w:r>
          </w:p>
        </w:tc>
        <w:tc>
          <w:tcPr>
            <w:tcW w:w="1440" w:type="dxa"/>
          </w:tcPr>
          <w:p w:rsidR="00A34116" w:rsidRDefault="00272FD0">
            <w:r>
              <w:t>Excluded</w:t>
            </w:r>
          </w:p>
        </w:tc>
        <w:tc>
          <w:tcPr>
            <w:tcW w:w="1440" w:type="dxa"/>
          </w:tcPr>
          <w:p w:rsidR="00A34116" w:rsidRDefault="00272FD0" w:rsidP="00272FD0">
            <w:r>
              <w:t>~$9</w:t>
            </w:r>
            <w:r w:rsidR="00AE2320">
              <w:t>10</w:t>
            </w:r>
          </w:p>
        </w:tc>
        <w:tc>
          <w:tcPr>
            <w:tcW w:w="1440" w:type="dxa"/>
          </w:tcPr>
          <w:p w:rsidR="00A34116" w:rsidRDefault="00AE2320">
            <w:r>
              <w:t>High perf</w:t>
            </w:r>
          </w:p>
        </w:tc>
      </w:tr>
      <w:tr w:rsidR="00A34116" w:rsidTr="00272FD0">
        <w:tc>
          <w:tcPr>
            <w:tcW w:w="1440" w:type="dxa"/>
          </w:tcPr>
          <w:p w:rsidR="00A34116" w:rsidRDefault="00AE2320">
            <w:r>
              <w:t>FAISS on Azure VM</w:t>
            </w:r>
          </w:p>
        </w:tc>
        <w:tc>
          <w:tcPr>
            <w:tcW w:w="1440" w:type="dxa"/>
          </w:tcPr>
          <w:p w:rsidR="00A34116" w:rsidRDefault="00AE2320">
            <w:r>
              <w:t>VM ~$150</w:t>
            </w:r>
          </w:p>
        </w:tc>
        <w:tc>
          <w:tcPr>
            <w:tcW w:w="1440" w:type="dxa"/>
          </w:tcPr>
          <w:p w:rsidR="00A34116" w:rsidRDefault="00AE2320">
            <w:r>
              <w:t>$10</w:t>
            </w:r>
          </w:p>
        </w:tc>
        <w:tc>
          <w:tcPr>
            <w:tcW w:w="1440" w:type="dxa"/>
          </w:tcPr>
          <w:p w:rsidR="00A34116" w:rsidRDefault="00272FD0">
            <w:r>
              <w:t>Excluded</w:t>
            </w:r>
          </w:p>
        </w:tc>
        <w:tc>
          <w:tcPr>
            <w:tcW w:w="1440" w:type="dxa"/>
          </w:tcPr>
          <w:p w:rsidR="00A34116" w:rsidRDefault="00272FD0">
            <w:r>
              <w:t>~$1</w:t>
            </w:r>
            <w:r w:rsidR="00AE2320">
              <w:t>60</w:t>
            </w:r>
          </w:p>
        </w:tc>
        <w:tc>
          <w:tcPr>
            <w:tcW w:w="1440" w:type="dxa"/>
          </w:tcPr>
          <w:p w:rsidR="00A34116" w:rsidRDefault="00AE2320">
            <w:r>
              <w:t>High eng cost</w:t>
            </w:r>
          </w:p>
        </w:tc>
      </w:tr>
    </w:tbl>
    <w:p w:rsidR="00AE2320" w:rsidRPr="00083743" w:rsidRDefault="00AE2320" w:rsidP="00083743">
      <w:pPr>
        <w:pStyle w:val="Heading1"/>
      </w:pPr>
      <w:r>
        <w:t>Key architectural insight (Azure-specific)</w:t>
      </w:r>
    </w:p>
    <w:p w:rsidR="00AE2320" w:rsidRDefault="00AE2320" w:rsidP="00AE2320">
      <w:pPr>
        <w:pStyle w:val="NormalWeb"/>
        <w:numPr>
          <w:ilvl w:val="0"/>
          <w:numId w:val="11"/>
        </w:numPr>
      </w:pPr>
      <w:r>
        <w:rPr>
          <w:rStyle w:val="Strong"/>
        </w:rPr>
        <w:t>Cosmos DB</w:t>
      </w:r>
      <w:r>
        <w:t xml:space="preserve"> often wins when you already run operational data on Azure and want </w:t>
      </w:r>
      <w:r>
        <w:rPr>
          <w:rStyle w:val="Strong"/>
        </w:rPr>
        <w:t>vector + transactional data together</w:t>
      </w:r>
      <w:r>
        <w:t xml:space="preserve">, but </w:t>
      </w:r>
      <w:r>
        <w:rPr>
          <w:rStyle w:val="Strong"/>
        </w:rPr>
        <w:t>RU/s dominates cost</w:t>
      </w:r>
      <w:r>
        <w:t xml:space="preserve"> at scale.</w:t>
      </w:r>
    </w:p>
    <w:p w:rsidR="00AE2320" w:rsidRDefault="00AE2320" w:rsidP="00AE2320">
      <w:pPr>
        <w:pStyle w:val="NormalWeb"/>
        <w:numPr>
          <w:ilvl w:val="0"/>
          <w:numId w:val="11"/>
        </w:numPr>
      </w:pPr>
      <w:r>
        <w:rPr>
          <w:rStyle w:val="Strong"/>
        </w:rPr>
        <w:t>Pinecone on Azure</w:t>
      </w:r>
      <w:r>
        <w:t xml:space="preserve"> is the </w:t>
      </w:r>
      <w:r>
        <w:rPr>
          <w:rStyle w:val="Strong"/>
        </w:rPr>
        <w:t>lowest-friction production option</w:t>
      </w:r>
      <w:r>
        <w:t xml:space="preserve"> for RAG/search teams that want SLAs and no platform ops.</w:t>
      </w:r>
    </w:p>
    <w:p w:rsidR="00AE2320" w:rsidRDefault="00AE2320" w:rsidP="00AE2320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Milvus</w:t>
      </w:r>
      <w:proofErr w:type="spellEnd"/>
      <w:r>
        <w:rPr>
          <w:rStyle w:val="Strong"/>
        </w:rPr>
        <w:t xml:space="preserve"> on AKS</w:t>
      </w:r>
      <w:r>
        <w:t xml:space="preserve"> is cost-effective only when you already operate AKS well; GPU nodes make sense for </w:t>
      </w:r>
      <w:r>
        <w:rPr>
          <w:rStyle w:val="Strong"/>
        </w:rPr>
        <w:t>very high QPS / low latency</w:t>
      </w:r>
      <w:r>
        <w:t>.</w:t>
      </w:r>
    </w:p>
    <w:p w:rsidR="00AE2320" w:rsidRDefault="00AE2320" w:rsidP="00AE2320">
      <w:pPr>
        <w:pStyle w:val="NormalWeb"/>
        <w:numPr>
          <w:ilvl w:val="0"/>
          <w:numId w:val="11"/>
        </w:numPr>
      </w:pPr>
      <w:r>
        <w:rPr>
          <w:rStyle w:val="Strong"/>
        </w:rPr>
        <w:t>Chroma on Azure</w:t>
      </w:r>
      <w:r>
        <w:t xml:space="preserve"> is attractive for </w:t>
      </w:r>
      <w:r>
        <w:rPr>
          <w:rStyle w:val="Strong"/>
        </w:rPr>
        <w:t>POCs → mid-scale production</w:t>
      </w:r>
      <w:r>
        <w:t>, especially when object storage is acceptable.</w:t>
      </w:r>
    </w:p>
    <w:p w:rsidR="00083743" w:rsidRDefault="00083743">
      <w:pPr>
        <w:pStyle w:val="Heading1"/>
      </w:pPr>
    </w:p>
    <w:p w:rsidR="00A34116" w:rsidRDefault="00AE2320">
      <w:pPr>
        <w:pStyle w:val="Heading1"/>
      </w:pPr>
      <w:r>
        <w:t>Recommendations</w:t>
      </w:r>
    </w:p>
    <w:p w:rsidR="00AE2320" w:rsidRDefault="00083743">
      <w:proofErr w:type="gramStart"/>
      <w:r w:rsidRPr="00083743">
        <w:rPr>
          <w:b/>
        </w:rPr>
        <w:t>FIASS</w:t>
      </w:r>
      <w:r>
        <w:t>:-</w:t>
      </w:r>
      <w:proofErr w:type="gramEnd"/>
      <w:r>
        <w:t xml:space="preserve">  </w:t>
      </w:r>
      <w:r w:rsidR="00272FD0">
        <w:t xml:space="preserve">Given our scenario where we would be using Azure ML Compute and </w:t>
      </w:r>
      <w:r w:rsidR="00AE2320">
        <w:t xml:space="preserve">FAISS is open source comes as an library within python, the </w:t>
      </w:r>
      <w:proofErr w:type="spellStart"/>
      <w:r w:rsidR="00AE2320">
        <w:t>AzureML</w:t>
      </w:r>
      <w:proofErr w:type="spellEnd"/>
      <w:r w:rsidR="00AE2320">
        <w:t xml:space="preserve"> compute can be utilized for FIASS and our Azure blob storage can be used for persistence of vector indexes.</w:t>
      </w:r>
    </w:p>
    <w:p w:rsidR="00AE2320" w:rsidRDefault="00AE2320">
      <w:r w:rsidRPr="00083743">
        <w:rPr>
          <w:b/>
        </w:rPr>
        <w:t>Cosmos DB</w:t>
      </w:r>
      <w:r w:rsidR="00083743">
        <w:t>:</w:t>
      </w:r>
      <w:r>
        <w:t xml:space="preserve"> is little expensive but can be a good choice as it is native to Azure Cloud and exposes security via RBAC </w:t>
      </w:r>
    </w:p>
    <w:p w:rsidR="00083743" w:rsidRDefault="009927E7">
      <w:proofErr w:type="spellStart"/>
      <w:r w:rsidRPr="009927E7">
        <w:rPr>
          <w:b/>
        </w:rPr>
        <w:t>PineCone</w:t>
      </w:r>
      <w:proofErr w:type="spellEnd"/>
      <w:r>
        <w:t>: Is a good choice as it comes with managed Azure Environment from Azure marketplace.</w:t>
      </w:r>
      <w:bookmarkStart w:id="0" w:name="_GoBack"/>
      <w:bookmarkEnd w:id="0"/>
    </w:p>
    <w:sectPr w:rsidR="00083743" w:rsidSect="00F41649">
      <w:pgSz w:w="12240" w:h="15840"/>
      <w:pgMar w:top="1440" w:right="474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975AE"/>
    <w:multiLevelType w:val="multilevel"/>
    <w:tmpl w:val="BF9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232EC"/>
    <w:multiLevelType w:val="multilevel"/>
    <w:tmpl w:val="6E2C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C18F3"/>
    <w:multiLevelType w:val="multilevel"/>
    <w:tmpl w:val="9ED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932A5"/>
    <w:multiLevelType w:val="multilevel"/>
    <w:tmpl w:val="658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23772"/>
    <w:multiLevelType w:val="multilevel"/>
    <w:tmpl w:val="B1E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72AD4"/>
    <w:multiLevelType w:val="multilevel"/>
    <w:tmpl w:val="A84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14AD4"/>
    <w:multiLevelType w:val="multilevel"/>
    <w:tmpl w:val="FD0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40AD2"/>
    <w:multiLevelType w:val="multilevel"/>
    <w:tmpl w:val="84A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C3E6F"/>
    <w:multiLevelType w:val="multilevel"/>
    <w:tmpl w:val="DB5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C57E7"/>
    <w:multiLevelType w:val="multilevel"/>
    <w:tmpl w:val="1E2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210A0"/>
    <w:multiLevelType w:val="multilevel"/>
    <w:tmpl w:val="D53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F40C5"/>
    <w:multiLevelType w:val="multilevel"/>
    <w:tmpl w:val="319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67EB1"/>
    <w:multiLevelType w:val="multilevel"/>
    <w:tmpl w:val="410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11"/>
  </w:num>
  <w:num w:numId="13">
    <w:abstractNumId w:val="19"/>
  </w:num>
  <w:num w:numId="14">
    <w:abstractNumId w:val="17"/>
  </w:num>
  <w:num w:numId="15">
    <w:abstractNumId w:val="20"/>
  </w:num>
  <w:num w:numId="16">
    <w:abstractNumId w:val="10"/>
  </w:num>
  <w:num w:numId="17">
    <w:abstractNumId w:val="16"/>
  </w:num>
  <w:num w:numId="18">
    <w:abstractNumId w:val="9"/>
  </w:num>
  <w:num w:numId="19">
    <w:abstractNumId w:val="21"/>
  </w:num>
  <w:num w:numId="20">
    <w:abstractNumId w:val="18"/>
  </w:num>
  <w:num w:numId="21">
    <w:abstractNumId w:val="15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743"/>
    <w:rsid w:val="0015074B"/>
    <w:rsid w:val="00272FD0"/>
    <w:rsid w:val="0029639D"/>
    <w:rsid w:val="00326F90"/>
    <w:rsid w:val="009927E7"/>
    <w:rsid w:val="00A34116"/>
    <w:rsid w:val="00AA1D8D"/>
    <w:rsid w:val="00AE2320"/>
    <w:rsid w:val="00B47730"/>
    <w:rsid w:val="00CB0664"/>
    <w:rsid w:val="00F41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4353D"/>
  <w14:defaultImageDpi w14:val="300"/>
  <w15:docId w15:val="{3093BA65-7564-4E58-B7C0-26DC8D75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41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286pc">
    <w:name w:val="t286pc"/>
    <w:basedOn w:val="DefaultParagraphFont"/>
    <w:rsid w:val="00F41649"/>
  </w:style>
  <w:style w:type="character" w:customStyle="1" w:styleId="whitespace-normal">
    <w:name w:val="whitespace-normal"/>
    <w:basedOn w:val="DefaultParagraphFont"/>
    <w:rsid w:val="00AE2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1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8AB4CB-C545-46B0-96E3-5B2B5ED4E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</cp:lastModifiedBy>
  <cp:revision>4</cp:revision>
  <dcterms:created xsi:type="dcterms:W3CDTF">2013-12-23T23:15:00Z</dcterms:created>
  <dcterms:modified xsi:type="dcterms:W3CDTF">2026-01-21T11:27:00Z</dcterms:modified>
  <cp:category/>
</cp:coreProperties>
</file>