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207" w:type="dxa"/>
        <w:tblInd w:w="-998" w:type="dxa"/>
        <w:tblLook w:val="04A0" w:firstRow="1" w:lastRow="0" w:firstColumn="1" w:lastColumn="0" w:noHBand="0" w:noVBand="1"/>
      </w:tblPr>
      <w:tblGrid>
        <w:gridCol w:w="1104"/>
        <w:gridCol w:w="1751"/>
        <w:gridCol w:w="2060"/>
        <w:gridCol w:w="5292"/>
      </w:tblGrid>
      <w:tr w:rsidR="005809C0" w:rsidTr="0050253B">
        <w:tc>
          <w:tcPr>
            <w:tcW w:w="1104" w:type="dxa"/>
          </w:tcPr>
          <w:p w:rsidR="00BB41BA" w:rsidRDefault="00BB41BA">
            <w:r>
              <w:t>Item</w:t>
            </w:r>
          </w:p>
        </w:tc>
        <w:tc>
          <w:tcPr>
            <w:tcW w:w="1751" w:type="dxa"/>
          </w:tcPr>
          <w:p w:rsidR="00BB41BA" w:rsidRDefault="00BB41BA">
            <w:r>
              <w:t>PRODUCTO</w:t>
            </w:r>
          </w:p>
        </w:tc>
        <w:tc>
          <w:tcPr>
            <w:tcW w:w="2060" w:type="dxa"/>
          </w:tcPr>
          <w:p w:rsidR="00BB41BA" w:rsidRDefault="00BB41BA">
            <w:r>
              <w:t>D. GENERAL</w:t>
            </w:r>
          </w:p>
        </w:tc>
        <w:tc>
          <w:tcPr>
            <w:tcW w:w="5292" w:type="dxa"/>
          </w:tcPr>
          <w:p w:rsidR="00BB41BA" w:rsidRDefault="00BB41BA">
            <w:r>
              <w:t xml:space="preserve">D. ESPECIFICA </w:t>
            </w:r>
          </w:p>
        </w:tc>
      </w:tr>
      <w:tr w:rsidR="00BD337A" w:rsidTr="0050253B">
        <w:tc>
          <w:tcPr>
            <w:tcW w:w="1104" w:type="dxa"/>
          </w:tcPr>
          <w:p w:rsidR="00BD337A" w:rsidRDefault="00BD337A" w:rsidP="0095123D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751" w:type="dxa"/>
          </w:tcPr>
          <w:p w:rsidR="00BD337A" w:rsidRDefault="00BD337A">
            <w:r>
              <w:t>BARBIQUEJO CON MENTONERA DE DOS PUNTOS  TRIDENTE</w:t>
            </w:r>
          </w:p>
        </w:tc>
        <w:tc>
          <w:tcPr>
            <w:tcW w:w="2060" w:type="dxa"/>
          </w:tcPr>
          <w:p w:rsidR="00BD337A" w:rsidRDefault="00BD337A">
            <w:r>
              <w:t>BARBIQUEJO CON MENTONERA TRIDENTE</w:t>
            </w:r>
          </w:p>
        </w:tc>
        <w:tc>
          <w:tcPr>
            <w:tcW w:w="5292" w:type="dxa"/>
          </w:tcPr>
          <w:p w:rsidR="00BD337A" w:rsidRDefault="00BD337A" w:rsidP="00BB41BA">
            <w:r w:rsidRPr="00BD337A">
              <w:t>Barbiquejo de dos puntas con elástico, diseñado para brindarle seguridad y estabilidad que ud. busca, es regulable lo que lo hace adaptable para todo tipo de rostro y de casco.</w:t>
            </w:r>
          </w:p>
          <w:p w:rsidR="00BD337A" w:rsidRDefault="00BD337A" w:rsidP="00BB41BA">
            <w:r>
              <w:t>Marca TRIDENTE</w:t>
            </w:r>
          </w:p>
        </w:tc>
      </w:tr>
      <w:tr w:rsidR="00BD337A" w:rsidTr="0050253B">
        <w:tc>
          <w:tcPr>
            <w:tcW w:w="1104" w:type="dxa"/>
          </w:tcPr>
          <w:p w:rsidR="00BD337A" w:rsidRDefault="00BD337A" w:rsidP="0095123D">
            <w:pPr>
              <w:pStyle w:val="Prrafodelista"/>
              <w:numPr>
                <w:ilvl w:val="0"/>
                <w:numId w:val="1"/>
              </w:numPr>
            </w:pPr>
            <w:r>
              <w:t>4.</w:t>
            </w:r>
          </w:p>
        </w:tc>
        <w:tc>
          <w:tcPr>
            <w:tcW w:w="1751" w:type="dxa"/>
          </w:tcPr>
          <w:p w:rsidR="00BD337A" w:rsidRDefault="00BD337A">
            <w:r>
              <w:t>CASCO TIPO JOCKEY CON SUSPENSION FAST TRACK MARCA MSA</w:t>
            </w:r>
          </w:p>
        </w:tc>
        <w:tc>
          <w:tcPr>
            <w:tcW w:w="2060" w:type="dxa"/>
          </w:tcPr>
          <w:p w:rsidR="00BD337A" w:rsidRDefault="00BD337A">
            <w:r>
              <w:t>CASCO JOCKEY SUSPENSION FAST TRACK MSA</w:t>
            </w:r>
          </w:p>
        </w:tc>
        <w:tc>
          <w:tcPr>
            <w:tcW w:w="5292" w:type="dxa"/>
          </w:tcPr>
          <w:p w:rsidR="00280085" w:rsidRDefault="00280085" w:rsidP="00280085">
            <w:r>
              <w:t>Carcasa de polietileno de alta densidad, propiedades dieléctricas (no conduce electricidad).</w:t>
            </w:r>
          </w:p>
          <w:p w:rsidR="00280085" w:rsidRDefault="00280085" w:rsidP="00280085">
            <w:r>
              <w:t>Tiene suspensión Fas-Track, que brinda excelente distribución de impacto y fácil colocación, banda desudadora.</w:t>
            </w:r>
          </w:p>
          <w:p w:rsidR="00280085" w:rsidRDefault="00280085" w:rsidP="00280085">
            <w:r>
              <w:t>Peso aproximado, carcasa 9 onzas, suspensión 2 onzas, distintiva V en la parte superior .</w:t>
            </w:r>
          </w:p>
          <w:p w:rsidR="00BD337A" w:rsidRDefault="00280085" w:rsidP="00280085">
            <w:r>
              <w:t>Marca: MSA</w:t>
            </w:r>
          </w:p>
        </w:tc>
      </w:tr>
      <w:tr w:rsidR="00BD337A" w:rsidTr="0050253B">
        <w:tc>
          <w:tcPr>
            <w:tcW w:w="1104" w:type="dxa"/>
          </w:tcPr>
          <w:p w:rsidR="00BD337A" w:rsidRDefault="00BD337A" w:rsidP="006743CD">
            <w:r>
              <w:t>5.</w:t>
            </w:r>
          </w:p>
        </w:tc>
        <w:tc>
          <w:tcPr>
            <w:tcW w:w="1751" w:type="dxa"/>
          </w:tcPr>
          <w:p w:rsidR="00BD337A" w:rsidRDefault="00BD337A">
            <w:r>
              <w:t>CASCO TIPO JOCKEY CON SUSPENSION ONE TOUCH MARCA MSA</w:t>
            </w:r>
          </w:p>
        </w:tc>
        <w:tc>
          <w:tcPr>
            <w:tcW w:w="2060" w:type="dxa"/>
          </w:tcPr>
          <w:p w:rsidR="00BD337A" w:rsidRDefault="00BD337A">
            <w:r>
              <w:t>CASCO JOCKEY SUSPENSION ONE TOUCH MSA</w:t>
            </w:r>
          </w:p>
        </w:tc>
        <w:tc>
          <w:tcPr>
            <w:tcW w:w="5292" w:type="dxa"/>
          </w:tcPr>
          <w:p w:rsidR="00280085" w:rsidRDefault="00280085" w:rsidP="00280085">
            <w:r>
              <w:t>Los cascos de protección V-Gard de MSA consisten en una estructura de polietileno y un sistema de suspensión, Exceden los requisitos aplicables para un casco Tipo I (impacto superior),establecidos por la norma ANSI Z89.1 2003,Clase E.</w:t>
            </w:r>
          </w:p>
          <w:p w:rsidR="00BD337A" w:rsidRDefault="00280085" w:rsidP="00280085">
            <w:r>
              <w:t>Marca: MSA</w:t>
            </w:r>
          </w:p>
        </w:tc>
      </w:tr>
      <w:tr w:rsidR="00BD337A" w:rsidTr="0050253B">
        <w:tc>
          <w:tcPr>
            <w:tcW w:w="1104" w:type="dxa"/>
          </w:tcPr>
          <w:p w:rsidR="00BD337A" w:rsidRDefault="00BD337A" w:rsidP="006743CD">
            <w:r>
              <w:t>6.</w:t>
            </w:r>
          </w:p>
        </w:tc>
        <w:tc>
          <w:tcPr>
            <w:tcW w:w="1751" w:type="dxa"/>
          </w:tcPr>
          <w:p w:rsidR="00BD337A" w:rsidRDefault="00BD337A">
            <w:r>
              <w:t>CASCO TIPO JOCKEY CON SUSPENSION RACHET MARCA FORTE</w:t>
            </w:r>
          </w:p>
        </w:tc>
        <w:tc>
          <w:tcPr>
            <w:tcW w:w="2060" w:type="dxa"/>
          </w:tcPr>
          <w:p w:rsidR="00BD337A" w:rsidRDefault="00BD337A">
            <w:r>
              <w:t>CASCO JOCKEY SUSPENSION RACHET FORTE</w:t>
            </w:r>
          </w:p>
        </w:tc>
        <w:tc>
          <w:tcPr>
            <w:tcW w:w="5292" w:type="dxa"/>
          </w:tcPr>
          <w:p w:rsidR="00280085" w:rsidRDefault="00280085" w:rsidP="00280085">
            <w:r>
              <w:t>Casco Forte, fabricados en PHAD, polietileno de alta densidad lo que brinda alta resistencia al impacto y baja degradación. Ajuste tipo roler Arnés de cuatro puntas. Slot laterales de tamaño universal para complementar con accesorios y protección auditiva.</w:t>
            </w:r>
          </w:p>
          <w:p w:rsidR="00BD337A" w:rsidRDefault="00280085" w:rsidP="00280085">
            <w:r>
              <w:t>Marca FORTE</w:t>
            </w:r>
          </w:p>
        </w:tc>
      </w:tr>
      <w:tr w:rsidR="00BD337A" w:rsidTr="0050253B">
        <w:tc>
          <w:tcPr>
            <w:tcW w:w="1104" w:type="dxa"/>
          </w:tcPr>
          <w:p w:rsidR="00BD337A" w:rsidRDefault="00BD337A" w:rsidP="006743CD">
            <w:r>
              <w:t>7.</w:t>
            </w:r>
          </w:p>
        </w:tc>
        <w:tc>
          <w:tcPr>
            <w:tcW w:w="1751" w:type="dxa"/>
          </w:tcPr>
          <w:p w:rsidR="00BD337A" w:rsidRDefault="00BD337A">
            <w:r>
              <w:t>CASCO TIPO JOCKEY CON SUSPENSION RACHET MOD. H700 MARCA 3M</w:t>
            </w:r>
          </w:p>
        </w:tc>
        <w:tc>
          <w:tcPr>
            <w:tcW w:w="2060" w:type="dxa"/>
          </w:tcPr>
          <w:p w:rsidR="00BD337A" w:rsidRDefault="00BD337A">
            <w:r>
              <w:t>CASCO JOCKEY SUSPENSION RACHET H700 3M</w:t>
            </w:r>
          </w:p>
        </w:tc>
        <w:tc>
          <w:tcPr>
            <w:tcW w:w="5292" w:type="dxa"/>
          </w:tcPr>
          <w:p w:rsidR="00280085" w:rsidRDefault="00280085" w:rsidP="00280085">
            <w:r>
              <w:t>La serie ligera del modelo H-700 cuenta con un diseño único de casco con relieve en la parte superior y ala corta tanto en su versión ventilada como no ventilada. Este casco de seguridad está hecho de polietileno de alta densidad y cumple con los requerimientos de ANSI/ ISEA Z89.1-2009 Tipo I, Clase C, G y E</w:t>
            </w:r>
          </w:p>
          <w:p w:rsidR="00BD337A" w:rsidRDefault="00280085" w:rsidP="00280085">
            <w:r>
              <w:t>Marca: 3M</w:t>
            </w:r>
          </w:p>
        </w:tc>
      </w:tr>
      <w:tr w:rsidR="00BD337A" w:rsidTr="0050253B">
        <w:tc>
          <w:tcPr>
            <w:tcW w:w="1104" w:type="dxa"/>
          </w:tcPr>
          <w:p w:rsidR="00BD337A" w:rsidRDefault="00BD337A" w:rsidP="006743CD">
            <w:r>
              <w:t>8.</w:t>
            </w:r>
          </w:p>
        </w:tc>
        <w:tc>
          <w:tcPr>
            <w:tcW w:w="1751" w:type="dxa"/>
          </w:tcPr>
          <w:p w:rsidR="00BD337A" w:rsidRDefault="00BD337A">
            <w:r>
              <w:t>CASCO TIPO JOCKEY CON SUSPENSION RACHET MARCA TRIDENTE</w:t>
            </w:r>
          </w:p>
        </w:tc>
        <w:tc>
          <w:tcPr>
            <w:tcW w:w="2060" w:type="dxa"/>
          </w:tcPr>
          <w:p w:rsidR="00BD337A" w:rsidRDefault="00BD337A">
            <w:r>
              <w:t>CASCO JOCKEY SUSPENSION RACHET TRIDENTE</w:t>
            </w:r>
          </w:p>
        </w:tc>
        <w:tc>
          <w:tcPr>
            <w:tcW w:w="5292" w:type="dxa"/>
          </w:tcPr>
          <w:p w:rsidR="00786B0E" w:rsidRDefault="00280085" w:rsidP="00280085">
            <w:r>
              <w:t>Fabricados en polietileno de alta densidad, dieléctrico (clase "e") y contra impactos (ANSI TIPO I), aprobado por la norma internacional ANSI Z89.1-1996</w:t>
            </w:r>
            <w:r w:rsidR="00786B0E">
              <w:t>.</w:t>
            </w:r>
          </w:p>
          <w:p w:rsidR="00280085" w:rsidRDefault="00280085" w:rsidP="00280085">
            <w:bookmarkStart w:id="0" w:name="_GoBack"/>
            <w:bookmarkEnd w:id="0"/>
            <w:r>
              <w:t>Unidad de medida: unidad</w:t>
            </w:r>
          </w:p>
          <w:p w:rsidR="00BD337A" w:rsidRDefault="00280085" w:rsidP="00280085">
            <w:r>
              <w:t>Marca : TRIDENTE</w:t>
            </w:r>
          </w:p>
        </w:tc>
      </w:tr>
      <w:tr w:rsidR="00BD337A" w:rsidTr="0050253B">
        <w:tc>
          <w:tcPr>
            <w:tcW w:w="1104" w:type="dxa"/>
          </w:tcPr>
          <w:p w:rsidR="00BD337A" w:rsidRDefault="00BD337A" w:rsidP="006743CD">
            <w:r>
              <w:t>9.</w:t>
            </w:r>
          </w:p>
        </w:tc>
        <w:tc>
          <w:tcPr>
            <w:tcW w:w="1751" w:type="dxa"/>
          </w:tcPr>
          <w:p w:rsidR="00BD337A" w:rsidRDefault="00BD337A">
            <w:r>
              <w:t xml:space="preserve">CORTAVIENTO DE TELA DRILL COLOR NARANJA SIN FORRO </w:t>
            </w:r>
          </w:p>
        </w:tc>
        <w:tc>
          <w:tcPr>
            <w:tcW w:w="2060" w:type="dxa"/>
          </w:tcPr>
          <w:p w:rsidR="00BD337A" w:rsidRDefault="00BD337A">
            <w:r>
              <w:t>CORTAVIENTO DRILL NARANJA SIN FORRO</w:t>
            </w:r>
          </w:p>
        </w:tc>
        <w:tc>
          <w:tcPr>
            <w:tcW w:w="5292" w:type="dxa"/>
          </w:tcPr>
          <w:p w:rsidR="00BD337A" w:rsidRDefault="00280085" w:rsidP="00BB41BA">
            <w:r w:rsidRPr="00280085">
              <w:t>Cortaviento para protegerse contra el sol, confeccionado en tela drill - polystresh frontal para poder ser usado con o sin casco - velcro para ajuste en la parte frontal.</w:t>
            </w:r>
          </w:p>
        </w:tc>
      </w:tr>
      <w:tr w:rsidR="00BD337A" w:rsidTr="0050253B">
        <w:tc>
          <w:tcPr>
            <w:tcW w:w="1104" w:type="dxa"/>
          </w:tcPr>
          <w:p w:rsidR="00BD337A" w:rsidRDefault="00BD337A" w:rsidP="006743CD">
            <w:r>
              <w:t>10.</w:t>
            </w:r>
          </w:p>
        </w:tc>
        <w:tc>
          <w:tcPr>
            <w:tcW w:w="1751" w:type="dxa"/>
          </w:tcPr>
          <w:p w:rsidR="00BD337A" w:rsidRDefault="00BD337A">
            <w:r>
              <w:t>LINTERNA PARA CASCO 3 LENS DE 200 LUMENS MARCA ENERGIZER</w:t>
            </w:r>
          </w:p>
        </w:tc>
        <w:tc>
          <w:tcPr>
            <w:tcW w:w="2060" w:type="dxa"/>
          </w:tcPr>
          <w:p w:rsidR="00BD337A" w:rsidRDefault="00BD337A">
            <w:r>
              <w:t>LINTERNA PARA CASCO 200 LUMENS</w:t>
            </w:r>
          </w:p>
        </w:tc>
        <w:tc>
          <w:tcPr>
            <w:tcW w:w="5292" w:type="dxa"/>
          </w:tcPr>
          <w:p w:rsidR="00280085" w:rsidRDefault="00280085" w:rsidP="00280085">
            <w:r>
              <w:t>LINTERNA PARA CASCO</w:t>
            </w:r>
          </w:p>
          <w:p w:rsidR="00280085" w:rsidRDefault="00280085" w:rsidP="00280085">
            <w:r>
              <w:t>MANOS LIBRES</w:t>
            </w:r>
          </w:p>
          <w:p w:rsidR="00280085" w:rsidRDefault="00280085" w:rsidP="00280085">
            <w:r>
              <w:t>3LENS - 200 LUMENS</w:t>
            </w:r>
          </w:p>
          <w:p w:rsidR="00BD337A" w:rsidRDefault="00280085" w:rsidP="00280085">
            <w:r>
              <w:t>Marca : ENERGIZER</w:t>
            </w:r>
          </w:p>
        </w:tc>
      </w:tr>
    </w:tbl>
    <w:p w:rsidR="001357BF" w:rsidRDefault="001357BF"/>
    <w:sectPr w:rsidR="00135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309C3"/>
    <w:multiLevelType w:val="hybridMultilevel"/>
    <w:tmpl w:val="28C0CF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BA"/>
    <w:rsid w:val="00012DE1"/>
    <w:rsid w:val="000713F3"/>
    <w:rsid w:val="00071662"/>
    <w:rsid w:val="000864FD"/>
    <w:rsid w:val="001357BF"/>
    <w:rsid w:val="00280085"/>
    <w:rsid w:val="003403B0"/>
    <w:rsid w:val="003744FD"/>
    <w:rsid w:val="0039654C"/>
    <w:rsid w:val="004B3E36"/>
    <w:rsid w:val="0050253B"/>
    <w:rsid w:val="005809C0"/>
    <w:rsid w:val="00621DE4"/>
    <w:rsid w:val="006743CD"/>
    <w:rsid w:val="00695D50"/>
    <w:rsid w:val="006A7670"/>
    <w:rsid w:val="00751F5F"/>
    <w:rsid w:val="00754831"/>
    <w:rsid w:val="00786B0E"/>
    <w:rsid w:val="007A317B"/>
    <w:rsid w:val="00845B13"/>
    <w:rsid w:val="0095123D"/>
    <w:rsid w:val="00B34C1A"/>
    <w:rsid w:val="00BB41BA"/>
    <w:rsid w:val="00BD337A"/>
    <w:rsid w:val="00C5480A"/>
    <w:rsid w:val="00C74C37"/>
    <w:rsid w:val="00D2026B"/>
    <w:rsid w:val="00DB702C"/>
    <w:rsid w:val="00E27EAC"/>
    <w:rsid w:val="00E86594"/>
    <w:rsid w:val="00EA6FA0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E6537"/>
  <w15:chartTrackingRefBased/>
  <w15:docId w15:val="{D8E0161B-E859-4E47-9A3B-15A91B5C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4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41BA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BB41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B41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B41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BB41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6</cp:revision>
  <dcterms:created xsi:type="dcterms:W3CDTF">2018-10-14T01:16:00Z</dcterms:created>
  <dcterms:modified xsi:type="dcterms:W3CDTF">2019-07-12T02:17:00Z</dcterms:modified>
</cp:coreProperties>
</file>