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73E8"/>
        </w:rPr>
        <w:t>BIÊN BẢN HỌP — TMA SOLUTIONS</w:t>
      </w:r>
    </w:p>
    <w:p>
      <w:r>
        <w:t>Ngày họp: 03-07-2026</w:t>
      </w:r>
    </w:p>
    <w:p>
      <w:r>
        <w:t>Thành phần: Đặng Ngọc Minh Thư (Account PM), Phí Thanh Huyền (GEO), Nguyễn Việt Thắng (CRO/SEO), Phan Thị Thảo Ngân (SEO/AIO), Nguyễn Kiều Duyên (Client)</w:t>
      </w:r>
    </w:p>
    <w:p>
      <w:r>
        <w:t>Lập bởi: SEONGON</w:t>
      </w:r>
    </w:p>
    <w:p/>
    <w:p>
      <w:pPr>
        <w:pStyle w:val="Heading2"/>
      </w:pPr>
      <w:r>
        <w:rPr>
          <w:color w:val="1A73E8"/>
        </w:rPr>
        <w:t>PHẦN 1: NỘI DUNG TRAO ĐỔI</w:t>
      </w:r>
    </w:p>
    <w:p>
      <w:pPr>
        <w:pStyle w:val="Heading3"/>
      </w:pPr>
      <w:r>
        <w:t>Chung</w:t>
      </w:r>
    </w:p>
    <w:p>
      <w:pPr>
        <w:pStyle w:val="ListBullet"/>
      </w:pPr>
      <w:r>
        <w:t>RECAP HỌP 03/07 cc c Kiều Duyên (️)</w:t>
      </w:r>
    </w:p>
    <w:p>
      <w:pPr>
        <w:pStyle w:val="ListBullet"/>
      </w:pPr>
      <w:r>
        <w:t>Nội dung cuộc họp</w:t>
      </w:r>
    </w:p>
    <w:p>
      <w:pPr>
        <w:pStyle w:val="Heading3"/>
      </w:pPr>
      <w:r>
        <w:t>GEO</w:t>
      </w:r>
    </w:p>
    <w:p>
      <w:pPr>
        <w:pStyle w:val="ListBullet"/>
      </w:pPr>
      <w:r>
        <w:t>GEO Thanh Huyền</w:t>
      </w:r>
    </w:p>
    <w:p>
      <w:pPr>
        <w:pStyle w:val="ListBullet"/>
      </w:pPr>
      <w:r>
        <w:t>Làm thêm về thị trường APAC, hiện tại chỉ mới nghiên cứu thị trường Mỹ</w:t>
      </w:r>
    </w:p>
    <w:p>
      <w:pPr>
        <w:pStyle w:val="ListBullet"/>
      </w:pPr>
      <w:r>
        <w:t>Cần các bộ prompt có tính khả thi cao hơn -&gt; Phần này phía TMA sẽ back lại bộ prompt họ cần, tuy nhiên SEONGON cũng cần có các đề xuất về bộ prompt nào khả thi với ngành hàng/ thị trường của họ -&gt; Phần này sau khi có bộ prompt mình sẽ chạy lại data và show ra kế hoạch khả thi cho họ</w:t>
      </w:r>
    </w:p>
    <w:p>
      <w:pPr>
        <w:pStyle w:val="ListBullet"/>
      </w:pPr>
      <w:r>
        <w:t>Cần show được cho khách thấy sự khác biệt giữ SEO và GEO - Hiện khách vẫn chưa rõ sẽ khác nhau như thế nào khi triển khai nên họ chưa yên tâm</w:t>
      </w:r>
    </w:p>
    <w:p>
      <w:pPr>
        <w:pStyle w:val="ListBullet"/>
      </w:pPr>
      <w:r>
        <w:t>Lưu ý: Đầu mối có trao đổi là kỹ thuật cần chuẩn bị THẬT KĨ về phần target và kế hoạch triển khai, khách này có base Tech nên hôm trước đã góp ý và thấy cách làm còn rất chung chung và không an tâm khi mình triển khai GEO. Không cần cam kết mục tiêu nhưng họ cần thấy bỏ nguồn lực để triển khai thì cần hướng đi rõ ràng và đáng công đầu tư (PM xin phép là lần sau khi thuyết trình sẽ không trực tiếp thuyết trình nữa vì PM chưa hiểu rõ bản chất GEO - giải thích không đúng trọng tâm dễ sai hướng cho khách)</w:t>
      </w:r>
    </w:p>
    <w:p>
      <w:pPr>
        <w:pStyle w:val="ListBullet"/>
      </w:pPr>
      <w:r>
        <w:t>Tiếp tục triển khai như kế hoạch đã trao đổi với khách, dự kiến 3 bài/ tuần -&gt; Báo cáo top ở thị trường Mỹ và Úc (APAC)</w:t>
      </w:r>
    </w:p>
    <w:p>
      <w:pPr>
        <w:pStyle w:val="Heading3"/>
      </w:pPr>
      <w:r>
        <w:t>CRO</w:t>
      </w:r>
    </w:p>
    <w:p>
      <w:pPr>
        <w:pStyle w:val="ListBullet"/>
      </w:pPr>
      <w:r>
        <w:t>CRO Việt Thắng</w:t>
      </w:r>
    </w:p>
    <w:p>
      <w:pPr>
        <w:pStyle w:val="ListBullet"/>
      </w:pPr>
      <w:r>
        <w:t>Hai bên thống nhất đây chỉ là phần hỗ trợ, không cam kết KPI</w:t>
      </w:r>
    </w:p>
    <w:p>
      <w:pPr>
        <w:pStyle w:val="ListBullet"/>
      </w:pPr>
      <w:r>
        <w:t>SEONGON tiến hành cài hệ thống đo lường và sẽ đối chiếu với kết quả CRM của khách mỗi 2 tuần/ lần để có cách hướng tối ưu CRO. Dự kiến ngày gửi gần nhất về dữ liệu CRM là 15/7</w:t>
      </w:r>
    </w:p>
    <w:p>
      <w:pPr>
        <w:pStyle w:val="Heading3"/>
      </w:pPr>
      <w:r>
        <w:t>SEO / AIO</w:t>
      </w:r>
    </w:p>
    <w:p>
      <w:pPr>
        <w:pStyle w:val="ListBullet"/>
      </w:pPr>
      <w:r>
        <w:t>SEO + AIO: Thắng + Phan Thị Thảo Ngân</w:t>
      </w:r>
    </w:p>
    <w:p>
      <w:pPr>
        <w:pStyle w:val="ListBullet"/>
      </w:pPr>
      <w:r>
        <w:t>Khách đồng ý gửi định hướng outline 1 lần/ tháng để duyệt hàng loạt</w:t>
      </w:r>
    </w:p>
    <w:p>
      <w:pPr>
        <w:pStyle w:val="ListBullet"/>
      </w:pPr>
      <w:r>
        <w:t>Phần CTA khách chưa phản hồi chính xác sẽ triển khai cái nào, nên phần này tạm pending</w:t>
      </w:r>
    </w:p>
    <w:p>
      <w:pPr>
        <w:pStyle w:val="ListBullet"/>
      </w:pPr>
      <w:r>
        <w:t>Khách dự kiến đổi giao diện web, cần SEONGON hỗ trợ lên ý tưởng để làm bố cục chuẩn SEO - đặc biệt phần đề xuất cho giao diện Blog. Dự kiến meeting với khách phần này vào 17/7 - Kĩ thuật chuẩn bị trước các đề xuất để PM làm slide dần</w:t>
      </w:r>
    </w:p>
    <w:p>
      <w:pPr>
        <w:pStyle w:val="Heading3"/>
      </w:pPr>
      <w:r>
        <w:t>Wireframe / Web</w:t>
      </w:r>
    </w:p>
    <w:p>
      <w:pPr>
        <w:pStyle w:val="ListBullet"/>
      </w:pPr>
      <w:r>
        <w:t>Wireframe giao diện web (Khách đang cần ưu tiên)</w:t>
      </w:r>
    </w:p>
    <w:p>
      <w:pPr>
        <w:pStyle w:val="ListBullet"/>
      </w:pPr>
      <w:r>
        <w:t>Dự kiến làm tất cả các trang nhưng chỉ làm ở dạng Wireframe, chỉ demo 1 số giao diện nếu cần thiết</w:t>
      </w:r>
    </w:p>
    <w:p/>
    <w:p>
      <w:pPr>
        <w:pStyle w:val="Heading2"/>
      </w:pPr>
      <w:r>
        <w:rPr>
          <w:color w:val="1A73E8"/>
        </w:rPr>
        <w:t>PHẦN 2: NEXT STEPS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73E8"/>
          </w:tcPr>
          <w:p>
            <w:r>
              <w:rPr>
                <w:b/>
                <w:color w:val="FFFFFF"/>
              </w:rPr>
              <w:t>Công việc</w:t>
            </w:r>
          </w:p>
        </w:tc>
        <w:tc>
          <w:tcPr>
            <w:tcW w:type="dxa" w:w="2880"/>
            <w:shd w:val="clear" w:color="auto" w:fill="1A73E8"/>
          </w:tcPr>
          <w:p>
            <w:r>
              <w:rPr>
                <w:b/>
                <w:color w:val="FFFFFF"/>
              </w:rPr>
              <w:t>PIC</w:t>
            </w:r>
          </w:p>
        </w:tc>
        <w:tc>
          <w:tcPr>
            <w:tcW w:type="dxa" w:w="2880"/>
            <w:shd w:val="clear" w:color="auto" w:fill="1A73E8"/>
          </w:tcPr>
          <w:p>
            <w:r>
              <w:rPr>
                <w:b/>
                <w:color w:val="FFFFFF"/>
              </w:rPr>
              <w:t>Deadline</w:t>
            </w:r>
          </w:p>
        </w:tc>
      </w:tr>
      <w:tr>
        <w:tc>
          <w:tcPr>
            <w:tcW w:type="dxa" w:w="2880"/>
          </w:tcPr>
          <w:p>
            <w:r>
              <w:t>Follow bộ prompt khách đề xuất</w:t>
            </w:r>
          </w:p>
        </w:tc>
        <w:tc>
          <w:tcPr>
            <w:tcW w:type="dxa" w:w="2880"/>
          </w:tcPr>
          <w:p>
            <w:r>
              <w:t>Thư</w:t>
            </w:r>
          </w:p>
        </w:tc>
        <w:tc>
          <w:tcPr>
            <w:tcW w:type="dxa" w:w="2880"/>
          </w:tcPr>
          <w:p>
            <w:r>
              <w:t>8/7/2026</w:t>
            </w:r>
          </w:p>
        </w:tc>
      </w:tr>
      <w:tr>
        <w:tc>
          <w:tcPr>
            <w:tcW w:type="dxa" w:w="2880"/>
          </w:tcPr>
          <w:p>
            <w:r>
              <w:t>Chạy lại data bộ prompt mới + kế hoạch đề xuất cho 2 thị trường Mỹ và APAC</w:t>
            </w:r>
          </w:p>
        </w:tc>
        <w:tc>
          <w:tcPr>
            <w:tcW w:type="dxa" w:w="2880"/>
          </w:tcPr>
          <w:p>
            <w:r>
              <w:t>Huyền</w:t>
            </w:r>
          </w:p>
        </w:tc>
        <w:tc>
          <w:tcPr>
            <w:tcW w:type="dxa" w:w="2880"/>
          </w:tcPr>
          <w:p>
            <w:r>
              <w:t>14/7/2026</w:t>
            </w:r>
          </w:p>
        </w:tc>
      </w:tr>
      <w:tr>
        <w:tc>
          <w:tcPr>
            <w:tcW w:type="dxa" w:w="2880"/>
          </w:tcPr>
          <w:p>
            <w:r>
              <w:t>Cài đặt đo lường CRO cho khách trên GA + GTM</w:t>
            </w:r>
          </w:p>
        </w:tc>
        <w:tc>
          <w:tcPr>
            <w:tcW w:type="dxa" w:w="2880"/>
          </w:tcPr>
          <w:p>
            <w:r>
              <w:t>Thắng</w:t>
            </w:r>
          </w:p>
        </w:tc>
        <w:tc>
          <w:tcPr>
            <w:tcW w:type="dxa" w:w="2880"/>
          </w:tcPr>
          <w:p>
            <w:r>
              <w:t>9/7/2026</w:t>
            </w:r>
          </w:p>
        </w:tc>
      </w:tr>
      <w:tr>
        <w:tc>
          <w:tcPr>
            <w:tcW w:type="dxa" w:w="2880"/>
          </w:tcPr>
          <w:p>
            <w:r>
              <w:t>Hệ thống hoá lại dữ liệu CRO của mình và CRM của khách (Khách gửi</w:t>
            </w:r>
          </w:p>
        </w:tc>
        <w:tc>
          <w:tcPr>
            <w:tcW w:type="dxa" w:w="2880"/>
          </w:tcPr>
          <w:p>
            <w:r>
              <w:t>Kỹ thuật</w:t>
            </w:r>
          </w:p>
        </w:tc>
        <w:tc>
          <w:tcPr>
            <w:tcW w:type="dxa" w:w="2880"/>
          </w:tcPr>
          <w:p>
            <w:r>
              <w:t>15/7/2026</w:t>
            </w:r>
          </w:p>
        </w:tc>
      </w:tr>
      <w:tr>
        <w:tc>
          <w:tcPr>
            <w:tcW w:type="dxa" w:w="2880"/>
          </w:tcPr>
          <w:p>
            <w:r>
              <w:t>Họp khám phá phần CRO</w:t>
            </w:r>
          </w:p>
        </w:tc>
        <w:tc>
          <w:tcPr>
            <w:tcW w:type="dxa" w:w="2880"/>
          </w:tcPr>
          <w:p>
            <w:r>
              <w:t>Thắng</w:t>
            </w:r>
          </w:p>
        </w:tc>
        <w:tc>
          <w:tcPr>
            <w:tcW w:type="dxa" w:w="2880"/>
          </w:tcPr>
          <w:p>
            <w:r>
              <w:t>Chưa xác định</w:t>
            </w:r>
          </w:p>
        </w:tc>
      </w:tr>
      <w:tr>
        <w:tc>
          <w:tcPr>
            <w:tcW w:type="dxa" w:w="2880"/>
          </w:tcPr>
          <w:p>
            <w:r>
              <w:t>Gửi lượt bài viết đầu tiên</w:t>
            </w:r>
          </w:p>
        </w:tc>
        <w:tc>
          <w:tcPr>
            <w:tcW w:type="dxa" w:w="2880"/>
          </w:tcPr>
          <w:p>
            <w:r>
              <w:t>Thư</w:t>
            </w:r>
          </w:p>
        </w:tc>
        <w:tc>
          <w:tcPr>
            <w:tcW w:type="dxa" w:w="2880"/>
          </w:tcPr>
          <w:p>
            <w:r>
              <w:t>10/7/2026</w:t>
            </w:r>
          </w:p>
        </w:tc>
      </w:tr>
      <w:tr>
        <w:tc>
          <w:tcPr>
            <w:tcW w:type="dxa" w:w="2880"/>
          </w:tcPr>
          <w:p>
            <w:r>
              <w:t>Wireframe website</w:t>
            </w:r>
          </w:p>
        </w:tc>
        <w:tc>
          <w:tcPr>
            <w:tcW w:type="dxa" w:w="2880"/>
          </w:tcPr>
          <w:p>
            <w:r>
              <w:t>Thắng</w:t>
            </w:r>
          </w:p>
        </w:tc>
        <w:tc>
          <w:tcPr>
            <w:tcW w:type="dxa" w:w="2880"/>
          </w:tcPr>
          <w:p>
            <w:r>
              <w:t>14/7/2026</w:t>
            </w:r>
          </w:p>
        </w:tc>
      </w:tr>
      <w:tr>
        <w:tc>
          <w:tcPr>
            <w:tcW w:type="dxa" w:w="2880"/>
          </w:tcPr>
          <w:p>
            <w:r>
              <w:t>Làm slide thuyết trình</w:t>
            </w:r>
          </w:p>
        </w:tc>
        <w:tc>
          <w:tcPr>
            <w:tcW w:type="dxa" w:w="2880"/>
          </w:tcPr>
          <w:p>
            <w:r>
              <w:t>Thư</w:t>
            </w:r>
          </w:p>
        </w:tc>
        <w:tc>
          <w:tcPr>
            <w:tcW w:type="dxa" w:w="2880"/>
          </w:tcPr>
          <w:p>
            <w:r>
              <w:t>15/7/2026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