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82" w:rsidRDefault="00615F82" w:rsidP="008D2760">
      <w:pPr>
        <w:spacing w:after="1692" w:line="216" w:lineRule="auto"/>
        <w:ind w:left="0" w:right="191" w:firstLine="0"/>
      </w:pPr>
    </w:p>
    <w:p w:rsidR="00615F82" w:rsidRDefault="00863E70">
      <w:pPr>
        <w:spacing w:after="789" w:line="265" w:lineRule="auto"/>
        <w:ind w:right="-7"/>
        <w:jc w:val="right"/>
      </w:pPr>
      <w:r>
        <w:rPr>
          <w:b/>
          <w:i w:val="0"/>
          <w:sz w:val="64"/>
        </w:rPr>
        <w:t xml:space="preserve"> Visión y alcance</w:t>
      </w:r>
    </w:p>
    <w:p w:rsidR="00615F82" w:rsidRDefault="00863E70">
      <w:pPr>
        <w:spacing w:after="1057" w:line="259" w:lineRule="auto"/>
        <w:ind w:left="0" w:firstLine="0"/>
        <w:jc w:val="right"/>
      </w:pPr>
      <w:r>
        <w:rPr>
          <w:b/>
          <w:i w:val="0"/>
          <w:sz w:val="40"/>
        </w:rPr>
        <w:t>para</w:t>
      </w:r>
    </w:p>
    <w:p w:rsidR="00615F82" w:rsidRDefault="00863E70">
      <w:pPr>
        <w:pStyle w:val="Ttulo1"/>
        <w:spacing w:after="917"/>
        <w:ind w:right="-7"/>
      </w:pPr>
      <w:r>
        <w:t>&lt;Proyecto&gt;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Versión 1.0 aprobada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Preparado por &lt;autor&gt;</w:t>
      </w:r>
    </w:p>
    <w:p w:rsidR="008D2760" w:rsidRDefault="008D2760">
      <w:pPr>
        <w:spacing w:after="1692" w:line="492" w:lineRule="auto"/>
        <w:ind w:right="-13"/>
        <w:jc w:val="right"/>
        <w:rPr>
          <w:b/>
          <w:i w:val="0"/>
          <w:sz w:val="28"/>
        </w:rPr>
      </w:pPr>
    </w:p>
    <w:p w:rsidR="00615F82" w:rsidRDefault="00BD15BE">
      <w:pPr>
        <w:spacing w:after="1692" w:line="492" w:lineRule="auto"/>
        <w:ind w:right="-13"/>
        <w:jc w:val="right"/>
      </w:pPr>
      <w:r>
        <w:rPr>
          <w:b/>
          <w:i w:val="0"/>
          <w:sz w:val="28"/>
        </w:rPr>
        <w:t xml:space="preserve">Domingo 22 de </w:t>
      </w:r>
      <w:proofErr w:type="gramStart"/>
      <w:r>
        <w:rPr>
          <w:b/>
          <w:i w:val="0"/>
          <w:sz w:val="28"/>
        </w:rPr>
        <w:t>Abril</w:t>
      </w:r>
      <w:proofErr w:type="gramEnd"/>
      <w:r>
        <w:rPr>
          <w:b/>
          <w:i w:val="0"/>
          <w:sz w:val="28"/>
        </w:rPr>
        <w:t xml:space="preserve"> del 2018</w:t>
      </w:r>
    </w:p>
    <w:p w:rsidR="00615F82" w:rsidRDefault="00863E70">
      <w:pPr>
        <w:pStyle w:val="Ttulo2"/>
      </w:pPr>
      <w:r>
        <w:lastRenderedPageBreak/>
        <w:t>Tabla de contenido</w:t>
      </w:r>
    </w:p>
    <w:p w:rsidR="008D2760" w:rsidRPr="008D2760" w:rsidRDefault="008D2760" w:rsidP="008D2760"/>
    <w:tbl>
      <w:tblPr>
        <w:tblStyle w:val="TableGrid"/>
        <w:tblW w:w="9314" w:type="dxa"/>
        <w:tblInd w:w="-2" w:type="dxa"/>
        <w:tblCellMar>
          <w:top w:w="2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864"/>
        <w:gridCol w:w="2450"/>
      </w:tblGrid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 Introducción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1.1- Antecedentes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1.2- Oportunidad del producto por desarrollar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1.3- Estatuto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1.4- Objetivos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1.5- Criterios de éxito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1.6- Necesidades del cliente o del mercado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1.7- Riesgos del negocio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 Visión de la solución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2.1- Estatuto de visión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2.2- Características principales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2.3- Suposiciones y dependencias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2.4- Costo y precio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2.5- Licencias e instalación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3- Alcances y limitaciones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3.1- Alcance de la versión inicial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3.2- Alcance de las versiones siguientes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3.3- Limitaciones y exclusiones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 Contexto del sistema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4.1- Diagrama de contexto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615F82">
            <w:pPr>
              <w:spacing w:after="160" w:line="259" w:lineRule="auto"/>
              <w:ind w:left="0" w:firstLine="0"/>
            </w:pP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4.2- Perfiles de los </w:t>
            </w:r>
            <w:proofErr w:type="spellStart"/>
            <w:r>
              <w:rPr>
                <w:i w:val="0"/>
                <w:sz w:val="24"/>
              </w:rPr>
              <w:t>stakeholder</w:t>
            </w:r>
            <w:proofErr w:type="spellEnd"/>
            <w:r>
              <w:rPr>
                <w:i w:val="0"/>
                <w:sz w:val="24"/>
              </w:rPr>
              <w:t xml:space="preserve">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4.3- Prioridades del proyecto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8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4.4- Ambiente operativo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9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5- Calendario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10</w:t>
            </w:r>
          </w:p>
        </w:tc>
      </w:tr>
    </w:tbl>
    <w:p w:rsidR="008D2760" w:rsidRDefault="008D276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</w:p>
    <w:p w:rsidR="00615F82" w:rsidRDefault="00863E7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  <w:r>
        <w:rPr>
          <w:rFonts w:ascii="Times New Roman" w:eastAsia="Times New Roman" w:hAnsi="Times New Roman" w:cs="Times New Roman"/>
          <w:b/>
          <w:i w:val="0"/>
          <w:sz w:val="36"/>
        </w:rPr>
        <w:t>Historia revisiones</w:t>
      </w:r>
    </w:p>
    <w:p w:rsidR="008D2760" w:rsidRDefault="008D2760">
      <w:pPr>
        <w:spacing w:after="0" w:line="259" w:lineRule="auto"/>
        <w:ind w:left="0" w:firstLine="0"/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403"/>
        <w:gridCol w:w="1984"/>
        <w:gridCol w:w="3600"/>
        <w:gridCol w:w="2329"/>
      </w:tblGrid>
      <w:tr w:rsidR="0077588D" w:rsidTr="00BD15BE">
        <w:tc>
          <w:tcPr>
            <w:tcW w:w="1403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BD15BE">
              <w:rPr>
                <w:b/>
                <w:i w:val="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984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BD15BE">
              <w:rPr>
                <w:b/>
                <w:i w:val="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3600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BD15BE">
              <w:rPr>
                <w:b/>
                <w:i w:val="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2329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 w:rsidRPr="00BD15BE">
              <w:rPr>
                <w:b/>
                <w:i w:val="0"/>
                <w:sz w:val="24"/>
                <w:szCs w:val="24"/>
                <w:lang w:val="en-US"/>
              </w:rPr>
              <w:t>Autor</w:t>
            </w:r>
          </w:p>
        </w:tc>
      </w:tr>
      <w:tr w:rsidR="0077588D" w:rsidRPr="0077588D" w:rsidTr="00BD15BE">
        <w:trPr>
          <w:trHeight w:val="949"/>
        </w:trPr>
        <w:tc>
          <w:tcPr>
            <w:tcW w:w="1403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22/04/18</w:t>
            </w:r>
          </w:p>
        </w:tc>
        <w:tc>
          <w:tcPr>
            <w:tcW w:w="1984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0.1</w:t>
            </w:r>
          </w:p>
        </w:tc>
        <w:tc>
          <w:tcPr>
            <w:tcW w:w="3600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Propuesta inicial del documento visión con las primeras capturas de requisitos funcionales del sistema</w:t>
            </w:r>
          </w:p>
        </w:tc>
        <w:tc>
          <w:tcPr>
            <w:tcW w:w="2329" w:type="dxa"/>
          </w:tcPr>
          <w:p w:rsidR="0077588D" w:rsidRPr="009041B9" w:rsidRDefault="0077588D">
            <w:pPr>
              <w:ind w:left="0" w:firstLine="0"/>
              <w:rPr>
                <w:i w:val="0"/>
                <w:sz w:val="24"/>
                <w:szCs w:val="24"/>
              </w:rPr>
            </w:pPr>
            <w:r w:rsidRPr="009041B9">
              <w:rPr>
                <w:i w:val="0"/>
                <w:sz w:val="24"/>
                <w:szCs w:val="24"/>
              </w:rPr>
              <w:t>Dennis Arias Le</w:t>
            </w:r>
            <w:r w:rsidR="00BD15BE" w:rsidRPr="009041B9">
              <w:rPr>
                <w:i w:val="0"/>
                <w:sz w:val="24"/>
                <w:szCs w:val="24"/>
              </w:rPr>
              <w:t>ó</w:t>
            </w:r>
            <w:r w:rsidRPr="009041B9">
              <w:rPr>
                <w:i w:val="0"/>
                <w:sz w:val="24"/>
                <w:szCs w:val="24"/>
              </w:rPr>
              <w:t>n</w:t>
            </w:r>
          </w:p>
          <w:p w:rsidR="0077588D" w:rsidRPr="009041B9" w:rsidRDefault="0077588D">
            <w:pPr>
              <w:ind w:left="0" w:firstLine="0"/>
              <w:rPr>
                <w:i w:val="0"/>
                <w:sz w:val="24"/>
                <w:szCs w:val="24"/>
              </w:rPr>
            </w:pPr>
            <w:r w:rsidRPr="009041B9">
              <w:rPr>
                <w:i w:val="0"/>
                <w:sz w:val="24"/>
                <w:szCs w:val="24"/>
              </w:rPr>
              <w:t>Oscar Cortés Cordero</w:t>
            </w:r>
          </w:p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Danny Xie Li</w:t>
            </w:r>
          </w:p>
        </w:tc>
      </w:tr>
    </w:tbl>
    <w:p w:rsidR="00615F82" w:rsidRPr="0077588D" w:rsidRDefault="00615F82">
      <w:pPr>
        <w:rPr>
          <w:lang w:val="en-US"/>
        </w:rPr>
        <w:sectPr w:rsidR="00615F82" w:rsidRPr="007758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14" w:right="1438" w:bottom="730" w:left="1466" w:header="720" w:footer="720" w:gutter="0"/>
          <w:cols w:space="720"/>
        </w:sectPr>
      </w:pPr>
    </w:p>
    <w:p w:rsidR="00615F82" w:rsidRPr="008D2760" w:rsidRDefault="00863E70">
      <w:pPr>
        <w:pStyle w:val="Ttulo3"/>
        <w:spacing w:after="383"/>
        <w:ind w:left="-5"/>
        <w:rPr>
          <w:i w:val="0"/>
        </w:rPr>
      </w:pPr>
      <w:r>
        <w:lastRenderedPageBreak/>
        <w:t>1</w:t>
      </w:r>
      <w:r w:rsidRPr="008D2760">
        <w:rPr>
          <w:i w:val="0"/>
        </w:rPr>
        <w:t>- Introducción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1.1- Antecedentes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1.2- Oportunidad del producto por desarrollar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1.3- Estatuto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1.4- Objetivos del sistema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1.5- Criterios de éxito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1.6- Necesidades del cliente o del mercado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1.7- Riesgos del negocio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2- Visión de la solución</w:t>
      </w:r>
    </w:p>
    <w:p w:rsidR="008D2760" w:rsidRPr="008D2760" w:rsidRDefault="008D2760">
      <w:pPr>
        <w:ind w:left="-5" w:right="10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2.1- Estatuto de visión 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>2.2- Características principales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2.3- Suposiciones y dependencias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2.4- Costo y precio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2.5- Licencias e instalación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3- Alcances y limitaciones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3.1- Alcance de la versión inicial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3.2- Alcance de las versiones siguientes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3.3- Limitaciones y exclusiones</w:t>
      </w:r>
    </w:p>
    <w:p w:rsidR="008D2760" w:rsidRDefault="008D2760">
      <w:pPr>
        <w:pStyle w:val="Ttulo3"/>
        <w:ind w:left="-5"/>
        <w:rPr>
          <w:i w:val="0"/>
        </w:rPr>
      </w:pPr>
    </w:p>
    <w:p w:rsidR="009041B9" w:rsidRDefault="009041B9" w:rsidP="009041B9"/>
    <w:p w:rsidR="009041B9" w:rsidRDefault="009041B9" w:rsidP="009041B9"/>
    <w:p w:rsidR="009041B9" w:rsidRDefault="009041B9" w:rsidP="009041B9"/>
    <w:p w:rsidR="009041B9" w:rsidRDefault="009041B9" w:rsidP="009041B9"/>
    <w:p w:rsidR="009041B9" w:rsidRPr="009041B9" w:rsidRDefault="009041B9" w:rsidP="009041B9"/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lastRenderedPageBreak/>
        <w:t>4- Contexto del sistema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Default="009041B9">
      <w:pPr>
        <w:pStyle w:val="Ttulo4"/>
        <w:ind w:left="-5"/>
        <w:rPr>
          <w:i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B8DF6">
            <wp:simplePos x="0" y="0"/>
            <wp:positionH relativeFrom="margin">
              <wp:posOffset>-198483</wp:posOffset>
            </wp:positionH>
            <wp:positionV relativeFrom="paragraph">
              <wp:posOffset>451394</wp:posOffset>
            </wp:positionV>
            <wp:extent cx="6400800" cy="38011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E70" w:rsidRPr="008D2760">
        <w:rPr>
          <w:i w:val="0"/>
        </w:rPr>
        <w:t xml:space="preserve">4.1- Diagrama de contexto del sistema </w:t>
      </w:r>
    </w:p>
    <w:p w:rsidR="009041B9" w:rsidRDefault="009041B9" w:rsidP="009041B9">
      <w:pPr>
        <w:pStyle w:val="Ttulo4"/>
        <w:ind w:left="0" w:firstLine="0"/>
        <w:rPr>
          <w:i w:val="0"/>
        </w:rPr>
      </w:pPr>
    </w:p>
    <w:p w:rsidR="00615F82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4.2- Perfiles de los </w:t>
      </w:r>
      <w:proofErr w:type="spellStart"/>
      <w:r w:rsidRPr="008D2760">
        <w:rPr>
          <w:i w:val="0"/>
        </w:rPr>
        <w:t>stakeholder</w:t>
      </w:r>
      <w:proofErr w:type="spellEnd"/>
      <w:r w:rsidRPr="008D2760">
        <w:rPr>
          <w:i w:val="0"/>
        </w:rPr>
        <w:t xml:space="preserve"> </w:t>
      </w:r>
    </w:p>
    <w:p w:rsidR="00BD15BE" w:rsidRPr="00BD15BE" w:rsidRDefault="00BD15BE" w:rsidP="00BD15BE"/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Cliente del software</w:t>
      </w:r>
    </w:p>
    <w:p w:rsidR="00BD15BE" w:rsidRPr="00BD15BE" w:rsidRDefault="00BD15BE" w:rsidP="00994959">
      <w:pPr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994959" w:rsidRPr="00BD15BE" w:rsidTr="00A25E2D">
        <w:tc>
          <w:tcPr>
            <w:tcW w:w="3106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Nombre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Cargo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Función</w:t>
            </w:r>
          </w:p>
        </w:tc>
      </w:tr>
      <w:tr w:rsidR="00994959" w:rsidRPr="00BD15BE" w:rsidTr="00A25E2D">
        <w:tc>
          <w:tcPr>
            <w:tcW w:w="3106" w:type="dxa"/>
          </w:tcPr>
          <w:p w:rsidR="00994959" w:rsidRPr="00BD15BE" w:rsidRDefault="0077588D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lastRenderedPageBreak/>
              <w:t>Raúl</w:t>
            </w:r>
            <w:r w:rsidR="00994959" w:rsidRPr="00BD15BE">
              <w:rPr>
                <w:i w:val="0"/>
                <w:sz w:val="24"/>
                <w:szCs w:val="24"/>
              </w:rPr>
              <w:t xml:space="preserve"> </w:t>
            </w:r>
            <w:r w:rsidRPr="00BD15BE">
              <w:rPr>
                <w:i w:val="0"/>
                <w:sz w:val="24"/>
                <w:szCs w:val="24"/>
              </w:rPr>
              <w:t>Gerardo</w:t>
            </w:r>
            <w:r w:rsidR="00994959" w:rsidRPr="00BD15BE">
              <w:rPr>
                <w:i w:val="0"/>
                <w:sz w:val="24"/>
                <w:szCs w:val="24"/>
              </w:rPr>
              <w:t xml:space="preserve"> Gonzalez Calvo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Cliente del software Cines 35mm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 xml:space="preserve">El </w:t>
            </w:r>
            <w:proofErr w:type="spellStart"/>
            <w:r w:rsidRPr="00BD15BE">
              <w:rPr>
                <w:i w:val="0"/>
                <w:sz w:val="24"/>
                <w:szCs w:val="24"/>
              </w:rPr>
              <w:t>stakeholder</w:t>
            </w:r>
            <w:proofErr w:type="spellEnd"/>
            <w:r w:rsidRPr="00BD15BE">
              <w:rPr>
                <w:i w:val="0"/>
                <w:sz w:val="24"/>
                <w:szCs w:val="24"/>
              </w:rPr>
              <w:t xml:space="preserve"> describe los requisitos del sistema y funcionales del producto.</w:t>
            </w:r>
          </w:p>
        </w:tc>
      </w:tr>
    </w:tbl>
    <w:p w:rsidR="00994959" w:rsidRPr="00BD15BE" w:rsidRDefault="00994959" w:rsidP="00994959">
      <w:pPr>
        <w:rPr>
          <w:i w:val="0"/>
          <w:sz w:val="24"/>
          <w:szCs w:val="24"/>
        </w:rPr>
      </w:pPr>
    </w:p>
    <w:p w:rsidR="00994959" w:rsidRPr="00BD15BE" w:rsidRDefault="00994959" w:rsidP="00065B77">
      <w:pPr>
        <w:ind w:left="0" w:firstLine="0"/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Ingeniero de software</w:t>
      </w:r>
    </w:p>
    <w:p w:rsidR="00BD15BE" w:rsidRPr="00BD15BE" w:rsidRDefault="00BD15BE" w:rsidP="00BD15BE">
      <w:pPr>
        <w:ind w:left="0" w:firstLine="0"/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Dennis Arias León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proyecto, aprobación de los requisitos, funcionalidades del sistema, diseñador de la base de datos 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BD15BE">
      <w:pPr>
        <w:ind w:left="0" w:firstLine="0"/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Ingeniero de software</w:t>
      </w:r>
    </w:p>
    <w:p w:rsidR="00BD15BE" w:rsidRPr="00BD15BE" w:rsidRDefault="00BD15BE" w:rsidP="00994959">
      <w:pPr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Oscar Cortés Cordero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proyecto, aprobación de los requisitos, funcionalidades del sistema, diseñador de la base de datos 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994959">
      <w:pPr>
        <w:rPr>
          <w:i w:val="0"/>
          <w:sz w:val="24"/>
          <w:szCs w:val="24"/>
        </w:rPr>
      </w:pPr>
    </w:p>
    <w:p w:rsidR="00994959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Ingeniero de software</w:t>
      </w:r>
    </w:p>
    <w:p w:rsidR="00BD15BE" w:rsidRPr="00BD15BE" w:rsidRDefault="00BD15BE" w:rsidP="00994959">
      <w:pPr>
        <w:rPr>
          <w:b/>
          <w:i w:val="0"/>
          <w:sz w:val="28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Danny Xie Li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proyecto, aprobación de los requisitos, funcionalidades del sistema, diseñador de la base de datos 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lastRenderedPageBreak/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994959">
      <w:pPr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i w:val="0"/>
          <w:sz w:val="24"/>
          <w:szCs w:val="24"/>
        </w:rPr>
      </w:pPr>
    </w:p>
    <w:p w:rsidR="00065B77" w:rsidRDefault="00065B77" w:rsidP="00065B77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Usuario regular</w:t>
      </w:r>
    </w:p>
    <w:p w:rsidR="00BD15BE" w:rsidRPr="00BD15BE" w:rsidRDefault="00BD15BE" w:rsidP="00065B77">
      <w:pPr>
        <w:rPr>
          <w:b/>
          <w:i w:val="0"/>
          <w:sz w:val="28"/>
          <w:szCs w:val="24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656"/>
        <w:gridCol w:w="4654"/>
      </w:tblGrid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Usuario regular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 xml:space="preserve">Usuario regular del sistema que podrá visualizar, registrarse, buscar, marcar, comentar películas de su agrado en el sistema. 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Usuario regular del sistema.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Visualizar, buscar, seleccionar, comentar películas que el sistema le proporciona.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994959" w:rsidRPr="00BD15BE" w:rsidRDefault="00994959" w:rsidP="00994959">
      <w:pPr>
        <w:rPr>
          <w:i w:val="0"/>
          <w:sz w:val="24"/>
          <w:szCs w:val="24"/>
        </w:rPr>
      </w:pPr>
    </w:p>
    <w:p w:rsidR="008D2760" w:rsidRPr="008D2760" w:rsidRDefault="008D2760" w:rsidP="008D2760">
      <w:pPr>
        <w:rPr>
          <w:i w:val="0"/>
        </w:rPr>
      </w:pPr>
    </w:p>
    <w:p w:rsidR="00615F82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t>4.2- Prioridades del proyecto</w:t>
      </w:r>
    </w:p>
    <w:p w:rsidR="005779D2" w:rsidRPr="005779D2" w:rsidRDefault="005779D2" w:rsidP="005779D2"/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Seguridad en las cuentas, distribución de los diferentes papeles de las cuentas administrador y usuario regular en el sistema.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Permitir el registro en la plataforma de la cuenta administrador y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 xml:space="preserve">Buscar, visualizar películas registradas en el sistema, la visualización se debe mostrar datos de las películas, se podrá buscar por nombre, director, actores </w:t>
      </w:r>
      <w:r w:rsidRPr="005779D2">
        <w:rPr>
          <w:i w:val="0"/>
          <w:sz w:val="24"/>
          <w:szCs w:val="24"/>
        </w:rPr>
        <w:lastRenderedPageBreak/>
        <w:t xml:space="preserve">principales, genero, año o </w:t>
      </w:r>
      <w:proofErr w:type="spellStart"/>
      <w:r w:rsidRPr="005779D2">
        <w:rPr>
          <w:i w:val="0"/>
          <w:sz w:val="24"/>
          <w:szCs w:val="24"/>
        </w:rPr>
        <w:t>keywords</w:t>
      </w:r>
      <w:proofErr w:type="spellEnd"/>
      <w:r w:rsidRPr="005779D2">
        <w:rPr>
          <w:i w:val="0"/>
          <w:sz w:val="24"/>
          <w:szCs w:val="24"/>
        </w:rPr>
        <w:t>, en la cuenta de usuario regular y en la cuenta de administrador.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Marcar películas o visualizar las películas como favoritas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Ver recomendaciones hechas por el sistema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Comentar las películas que desee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Insertar y editar películas en la plataforma, este debe especificar el nombre, director, año y género, de lo contrario no se le permitirá la inserción de este. Esta operación se realiza en la cuenta de administrador.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Bloquear y desbloquear usuarios</w:t>
      </w:r>
      <w:r w:rsidR="005779D2" w:rsidRPr="005779D2">
        <w:rPr>
          <w:i w:val="0"/>
          <w:sz w:val="24"/>
          <w:szCs w:val="24"/>
        </w:rPr>
        <w:t xml:space="preserve">, para esto se debe visualizar los usuarios registrados, esta operación se realiza en la cuenta de administrador. </w:t>
      </w:r>
    </w:p>
    <w:p w:rsidR="00A25E2D" w:rsidRPr="00A25E2D" w:rsidRDefault="00A25E2D" w:rsidP="005779D2">
      <w:pPr>
        <w:ind w:left="0" w:firstLine="0"/>
      </w:pPr>
    </w:p>
    <w:p w:rsidR="008D2760" w:rsidRPr="008D2760" w:rsidRDefault="008D2760" w:rsidP="008D2760">
      <w:pPr>
        <w:rPr>
          <w:i w:val="0"/>
        </w:rPr>
      </w:pPr>
    </w:p>
    <w:p w:rsidR="00615F82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4.3- Ambiente operativo</w:t>
      </w:r>
    </w:p>
    <w:p w:rsidR="0077588D" w:rsidRDefault="0077588D" w:rsidP="0077588D"/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>Requisitos de sistema</w:t>
      </w:r>
      <w:r w:rsidRPr="007E3374">
        <w:rPr>
          <w:i w:val="0"/>
          <w:sz w:val="24"/>
          <w:szCs w:val="24"/>
        </w:rPr>
        <w:t xml:space="preserve">: El sistema se podrá ejecutar en cualquier dispositivo que posea el sistema operativo Android, independiente del Hardware. Los datos se usan en el sistema, son proporcionados por la base de datos. 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 xml:space="preserve">Requisitos de seguridad: </w:t>
      </w:r>
      <w:r w:rsidRPr="007E3374">
        <w:rPr>
          <w:i w:val="0"/>
          <w:sz w:val="24"/>
          <w:szCs w:val="24"/>
        </w:rPr>
        <w:t>Contar con una contraseña y un nombre de usuario para ingresar al sistema. La cuenta se podrá adquirir al registrarse en la plataforma por medio de un correo, contraseña, nombre de usuario y nombre. Los datos personales suministrados por el cliente no pueden ser facilitados para otras empresas por la ley de protección de datos. El sistema será seguro y fiable, ninguna persona no autorizada podrá accesar a tales datos.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lastRenderedPageBreak/>
        <w:t xml:space="preserve">Requisitos de desempeño: </w:t>
      </w:r>
      <w:r w:rsidRPr="007E3374">
        <w:rPr>
          <w:i w:val="0"/>
          <w:sz w:val="24"/>
          <w:szCs w:val="24"/>
        </w:rPr>
        <w:t>El tiempo de respuesta del sistema debe ser rápida y sin errores. Los usuarios podrán accesar al sistema en varios dispositivos a la vez.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>Requisitos de entorno:</w:t>
      </w:r>
      <w:r w:rsidR="007E3374" w:rsidRPr="007E3374">
        <w:rPr>
          <w:b/>
          <w:i w:val="0"/>
          <w:sz w:val="24"/>
          <w:szCs w:val="24"/>
        </w:rPr>
        <w:t xml:space="preserve"> </w:t>
      </w:r>
      <w:r w:rsidRPr="007E3374">
        <w:rPr>
          <w:i w:val="0"/>
          <w:sz w:val="24"/>
          <w:szCs w:val="24"/>
        </w:rPr>
        <w:t xml:space="preserve">El sistema estará disponible cualquier </w:t>
      </w:r>
      <w:r w:rsidR="007E3374" w:rsidRPr="007E3374">
        <w:rPr>
          <w:i w:val="0"/>
          <w:sz w:val="24"/>
          <w:szCs w:val="24"/>
        </w:rPr>
        <w:t>día</w:t>
      </w:r>
      <w:r w:rsidRPr="007E3374">
        <w:rPr>
          <w:i w:val="0"/>
          <w:sz w:val="24"/>
          <w:szCs w:val="24"/>
        </w:rPr>
        <w:t xml:space="preserve"> a cualquier hora del día. Este no dejará de no estar disponible </w:t>
      </w:r>
      <w:r w:rsidR="007E3374" w:rsidRPr="007E3374">
        <w:rPr>
          <w:i w:val="0"/>
          <w:sz w:val="24"/>
          <w:szCs w:val="24"/>
        </w:rPr>
        <w:t>en cualquier hora.</w:t>
      </w: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lastRenderedPageBreak/>
        <w:t>5- Calendario</w:t>
      </w:r>
    </w:p>
    <w:tbl>
      <w:tblPr>
        <w:tblpPr w:leftFromText="141" w:rightFromText="141" w:vertAnchor="text" w:horzAnchor="page" w:tblpX="884" w:tblpYSpec="outside"/>
        <w:tblW w:w="547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133"/>
        <w:gridCol w:w="1134"/>
        <w:gridCol w:w="851"/>
        <w:gridCol w:w="708"/>
        <w:gridCol w:w="851"/>
        <w:gridCol w:w="849"/>
        <w:gridCol w:w="851"/>
        <w:gridCol w:w="851"/>
        <w:gridCol w:w="851"/>
        <w:gridCol w:w="851"/>
      </w:tblGrid>
      <w:tr w:rsidR="0075229D" w:rsidRPr="00250924" w:rsidTr="00C034FC">
        <w:trPr>
          <w:trHeight w:val="312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  <w:t>Abril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  <w:t>Mayo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  <w:t>Junio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24"/>
                <w:szCs w:val="24"/>
              </w:rPr>
              <w:t>Actividades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 xml:space="preserve">Inicio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 xml:space="preserve">Fin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Duración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Tercera semana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Cuarta semana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Primera semana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Segunda semana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 xml:space="preserve">Tercera </w:t>
            </w: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semana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Cuarta semana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b/>
                <w:bCs/>
                <w:i w:val="0"/>
                <w:sz w:val="18"/>
                <w:szCs w:val="24"/>
              </w:rPr>
              <w:t>Primera semana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Documento de visión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16/4/2018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22/4/2018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 xml:space="preserve">Modelo de entidad-relación 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16/4/2018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22/4/2018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Modelando casos de usos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22/4/2018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Modelo de clases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22/4/2018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Desarrollo de prototipos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22/4/2018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 xml:space="preserve">Modelando </w:t>
            </w:r>
          </w:p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diagramas de actividad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6/5/2018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Describiendo cada caso de uso (REM)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6/5/2018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Desarrollo de ERS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29/4/2018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6/5/2018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Plan de pruebas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6/5/2018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13/5/2018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Informe de pruebas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13/5/2018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20/5/2018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SAD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20/5/2018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27/5/2018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Diccionario de datos de la base de datos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27/5/2018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4/5/2018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Desarrollo del programa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27/5/2018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4/5/2018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  <w:tr w:rsidR="0075229D" w:rsidRPr="00250924" w:rsidTr="00C034FC">
        <w:trPr>
          <w:trHeight w:val="312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Desarrollo del Manual técnico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27/5/2018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4/5/2018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1 semana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5229D" w:rsidRPr="00250924" w:rsidRDefault="0075229D" w:rsidP="00C034FC">
            <w:pPr>
              <w:spacing w:after="0" w:line="240" w:lineRule="auto"/>
              <w:ind w:left="0" w:firstLine="0"/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</w:pPr>
            <w:r w:rsidRPr="00250924">
              <w:rPr>
                <w:rFonts w:ascii="Arial Narrow" w:eastAsia="Times New Roman" w:hAnsi="Arial Narrow" w:cs="Calibri"/>
                <w:i w:val="0"/>
                <w:sz w:val="24"/>
                <w:szCs w:val="24"/>
              </w:rPr>
              <w:t> </w:t>
            </w:r>
          </w:p>
        </w:tc>
      </w:tr>
    </w:tbl>
    <w:p w:rsidR="00615F82" w:rsidRPr="008D2760" w:rsidRDefault="00615F82">
      <w:pPr>
        <w:spacing w:after="0" w:line="360" w:lineRule="auto"/>
        <w:ind w:left="0" w:firstLine="0"/>
        <w:rPr>
          <w:i w:val="0"/>
        </w:rPr>
      </w:pPr>
      <w:bookmarkStart w:id="0" w:name="_GoBack"/>
      <w:bookmarkEnd w:id="0"/>
    </w:p>
    <w:sectPr w:rsidR="00615F82" w:rsidRPr="008D27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35" w:right="1468" w:bottom="2172" w:left="1442" w:header="1505" w:footer="14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9B" w:rsidRDefault="00C6319B">
      <w:pPr>
        <w:spacing w:after="0" w:line="240" w:lineRule="auto"/>
      </w:pPr>
      <w:r>
        <w:separator/>
      </w:r>
    </w:p>
  </w:endnote>
  <w:endnote w:type="continuationSeparator" w:id="0">
    <w:p w:rsidR="00C6319B" w:rsidRDefault="00C6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886113"/>
      <w:docPartObj>
        <w:docPartGallery w:val="Page Numbers (Bottom of Page)"/>
        <w:docPartUnique/>
      </w:docPartObj>
    </w:sdtPr>
    <w:sdtEndPr/>
    <w:sdtContent>
      <w:p w:rsidR="008D2760" w:rsidRDefault="008D27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15F82" w:rsidRDefault="00615F82">
    <w:pPr>
      <w:tabs>
        <w:tab w:val="right" w:pos="9330"/>
      </w:tabs>
      <w:spacing w:after="0" w:line="259" w:lineRule="auto"/>
      <w:ind w:left="0" w:right="-11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9B" w:rsidRDefault="00C6319B">
      <w:pPr>
        <w:spacing w:after="0" w:line="240" w:lineRule="auto"/>
      </w:pPr>
      <w:r>
        <w:separator/>
      </w:r>
    </w:p>
  </w:footnote>
  <w:footnote w:type="continuationSeparator" w:id="0">
    <w:p w:rsidR="00C6319B" w:rsidRDefault="00C6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2EF"/>
    <w:multiLevelType w:val="hybridMultilevel"/>
    <w:tmpl w:val="616E15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6269"/>
    <w:multiLevelType w:val="hybridMultilevel"/>
    <w:tmpl w:val="2EF280D4"/>
    <w:lvl w:ilvl="0" w:tplc="BF862AB4">
      <w:start w:val="1"/>
      <w:numFmt w:val="bullet"/>
      <w:lvlText w:val="✔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26CC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7CC8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F1E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88BADC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EC28E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AD56E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A48C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C6B2C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025DA"/>
    <w:multiLevelType w:val="hybridMultilevel"/>
    <w:tmpl w:val="9D0662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506B1"/>
    <w:multiLevelType w:val="hybridMultilevel"/>
    <w:tmpl w:val="D00C05FE"/>
    <w:lvl w:ilvl="0" w:tplc="5AB0914A">
      <w:start w:val="1"/>
      <w:numFmt w:val="bullet"/>
      <w:lvlText w:val="✔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AD1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C0B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4A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67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A9F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819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6F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C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82"/>
    <w:rsid w:val="00065B77"/>
    <w:rsid w:val="00250924"/>
    <w:rsid w:val="005779D2"/>
    <w:rsid w:val="005C2323"/>
    <w:rsid w:val="00615F82"/>
    <w:rsid w:val="0075229D"/>
    <w:rsid w:val="0077588D"/>
    <w:rsid w:val="007C5EF5"/>
    <w:rsid w:val="007E3374"/>
    <w:rsid w:val="00863E70"/>
    <w:rsid w:val="008D2760"/>
    <w:rsid w:val="009041B9"/>
    <w:rsid w:val="00994959"/>
    <w:rsid w:val="00A25E2D"/>
    <w:rsid w:val="00BD15BE"/>
    <w:rsid w:val="00BE0439"/>
    <w:rsid w:val="00C6319B"/>
    <w:rsid w:val="00D702D6"/>
    <w:rsid w:val="00F178DE"/>
    <w:rsid w:val="00F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4D61"/>
  <w15:docId w15:val="{09F60E89-2D1E-4F45-8FD3-6231E365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356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89" w:line="265" w:lineRule="auto"/>
      <w:ind w:left="10" w:right="8" w:hanging="10"/>
      <w:jc w:val="right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28"/>
      <w:jc w:val="center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Arial" w:eastAsia="Arial" w:hAnsi="Arial" w:cs="Arial"/>
      <w:b/>
      <w:i/>
      <w:color w:val="000000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91"/>
      <w:ind w:left="10" w:hanging="10"/>
      <w:outlineLvl w:val="3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i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i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D276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760"/>
    <w:rPr>
      <w:rFonts w:cs="Times New Roman"/>
    </w:rPr>
  </w:style>
  <w:style w:type="table" w:styleId="Tablaconcuadrcula">
    <w:name w:val="Table Grid"/>
    <w:basedOn w:val="Tablanormal"/>
    <w:uiPriority w:val="39"/>
    <w:rsid w:val="0099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D15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B9785-4937-4CD4-AE62-1868C4CB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Danny Xie</cp:lastModifiedBy>
  <cp:revision>6</cp:revision>
  <dcterms:created xsi:type="dcterms:W3CDTF">2018-04-10T23:11:00Z</dcterms:created>
  <dcterms:modified xsi:type="dcterms:W3CDTF">2018-04-19T03:10:00Z</dcterms:modified>
</cp:coreProperties>
</file>