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A3A5C"/>
          <w:sz w:val="32"/>
        </w:rPr>
        <w:t>Development Cost Breakdown</w:t>
      </w:r>
    </w:p>
    <w:p>
      <w:pPr>
        <w:jc w:val="center"/>
      </w:pPr>
      <w:r>
        <w:rPr>
          <w:rFonts w:ascii="Calibri" w:hAnsi="Calibri"/>
          <w:b w:val="0"/>
          <w:i/>
          <w:sz w:val="24"/>
        </w:rPr>
        <w:t>KnightRoad Veritas AI Construction Platform — v1.0</w:t>
      </w:r>
    </w:p>
    <w:p>
      <w:pPr>
        <w:jc w:val="center"/>
      </w:pPr>
      <w:r>
        <w:rPr>
          <w:rFonts w:ascii="Calibri" w:hAnsi="Calibri"/>
          <w:b w:val="0"/>
          <w:i/>
          <w:sz w:val="18"/>
        </w:rPr>
        <w:t>Prepared: July 26, 2026  |  Confidential</w:t>
      </w:r>
    </w:p>
    <w:p/>
    <w:p>
      <w:pPr>
        <w:pStyle w:val="Heading2"/>
      </w:pPr>
      <w:r>
        <w:rPr>
          <w:color w:val="1A3A5C"/>
        </w:rPr>
        <w:t>Purpose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This document estimates what it would cost a professional software team to build the Veritas AI Construction Platform from scratch to its current v1.0 scope — including Design Studio, BIM pipeline, operational modules, documentation, and deployment. Figures are illustrative planning estimates based on module scope and prevailing U.S./remote contractor rates for senior product engineering teams.</w:t>
      </w:r>
    </w:p>
    <w:p>
      <w:pPr>
        <w:pStyle w:val="Heading2"/>
      </w:pPr>
      <w:r>
        <w:rPr>
          <w:color w:val="1A3A5C"/>
        </w:rPr>
        <w:t>Scope Summary (Current v1.0)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Executive Dashboard with real-time SSE updates, KPI tiles, 3D phase viewer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Design Studio — 2D floor-plan editor, multi-storey, rooms, MEP, 3D preview, IFC4 export, Speckle push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New Project Wizard — 10-step guided setup with 8 building templates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BIM/IFC/DWG import and geometry pipeline (phase-aware viewer)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Resource Plan — Kanban + critical-path Gantt scheduling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Safety Monitor — zone alerts, acknowledgement workflow, live feed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Resourciist — personnel, equipment, and materials inventory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VR Training Hub — role-based module assignments and launch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Authentication, project store, REST API layer (14 API modules)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Documentation — design document, business case, user guides, demo assets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DevOps — GitHub repository, Render live hosting</w:t>
      </w:r>
    </w:p>
    <w:p>
      <w:pPr>
        <w:pStyle w:val="Heading2"/>
      </w:pPr>
      <w:r>
        <w:rPr>
          <w:color w:val="1A3A5C"/>
        </w:rPr>
        <w:t>Estimated Team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sz w:val="20"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sz w:val="20"/>
              </w:rPr>
              <w:t>Typical Rate (USD/hr)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sz w:val="20"/>
              </w:rPr>
              <w:t>Involvement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Senior Full-Stack Engineer (lead)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$150 – $200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Architecture, backend, integrations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Mid-Level Full-Stack Engineer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$100 – $130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Frontend modules, API wiring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UI/UX Designer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$100 – $150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Dashboard, wizard, Design Studio UX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Business Analyst / Product Owner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$100 – $140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Requirements, use cases, acceptance criteria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QA Engineer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$80 – $110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Functional, regression, cross-browser testing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DevOps Engineer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$120 – $160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CI/CD, cloud deployment, monitoring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Technical Writer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$80 – $100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User guides, design docs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Project Manager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$120 – $150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Schedule, coordination, delivery</w:t>
            </w:r>
          </w:p>
        </w:tc>
      </w:tr>
    </w:tbl>
    <w:p/>
    <w:p>
      <w:pPr>
        <w:pStyle w:val="Heading2"/>
      </w:pPr>
      <w:r>
        <w:rPr>
          <w:color w:val="1A3A5C"/>
        </w:rPr>
        <w:t>Module-by-Module Build Estimate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Hours and cost ranges assume building to production-ready v1.0 quality, not a prototype.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sz w:val="20"/>
              </w:rPr>
              <w:t>Module / Workstream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sz w:val="20"/>
              </w:rPr>
              <w:t>Estimated Hours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sz w:val="20"/>
              </w:rPr>
              <w:t>Cost Range (USD)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Platform foundation (Flask app, auth, config, project store)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120 – 200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$18k – $40k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Executive Dashboard + real-time SSE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200 – 350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$30k – $70k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New Project Wizard (10 steps, templates, draft/resume)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250 – 400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$38k – $80k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Design Studio (2D editor, 3D, rooms, storeys, save)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400 – 700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$60k – $140k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IFC4 authoring &amp; export pipeline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120 – 200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$18k – $40k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BIM/IFC/DWG import &amp; phase-aware 3D viewer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350 – 550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$53k – $110k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Speckle cloud integration (push/pull)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80 – 150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$12k – $30k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Resource Plan (Kanban + CPM Gantt)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200 – 350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$30k – $70k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Safety Monitor module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120 – 200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$18k – $40k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Resourciist (asset inventory)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80 – 120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$12k – $24k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VR Training Hub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100 – 180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$15k – $36k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UI/UX design (cross-module)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200 – 350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$30k – $70k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Requirements, use cases, tech specs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120 – 200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$18k – $40k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QA &amp; test cycles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150 – 250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$23k – $50k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Documentation, guides, demo materials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100 – 180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$15k – $36k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DevOps, deployment, hosting setup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60 – 120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$9k – $24k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Project management &amp; coordination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150 – 250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$23k – $50k</w:t>
            </w:r>
          </w:p>
        </w:tc>
      </w:tr>
    </w:tbl>
    <w:p/>
    <w:p>
      <w:pPr>
        <w:pStyle w:val="Heading2"/>
      </w:pPr>
      <w:r>
        <w:rPr>
          <w:color w:val="1A3A5C"/>
        </w:rPr>
        <w:t>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Scenario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Total Hours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Estimated Cost (USD)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Typical Calendar Time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Lean team (blended ~$140/hr)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2,500 – 3,200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$350k – $450k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 – 9 months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Standard agency build (~$165/hr)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3,000 – 3,800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$495k – $627k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 – 10 months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Full team + polish (~$175/hr)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3,500 – 4,500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$613k – $788k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 – 12 months</w:t>
            </w:r>
          </w:p>
        </w:tc>
      </w:tr>
    </w:tbl>
    <w:p/>
    <w:p>
      <w:pPr>
        <w:pStyle w:val="Heading2"/>
      </w:pPr>
      <w:r>
        <w:rPr>
          <w:color w:val="1A3A5C"/>
        </w:rPr>
        <w:t>Additional Costs Not Included Above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Third-party SaaS (Render hosting, Speckle, domain, SSL) — ~$100–$500/mo ongoing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AI/LLM API tokens during development — variable, typically $500–$5,000+ depending on features built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Software licences (if any commercial BIM/CAD SDKs used)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Legal (contracts, copyright registration, IP assignment agreements) — $2k–$10k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Post-launch maintenance — typically 15–20% of build cost annually</w:t>
      </w:r>
    </w:p>
    <w:p>
      <w:pPr>
        <w:pStyle w:val="Heading2"/>
      </w:pPr>
      <w:r>
        <w:rPr>
          <w:color w:val="1A3A5C"/>
        </w:rPr>
        <w:t>What This Demonstrates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Reproducing the Platform with a professional team would require roughly $400,000 to $750,000 USD and the better part of a year — before accounting for the founder's prior Global Monitor codebase, domain expertise (PMP · CSM), and pre-existing design patterns that accelerated delivery. The actual product includes ~8,600 lines of backend Python across 14 API modules, ~5,800 lines of HTML templates (including the Design Studio workspace), and ~7,400 lines of project-authored JavaScript — plus design documents, business case materials, user guides, and live deployment infrastructure.</w:t>
      </w:r>
    </w:p>
    <w:p>
      <w:pPr>
        <w:spacing w:after="160"/>
      </w:pPr>
      <w:r>
        <w:rPr>
          <w:rFonts w:ascii="Calibri" w:hAnsi="Calibri"/>
          <w:b w:val="0"/>
          <w:i/>
          <w:sz w:val="22"/>
        </w:rPr>
        <w:t>This analysis supports the position that the Platform is a substantial, founder-built software asset — not a casual idea that could be replicated without significant investment, skill, and execution.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