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304" w:rsidRDefault="00955304" w:rsidP="0020504F">
      <w:pPr>
        <w:shd w:val="clear" w:color="auto" w:fill="FFFFFF"/>
        <w:spacing w:before="100" w:beforeAutospacing="1" w:after="100" w:afterAutospacing="1" w:line="240" w:lineRule="auto"/>
        <w:outlineLvl w:val="4"/>
        <w:rPr>
          <w:rFonts w:ascii="Arial" w:eastAsia="Times New Roman" w:hAnsi="Arial" w:cs="Arial"/>
          <w:i/>
          <w:color w:val="000000"/>
          <w:sz w:val="27"/>
          <w:szCs w:val="27"/>
        </w:rPr>
      </w:pPr>
      <w:r w:rsidRPr="004C26AF">
        <w:rPr>
          <w:rFonts w:ascii="Arial" w:eastAsia="Times New Roman" w:hAnsi="Arial" w:cs="Arial"/>
          <w:color w:val="000000"/>
          <w:sz w:val="27"/>
          <w:szCs w:val="27"/>
        </w:rPr>
        <w:t xml:space="preserve">Section: </w:t>
      </w:r>
      <w:r w:rsidRPr="004C26AF">
        <w:rPr>
          <w:rFonts w:ascii="Arial" w:eastAsia="Times New Roman" w:hAnsi="Arial" w:cs="Arial"/>
          <w:i/>
          <w:color w:val="000000"/>
          <w:sz w:val="27"/>
          <w:szCs w:val="27"/>
        </w:rPr>
        <w:t>Axes</w:t>
      </w:r>
    </w:p>
    <w:p w:rsidR="0020504F" w:rsidRPr="0020504F" w:rsidRDefault="00955304" w:rsidP="0020504F">
      <w:pPr>
        <w:shd w:val="clear" w:color="auto" w:fill="FFFFFF"/>
        <w:spacing w:before="100" w:beforeAutospacing="1" w:after="100" w:afterAutospacing="1" w:line="240" w:lineRule="auto"/>
        <w:outlineLvl w:val="4"/>
        <w:rPr>
          <w:rFonts w:ascii="Arial" w:eastAsia="Times New Roman" w:hAnsi="Arial" w:cs="Arial"/>
          <w:b/>
          <w:bCs/>
          <w:i/>
          <w:iCs/>
          <w:color w:val="000000"/>
          <w:sz w:val="24"/>
          <w:szCs w:val="24"/>
        </w:rPr>
      </w:pPr>
      <w:r>
        <w:rPr>
          <w:rFonts w:ascii="Arial" w:eastAsia="Times New Roman" w:hAnsi="Arial" w:cs="Arial"/>
          <w:b/>
          <w:bCs/>
          <w:i/>
          <w:iCs/>
          <w:color w:val="000000"/>
          <w:sz w:val="24"/>
          <w:szCs w:val="24"/>
        </w:rPr>
        <w:br/>
      </w:r>
      <w:r w:rsidR="0020504F" w:rsidRPr="0020504F">
        <w:rPr>
          <w:rFonts w:ascii="Arial" w:eastAsia="Times New Roman" w:hAnsi="Arial" w:cs="Arial"/>
          <w:b/>
          <w:bCs/>
          <w:i/>
          <w:iCs/>
          <w:color w:val="000000"/>
          <w:sz w:val="24"/>
          <w:szCs w:val="24"/>
        </w:rPr>
        <w:t>4.6.4.1 </w:t>
      </w:r>
      <w:hyperlink r:id="rId5" w:anchor="axes" w:history="1">
        <w:r w:rsidR="0020504F" w:rsidRPr="0020504F">
          <w:rPr>
            <w:rFonts w:ascii="Arial" w:eastAsia="Times New Roman" w:hAnsi="Arial" w:cs="Arial"/>
            <w:b/>
            <w:bCs/>
            <w:i/>
            <w:iCs/>
            <w:color w:val="0000FF"/>
            <w:sz w:val="24"/>
            <w:szCs w:val="24"/>
          </w:rPr>
          <w:t>Axes</w:t>
        </w:r>
      </w:hyperlink>
    </w:p>
    <w:p w:rsidR="0020504F" w:rsidRPr="0020504F" w:rsidRDefault="0020504F" w:rsidP="0020504F">
      <w:pPr>
        <w:shd w:val="clear" w:color="auto" w:fill="FFFFFF"/>
        <w:spacing w:before="240" w:after="240" w:line="240" w:lineRule="auto"/>
        <w:rPr>
          <w:rFonts w:ascii="Arial" w:eastAsia="Times New Roman" w:hAnsi="Arial" w:cs="Arial"/>
          <w:b/>
          <w:bCs/>
          <w:color w:val="0000FF"/>
          <w:sz w:val="27"/>
          <w:szCs w:val="27"/>
        </w:rPr>
      </w:pPr>
      <w:r w:rsidRPr="0020504F">
        <w:rPr>
          <w:rFonts w:ascii="Arial" w:eastAsia="Times New Roman" w:hAnsi="Arial" w:cs="Arial"/>
          <w:b/>
          <w:bCs/>
          <w:color w:val="0000FF"/>
          <w:sz w:val="27"/>
          <w:szCs w:val="27"/>
        </w:rPr>
        <w:t>Changes in 4.0 </w:t>
      </w:r>
      <w:hyperlink r:id="rId6" w:anchor="node-tests" w:history="1">
        <w:r w:rsidRPr="0020504F">
          <w:rPr>
            <w:rFonts w:ascii="Cambria Math" w:eastAsia="Times New Roman" w:hAnsi="Cambria Math" w:cs="Cambria Math"/>
            <w:b/>
            <w:bCs/>
            <w:color w:val="0000FF"/>
            <w:sz w:val="27"/>
            <w:szCs w:val="27"/>
            <w:u w:val="single"/>
          </w:rPr>
          <w:t>⬇</w:t>
        </w:r>
      </w:hyperlink>
      <w:r w:rsidRPr="0020504F">
        <w:rPr>
          <w:rFonts w:ascii="Arial" w:eastAsia="Times New Roman" w:hAnsi="Arial" w:cs="Arial"/>
          <w:b/>
          <w:bCs/>
          <w:color w:val="0000FF"/>
          <w:sz w:val="27"/>
          <w:szCs w:val="27"/>
        </w:rPr>
        <w:t> </w:t>
      </w:r>
      <w:hyperlink r:id="rId7" w:anchor="id-inline-func" w:history="1">
        <w:r w:rsidRPr="0020504F">
          <w:rPr>
            <w:rFonts w:ascii="Cambria Math" w:eastAsia="Times New Roman" w:hAnsi="Cambria Math" w:cs="Cambria Math"/>
            <w:b/>
            <w:bCs/>
            <w:color w:val="0000FF"/>
            <w:sz w:val="27"/>
            <w:szCs w:val="27"/>
            <w:u w:val="single"/>
          </w:rPr>
          <w:t>⬆</w:t>
        </w:r>
      </w:hyperlink>
    </w:p>
    <w:p w:rsidR="0020504F" w:rsidRPr="0020504F" w:rsidRDefault="0020504F" w:rsidP="0020504F">
      <w:pPr>
        <w:numPr>
          <w:ilvl w:val="0"/>
          <w:numId w:val="1"/>
        </w:numPr>
        <w:shd w:val="clear" w:color="auto" w:fill="FFFFFF"/>
        <w:spacing w:line="240" w:lineRule="auto"/>
        <w:ind w:left="0"/>
        <w:rPr>
          <w:rFonts w:ascii="Arial" w:eastAsia="Times New Roman" w:hAnsi="Arial" w:cs="Arial"/>
          <w:color w:val="0000FF"/>
          <w:sz w:val="27"/>
          <w:szCs w:val="27"/>
        </w:rPr>
      </w:pPr>
      <w:r w:rsidRPr="0020504F">
        <w:rPr>
          <w:rFonts w:ascii="Arial" w:eastAsia="Times New Roman" w:hAnsi="Arial" w:cs="Arial"/>
          <w:color w:val="0000FF"/>
          <w:sz w:val="27"/>
          <w:szCs w:val="27"/>
        </w:rPr>
        <w:t>Four new axes have been defined: </w:t>
      </w:r>
      <w:r w:rsidRPr="0020504F">
        <w:rPr>
          <w:rFonts w:ascii="var(--monospace-font-family)" w:eastAsia="Times New Roman" w:hAnsi="var(--monospace-font-family)" w:cs="Courier New"/>
          <w:color w:val="0000FF"/>
          <w:sz w:val="20"/>
          <w:szCs w:val="20"/>
        </w:rPr>
        <w:t>preceding-or-self</w:t>
      </w:r>
      <w:r w:rsidRPr="0020504F">
        <w:rPr>
          <w:rFonts w:ascii="Arial" w:eastAsia="Times New Roman" w:hAnsi="Arial" w:cs="Arial"/>
          <w:color w:val="0000FF"/>
          <w:sz w:val="27"/>
          <w:szCs w:val="27"/>
        </w:rPr>
        <w:t>, </w:t>
      </w:r>
      <w:r w:rsidRPr="0020504F">
        <w:rPr>
          <w:rFonts w:ascii="var(--monospace-font-family)" w:eastAsia="Times New Roman" w:hAnsi="var(--monospace-font-family)" w:cs="Courier New"/>
          <w:color w:val="0000FF"/>
          <w:sz w:val="20"/>
          <w:szCs w:val="20"/>
        </w:rPr>
        <w:t>preceding-sibling-or-self</w:t>
      </w:r>
      <w:r w:rsidRPr="0020504F">
        <w:rPr>
          <w:rFonts w:ascii="Arial" w:eastAsia="Times New Roman" w:hAnsi="Arial" w:cs="Arial"/>
          <w:color w:val="0000FF"/>
          <w:sz w:val="27"/>
          <w:szCs w:val="27"/>
        </w:rPr>
        <w:t>, </w:t>
      </w:r>
      <w:r w:rsidRPr="0020504F">
        <w:rPr>
          <w:rFonts w:ascii="var(--monospace-font-family)" w:eastAsia="Times New Roman" w:hAnsi="var(--monospace-font-family)" w:cs="Courier New"/>
          <w:color w:val="0000FF"/>
          <w:sz w:val="20"/>
          <w:szCs w:val="20"/>
        </w:rPr>
        <w:t>following-or-self</w:t>
      </w:r>
      <w:r w:rsidRPr="0020504F">
        <w:rPr>
          <w:rFonts w:ascii="Arial" w:eastAsia="Times New Roman" w:hAnsi="Arial" w:cs="Arial"/>
          <w:color w:val="0000FF"/>
          <w:sz w:val="27"/>
          <w:szCs w:val="27"/>
        </w:rPr>
        <w:t>, and </w:t>
      </w:r>
      <w:r w:rsidRPr="0020504F">
        <w:rPr>
          <w:rFonts w:ascii="var(--monospace-font-family)" w:eastAsia="Times New Roman" w:hAnsi="var(--monospace-font-family)" w:cs="Courier New"/>
          <w:color w:val="0000FF"/>
          <w:sz w:val="20"/>
          <w:szCs w:val="20"/>
        </w:rPr>
        <w:t>following-sibling-or-self</w:t>
      </w:r>
      <w:r w:rsidRPr="0020504F">
        <w:rPr>
          <w:rFonts w:ascii="Arial" w:eastAsia="Times New Roman" w:hAnsi="Arial" w:cs="Arial"/>
          <w:color w:val="0000FF"/>
          <w:sz w:val="27"/>
          <w:szCs w:val="27"/>
        </w:rPr>
        <w:t>. </w:t>
      </w:r>
      <w:r w:rsidRPr="0020504F">
        <w:rPr>
          <w:rFonts w:ascii="Arial" w:eastAsia="Times New Roman" w:hAnsi="Arial" w:cs="Arial"/>
          <w:i/>
          <w:iCs/>
          <w:color w:val="0000FF"/>
          <w:sz w:val="27"/>
          <w:szCs w:val="27"/>
        </w:rPr>
        <w:t>  [Issue </w:t>
      </w:r>
      <w:hyperlink r:id="rId8" w:history="1">
        <w:r w:rsidRPr="0020504F">
          <w:rPr>
            <w:rFonts w:ascii="Arial" w:eastAsia="Times New Roman" w:hAnsi="Arial" w:cs="Arial"/>
            <w:i/>
            <w:iCs/>
            <w:color w:val="0000FF"/>
            <w:sz w:val="27"/>
            <w:szCs w:val="27"/>
            <w:u w:val="single"/>
          </w:rPr>
          <w:t>1519</w:t>
        </w:r>
      </w:hyperlink>
      <w:r w:rsidRPr="0020504F">
        <w:rPr>
          <w:rFonts w:ascii="Arial" w:eastAsia="Times New Roman" w:hAnsi="Arial" w:cs="Arial"/>
          <w:i/>
          <w:iCs/>
          <w:color w:val="0000FF"/>
          <w:sz w:val="27"/>
          <w:szCs w:val="27"/>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99"/>
        <w:gridCol w:w="503"/>
        <w:gridCol w:w="2843"/>
      </w:tblGrid>
      <w:tr w:rsidR="0020504F" w:rsidRPr="0020504F" w:rsidTr="0020504F">
        <w:trPr>
          <w:tblCellSpacing w:w="15" w:type="dxa"/>
        </w:trPr>
        <w:tc>
          <w:tcPr>
            <w:tcW w:w="0" w:type="auto"/>
            <w:shd w:val="clear" w:color="auto" w:fill="FFFFFF"/>
            <w:tcMar>
              <w:top w:w="15" w:type="dxa"/>
              <w:left w:w="150" w:type="dxa"/>
              <w:bottom w:w="15" w:type="dxa"/>
              <w:right w:w="15" w:type="dxa"/>
            </w:tcMar>
            <w:vAlign w:val="bottom"/>
            <w:hideMark/>
          </w:tcPr>
          <w:p w:rsidR="0020504F" w:rsidRPr="0020504F" w:rsidRDefault="009657AE" w:rsidP="0020504F">
            <w:pPr>
              <w:spacing w:after="0" w:line="240" w:lineRule="auto"/>
              <w:rPr>
                <w:rFonts w:ascii="Arial" w:eastAsia="Times New Roman" w:hAnsi="Arial" w:cs="Arial"/>
                <w:color w:val="000000"/>
                <w:sz w:val="27"/>
                <w:szCs w:val="27"/>
              </w:rPr>
            </w:pPr>
            <w:hyperlink r:id="rId9" w:anchor="prod-xpath40-ForwardAxis" w:history="1">
              <w:proofErr w:type="spellStart"/>
              <w:r w:rsidR="0020504F" w:rsidRPr="0020504F">
                <w:rPr>
                  <w:rFonts w:ascii="var(--monospace-font-family)" w:eastAsia="Times New Roman" w:hAnsi="var(--monospace-font-family)" w:cs="Courier New"/>
                  <w:color w:val="0000FF"/>
                  <w:sz w:val="20"/>
                  <w:szCs w:val="20"/>
                  <w:u w:val="single"/>
                  <w:bdr w:val="none" w:sz="0" w:space="0" w:color="auto" w:frame="1"/>
                </w:rPr>
                <w:t>ForwardAxis</w:t>
              </w:r>
              <w:proofErr w:type="spellEnd"/>
            </w:hyperlink>
          </w:p>
        </w:tc>
        <w:tc>
          <w:tcPr>
            <w:tcW w:w="0" w:type="auto"/>
            <w:shd w:val="clear" w:color="auto" w:fill="FFFFFF"/>
            <w:tcMar>
              <w:top w:w="15" w:type="dxa"/>
              <w:left w:w="150" w:type="dxa"/>
              <w:bottom w:w="15" w:type="dxa"/>
              <w:right w:w="15" w:type="dxa"/>
            </w:tcMar>
            <w:vAlign w:val="bottom"/>
            <w:hideMark/>
          </w:tcPr>
          <w:p w:rsidR="0020504F" w:rsidRPr="0020504F" w:rsidRDefault="0020504F" w:rsidP="0020504F">
            <w:pPr>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w:t>
            </w:r>
          </w:p>
        </w:tc>
        <w:tc>
          <w:tcPr>
            <w:tcW w:w="0" w:type="auto"/>
            <w:shd w:val="clear" w:color="auto" w:fill="FFFFFF"/>
            <w:tcMar>
              <w:top w:w="15" w:type="dxa"/>
              <w:left w:w="150" w:type="dxa"/>
              <w:bottom w:w="15" w:type="dxa"/>
              <w:right w:w="15" w:type="dxa"/>
            </w:tcMar>
            <w:vAlign w:val="bottom"/>
            <w:hideMark/>
          </w:tcPr>
          <w:p w:rsidR="0020504F" w:rsidRPr="0020504F" w:rsidRDefault="0020504F" w:rsidP="0020504F">
            <w:pPr>
              <w:spacing w:after="0" w:line="240" w:lineRule="auto"/>
              <w:rPr>
                <w:rFonts w:ascii="Arial" w:eastAsia="Times New Roman" w:hAnsi="Arial" w:cs="Arial"/>
                <w:color w:val="000000"/>
                <w:sz w:val="27"/>
                <w:szCs w:val="27"/>
              </w:rPr>
            </w:pPr>
            <w:r w:rsidRPr="0020504F">
              <w:rPr>
                <w:rFonts w:ascii="var(--monospace-font-family)" w:eastAsia="Times New Roman" w:hAnsi="var(--monospace-font-family)" w:cs="Courier New"/>
                <w:color w:val="000000"/>
                <w:sz w:val="20"/>
                <w:szCs w:val="20"/>
                <w:bdr w:val="none" w:sz="0" w:space="0" w:color="auto" w:frame="1"/>
              </w:rPr>
              <w:t>("attribute"</w:t>
            </w:r>
            <w:r w:rsidRPr="0020504F">
              <w:rPr>
                <w:rFonts w:ascii="var(--monospace-font-family)" w:eastAsia="Times New Roman" w:hAnsi="var(--monospace-font-family)" w:cs="Courier New"/>
                <w:color w:val="000000"/>
                <w:sz w:val="20"/>
                <w:szCs w:val="20"/>
                <w:bdr w:val="none" w:sz="0" w:space="0" w:color="auto" w:frame="1"/>
              </w:rPr>
              <w:br/>
              <w:t>| "child"</w:t>
            </w:r>
            <w:r w:rsidRPr="0020504F">
              <w:rPr>
                <w:rFonts w:ascii="var(--monospace-font-family)" w:eastAsia="Times New Roman" w:hAnsi="var(--monospace-font-family)" w:cs="Courier New"/>
                <w:color w:val="000000"/>
                <w:sz w:val="20"/>
                <w:szCs w:val="20"/>
                <w:bdr w:val="none" w:sz="0" w:space="0" w:color="auto" w:frame="1"/>
              </w:rPr>
              <w:br/>
              <w:t>| "descendant"</w:t>
            </w:r>
            <w:r w:rsidRPr="0020504F">
              <w:rPr>
                <w:rFonts w:ascii="var(--monospace-font-family)" w:eastAsia="Times New Roman" w:hAnsi="var(--monospace-font-family)" w:cs="Courier New"/>
                <w:color w:val="000000"/>
                <w:sz w:val="20"/>
                <w:szCs w:val="20"/>
                <w:bdr w:val="none" w:sz="0" w:space="0" w:color="auto" w:frame="1"/>
              </w:rPr>
              <w:br/>
              <w:t>| "descendant-or-self"</w:t>
            </w:r>
            <w:r w:rsidRPr="0020504F">
              <w:rPr>
                <w:rFonts w:ascii="var(--monospace-font-family)" w:eastAsia="Times New Roman" w:hAnsi="var(--monospace-font-family)" w:cs="Courier New"/>
                <w:color w:val="000000"/>
                <w:sz w:val="20"/>
                <w:szCs w:val="20"/>
                <w:bdr w:val="none" w:sz="0" w:space="0" w:color="auto" w:frame="1"/>
              </w:rPr>
              <w:br/>
              <w:t>| "following"</w:t>
            </w:r>
            <w:r w:rsidRPr="0020504F">
              <w:rPr>
                <w:rFonts w:ascii="var(--monospace-font-family)" w:eastAsia="Times New Roman" w:hAnsi="var(--monospace-font-family)" w:cs="Courier New"/>
                <w:color w:val="000000"/>
                <w:sz w:val="20"/>
                <w:szCs w:val="20"/>
                <w:bdr w:val="none" w:sz="0" w:space="0" w:color="auto" w:frame="1"/>
              </w:rPr>
              <w:br/>
              <w:t>| "following-or-self"</w:t>
            </w:r>
            <w:r w:rsidRPr="0020504F">
              <w:rPr>
                <w:rFonts w:ascii="var(--monospace-font-family)" w:eastAsia="Times New Roman" w:hAnsi="var(--monospace-font-family)" w:cs="Courier New"/>
                <w:color w:val="000000"/>
                <w:sz w:val="20"/>
                <w:szCs w:val="20"/>
                <w:bdr w:val="none" w:sz="0" w:space="0" w:color="auto" w:frame="1"/>
              </w:rPr>
              <w:br/>
              <w:t>| "following-sibling"</w:t>
            </w:r>
            <w:r w:rsidRPr="0020504F">
              <w:rPr>
                <w:rFonts w:ascii="var(--monospace-font-family)" w:eastAsia="Times New Roman" w:hAnsi="var(--monospace-font-family)" w:cs="Courier New"/>
                <w:color w:val="000000"/>
                <w:sz w:val="20"/>
                <w:szCs w:val="20"/>
                <w:bdr w:val="none" w:sz="0" w:space="0" w:color="auto" w:frame="1"/>
              </w:rPr>
              <w:br/>
              <w:t>| "following-sibling-or-self"</w:t>
            </w:r>
            <w:r w:rsidRPr="0020504F">
              <w:rPr>
                <w:rFonts w:ascii="var(--monospace-font-family)" w:eastAsia="Times New Roman" w:hAnsi="var(--monospace-font-family)" w:cs="Courier New"/>
                <w:color w:val="000000"/>
                <w:sz w:val="20"/>
                <w:szCs w:val="20"/>
                <w:bdr w:val="none" w:sz="0" w:space="0" w:color="auto" w:frame="1"/>
              </w:rPr>
              <w:br/>
              <w:t>| "namespace"</w:t>
            </w:r>
            <w:r w:rsidRPr="0020504F">
              <w:rPr>
                <w:rFonts w:ascii="var(--monospace-font-family)" w:eastAsia="Times New Roman" w:hAnsi="var(--monospace-font-family)" w:cs="Courier New"/>
                <w:color w:val="000000"/>
                <w:sz w:val="20"/>
                <w:szCs w:val="20"/>
                <w:bdr w:val="none" w:sz="0" w:space="0" w:color="auto" w:frame="1"/>
              </w:rPr>
              <w:br/>
              <w:t>| "self") "::"</w:t>
            </w:r>
          </w:p>
        </w:tc>
      </w:tr>
      <w:tr w:rsidR="0020504F" w:rsidRPr="0020504F" w:rsidTr="0020504F">
        <w:trPr>
          <w:tblCellSpacing w:w="15" w:type="dxa"/>
        </w:trPr>
        <w:tc>
          <w:tcPr>
            <w:tcW w:w="0" w:type="auto"/>
            <w:shd w:val="clear" w:color="auto" w:fill="FFFFFF"/>
            <w:tcMar>
              <w:top w:w="15" w:type="dxa"/>
              <w:left w:w="150" w:type="dxa"/>
              <w:bottom w:w="15" w:type="dxa"/>
              <w:right w:w="15" w:type="dxa"/>
            </w:tcMar>
            <w:vAlign w:val="bottom"/>
            <w:hideMark/>
          </w:tcPr>
          <w:p w:rsidR="0020504F" w:rsidRPr="0020504F" w:rsidRDefault="009657AE" w:rsidP="0020504F">
            <w:pPr>
              <w:spacing w:after="0" w:line="240" w:lineRule="auto"/>
              <w:rPr>
                <w:rFonts w:ascii="Arial" w:eastAsia="Times New Roman" w:hAnsi="Arial" w:cs="Arial"/>
                <w:color w:val="000000"/>
                <w:sz w:val="27"/>
                <w:szCs w:val="27"/>
              </w:rPr>
            </w:pPr>
            <w:hyperlink r:id="rId10" w:anchor="prod-xpath40-ReverseAxis" w:history="1">
              <w:proofErr w:type="spellStart"/>
              <w:r w:rsidR="0020504F" w:rsidRPr="0020504F">
                <w:rPr>
                  <w:rFonts w:ascii="var(--monospace-font-family)" w:eastAsia="Times New Roman" w:hAnsi="var(--monospace-font-family)" w:cs="Courier New"/>
                  <w:color w:val="0000FF"/>
                  <w:sz w:val="20"/>
                  <w:szCs w:val="20"/>
                  <w:u w:val="single"/>
                  <w:bdr w:val="none" w:sz="0" w:space="0" w:color="auto" w:frame="1"/>
                </w:rPr>
                <w:t>ReverseAxis</w:t>
              </w:r>
              <w:proofErr w:type="spellEnd"/>
            </w:hyperlink>
          </w:p>
        </w:tc>
        <w:tc>
          <w:tcPr>
            <w:tcW w:w="0" w:type="auto"/>
            <w:shd w:val="clear" w:color="auto" w:fill="FFFFFF"/>
            <w:tcMar>
              <w:top w:w="15" w:type="dxa"/>
              <w:left w:w="150" w:type="dxa"/>
              <w:bottom w:w="15" w:type="dxa"/>
              <w:right w:w="15" w:type="dxa"/>
            </w:tcMar>
            <w:vAlign w:val="bottom"/>
            <w:hideMark/>
          </w:tcPr>
          <w:p w:rsidR="0020504F" w:rsidRPr="0020504F" w:rsidRDefault="0020504F" w:rsidP="0020504F">
            <w:pPr>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w:t>
            </w:r>
          </w:p>
        </w:tc>
        <w:tc>
          <w:tcPr>
            <w:tcW w:w="0" w:type="auto"/>
            <w:shd w:val="clear" w:color="auto" w:fill="FFFFFF"/>
            <w:tcMar>
              <w:top w:w="15" w:type="dxa"/>
              <w:left w:w="150" w:type="dxa"/>
              <w:bottom w:w="15" w:type="dxa"/>
              <w:right w:w="15" w:type="dxa"/>
            </w:tcMar>
            <w:vAlign w:val="bottom"/>
            <w:hideMark/>
          </w:tcPr>
          <w:p w:rsidR="0020504F" w:rsidRPr="0020504F" w:rsidRDefault="0020504F" w:rsidP="0020504F">
            <w:pPr>
              <w:spacing w:after="0" w:line="240" w:lineRule="auto"/>
              <w:rPr>
                <w:rFonts w:ascii="Arial" w:eastAsia="Times New Roman" w:hAnsi="Arial" w:cs="Arial"/>
                <w:color w:val="000000"/>
                <w:sz w:val="27"/>
                <w:szCs w:val="27"/>
              </w:rPr>
            </w:pPr>
            <w:r w:rsidRPr="0020504F">
              <w:rPr>
                <w:rFonts w:ascii="var(--monospace-font-family)" w:eastAsia="Times New Roman" w:hAnsi="var(--monospace-font-family)" w:cs="Courier New"/>
                <w:color w:val="000000"/>
                <w:sz w:val="20"/>
                <w:szCs w:val="20"/>
                <w:bdr w:val="none" w:sz="0" w:space="0" w:color="auto" w:frame="1"/>
              </w:rPr>
              <w:t>("ancestor"</w:t>
            </w:r>
            <w:r w:rsidRPr="0020504F">
              <w:rPr>
                <w:rFonts w:ascii="var(--monospace-font-family)" w:eastAsia="Times New Roman" w:hAnsi="var(--monospace-font-family)" w:cs="Courier New"/>
                <w:color w:val="000000"/>
                <w:sz w:val="20"/>
                <w:szCs w:val="20"/>
                <w:bdr w:val="none" w:sz="0" w:space="0" w:color="auto" w:frame="1"/>
              </w:rPr>
              <w:br/>
              <w:t>| "ancestor-or-self"</w:t>
            </w:r>
            <w:r w:rsidRPr="0020504F">
              <w:rPr>
                <w:rFonts w:ascii="var(--monospace-font-family)" w:eastAsia="Times New Roman" w:hAnsi="var(--monospace-font-family)" w:cs="Courier New"/>
                <w:color w:val="000000"/>
                <w:sz w:val="20"/>
                <w:szCs w:val="20"/>
                <w:bdr w:val="none" w:sz="0" w:space="0" w:color="auto" w:frame="1"/>
              </w:rPr>
              <w:br/>
              <w:t>| "parent"</w:t>
            </w:r>
            <w:r w:rsidRPr="0020504F">
              <w:rPr>
                <w:rFonts w:ascii="var(--monospace-font-family)" w:eastAsia="Times New Roman" w:hAnsi="var(--monospace-font-family)" w:cs="Courier New"/>
                <w:color w:val="000000"/>
                <w:sz w:val="20"/>
                <w:szCs w:val="20"/>
                <w:bdr w:val="none" w:sz="0" w:space="0" w:color="auto" w:frame="1"/>
              </w:rPr>
              <w:br/>
              <w:t>| "preceding"</w:t>
            </w:r>
            <w:r w:rsidRPr="0020504F">
              <w:rPr>
                <w:rFonts w:ascii="var(--monospace-font-family)" w:eastAsia="Times New Roman" w:hAnsi="var(--monospace-font-family)" w:cs="Courier New"/>
                <w:color w:val="000000"/>
                <w:sz w:val="20"/>
                <w:szCs w:val="20"/>
                <w:bdr w:val="none" w:sz="0" w:space="0" w:color="auto" w:frame="1"/>
              </w:rPr>
              <w:br/>
              <w:t>| "preceding-or-self"</w:t>
            </w:r>
            <w:r w:rsidRPr="0020504F">
              <w:rPr>
                <w:rFonts w:ascii="var(--monospace-font-family)" w:eastAsia="Times New Roman" w:hAnsi="var(--monospace-font-family)" w:cs="Courier New"/>
                <w:color w:val="000000"/>
                <w:sz w:val="20"/>
                <w:szCs w:val="20"/>
                <w:bdr w:val="none" w:sz="0" w:space="0" w:color="auto" w:frame="1"/>
              </w:rPr>
              <w:br/>
              <w:t>| "preceding-sibling-or-self") "::"</w:t>
            </w:r>
          </w:p>
        </w:tc>
      </w:tr>
      <w:tr w:rsidR="003E15C6" w:rsidRPr="0020504F" w:rsidTr="0020504F">
        <w:trPr>
          <w:tblCellSpacing w:w="15" w:type="dxa"/>
        </w:trPr>
        <w:tc>
          <w:tcPr>
            <w:tcW w:w="0" w:type="auto"/>
            <w:shd w:val="clear" w:color="auto" w:fill="FFFFFF"/>
            <w:tcMar>
              <w:top w:w="15" w:type="dxa"/>
              <w:left w:w="150" w:type="dxa"/>
              <w:bottom w:w="15" w:type="dxa"/>
              <w:right w:w="15" w:type="dxa"/>
            </w:tcMar>
            <w:vAlign w:val="bottom"/>
          </w:tcPr>
          <w:p w:rsidR="003E15C6" w:rsidRPr="0020504F" w:rsidRDefault="009657AE" w:rsidP="003E15C6">
            <w:pPr>
              <w:spacing w:after="0" w:line="240" w:lineRule="auto"/>
              <w:rPr>
                <w:rFonts w:ascii="Arial" w:eastAsia="Times New Roman" w:hAnsi="Arial" w:cs="Arial"/>
                <w:b/>
                <w:color w:val="000000"/>
                <w:sz w:val="27"/>
                <w:szCs w:val="27"/>
              </w:rPr>
            </w:pPr>
            <w:hyperlink r:id="rId11" w:anchor="prod-xpath40-BidirectionalAxis" w:history="1">
              <w:proofErr w:type="spellStart"/>
              <w:r w:rsidR="001866CF">
                <w:rPr>
                  <w:rFonts w:ascii="var(--monospace-font-family)" w:eastAsia="Times New Roman" w:hAnsi="var(--monospace-font-family)" w:cs="Courier New"/>
                  <w:b/>
                  <w:color w:val="1F3864" w:themeColor="accent5" w:themeShade="80"/>
                  <w:sz w:val="20"/>
                  <w:szCs w:val="20"/>
                  <w:highlight w:val="cyan"/>
                  <w:u w:val="single"/>
                  <w:bdr w:val="none" w:sz="0" w:space="0" w:color="auto" w:frame="1"/>
                </w:rPr>
                <w:t>Bidirecti</w:t>
              </w:r>
              <w:r w:rsidR="003E15C6" w:rsidRPr="001866CF">
                <w:rPr>
                  <w:rFonts w:ascii="var(--monospace-font-family)" w:eastAsia="Times New Roman" w:hAnsi="var(--monospace-font-family)" w:cs="Courier New"/>
                  <w:b/>
                  <w:color w:val="1F3864" w:themeColor="accent5" w:themeShade="80"/>
                  <w:sz w:val="20"/>
                  <w:szCs w:val="20"/>
                  <w:highlight w:val="cyan"/>
                  <w:u w:val="single"/>
                  <w:bdr w:val="none" w:sz="0" w:space="0" w:color="auto" w:frame="1"/>
                </w:rPr>
                <w:t>onalAxis</w:t>
              </w:r>
              <w:proofErr w:type="spellEnd"/>
            </w:hyperlink>
          </w:p>
        </w:tc>
        <w:tc>
          <w:tcPr>
            <w:tcW w:w="0" w:type="auto"/>
            <w:shd w:val="clear" w:color="auto" w:fill="FFFFFF"/>
            <w:tcMar>
              <w:top w:w="15" w:type="dxa"/>
              <w:left w:w="150" w:type="dxa"/>
              <w:bottom w:w="15" w:type="dxa"/>
              <w:right w:w="15" w:type="dxa"/>
            </w:tcMar>
            <w:vAlign w:val="bottom"/>
          </w:tcPr>
          <w:p w:rsidR="003E15C6" w:rsidRPr="0020504F" w:rsidRDefault="003E15C6" w:rsidP="003E15C6">
            <w:pPr>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w:t>
            </w:r>
          </w:p>
        </w:tc>
        <w:tc>
          <w:tcPr>
            <w:tcW w:w="0" w:type="auto"/>
            <w:shd w:val="clear" w:color="auto" w:fill="FFFFFF"/>
            <w:tcMar>
              <w:top w:w="15" w:type="dxa"/>
              <w:left w:w="150" w:type="dxa"/>
              <w:bottom w:w="15" w:type="dxa"/>
              <w:right w:w="15" w:type="dxa"/>
            </w:tcMar>
            <w:vAlign w:val="bottom"/>
          </w:tcPr>
          <w:p w:rsidR="003E15C6" w:rsidRPr="0020504F" w:rsidRDefault="003E15C6" w:rsidP="003E15C6">
            <w:pPr>
              <w:spacing w:after="0" w:line="240" w:lineRule="auto"/>
              <w:rPr>
                <w:rFonts w:ascii="var(--monospace-font-family)" w:eastAsia="Times New Roman" w:hAnsi="var(--monospace-font-family)" w:cs="Courier New"/>
                <w:color w:val="000000"/>
                <w:sz w:val="20"/>
                <w:szCs w:val="20"/>
                <w:bdr w:val="none" w:sz="0" w:space="0" w:color="auto" w:frame="1"/>
              </w:rPr>
            </w:pPr>
            <w:r>
              <w:rPr>
                <w:rFonts w:ascii="var(--monospace-font-family)" w:eastAsia="Times New Roman" w:hAnsi="var(--monospace-font-family)" w:cs="Courier New"/>
                <w:color w:val="000000"/>
                <w:sz w:val="20"/>
                <w:szCs w:val="20"/>
                <w:bdr w:val="none" w:sz="0" w:space="0" w:color="auto" w:frame="1"/>
              </w:rPr>
              <w:t>“sibling::”</w:t>
            </w:r>
          </w:p>
        </w:tc>
      </w:tr>
    </w:tbl>
    <w:p w:rsidR="0020504F" w:rsidRPr="0020504F" w:rsidRDefault="0020504F" w:rsidP="0020504F">
      <w:pPr>
        <w:shd w:val="clear" w:color="auto" w:fill="FFFFFF"/>
        <w:spacing w:before="240" w:after="24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XPath defines a set of </w:t>
      </w:r>
      <w:r w:rsidRPr="0020504F">
        <w:rPr>
          <w:rFonts w:ascii="Arial" w:eastAsia="Times New Roman" w:hAnsi="Arial" w:cs="Arial"/>
          <w:b/>
          <w:bCs/>
          <w:color w:val="000000"/>
          <w:sz w:val="27"/>
          <w:szCs w:val="27"/>
        </w:rPr>
        <w:t>axes</w:t>
      </w:r>
      <w:r w:rsidRPr="0020504F">
        <w:rPr>
          <w:rFonts w:ascii="Arial" w:eastAsia="Times New Roman" w:hAnsi="Arial" w:cs="Arial"/>
          <w:color w:val="000000"/>
          <w:sz w:val="27"/>
          <w:szCs w:val="27"/>
        </w:rPr>
        <w:t> for traversing documents, but a </w:t>
      </w:r>
      <w:r w:rsidRPr="0020504F">
        <w:rPr>
          <w:rFonts w:ascii="Arial" w:eastAsia="Times New Roman" w:hAnsi="Arial" w:cs="Arial"/>
          <w:b/>
          <w:bCs/>
          <w:color w:val="000000"/>
          <w:sz w:val="27"/>
          <w:szCs w:val="27"/>
        </w:rPr>
        <w:t>host language</w:t>
      </w:r>
      <w:r w:rsidRPr="0020504F">
        <w:rPr>
          <w:rFonts w:ascii="Arial" w:eastAsia="Times New Roman" w:hAnsi="Arial" w:cs="Arial"/>
          <w:color w:val="000000"/>
          <w:sz w:val="27"/>
          <w:szCs w:val="27"/>
        </w:rPr>
        <w:t> may define a subset of these axes. The following axes are defined:</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child</w:t>
      </w:r>
      <w:r w:rsidRPr="0020504F">
        <w:rPr>
          <w:rFonts w:ascii="Arial" w:eastAsia="Times New Roman" w:hAnsi="Arial" w:cs="Arial"/>
          <w:color w:val="000000"/>
          <w:sz w:val="27"/>
          <w:szCs w:val="27"/>
        </w:rPr>
        <w:t> axis contains the children of the context node, which are the nodes returned by the </w:t>
      </w:r>
      <w:hyperlink r:id="rId12" w:anchor="dm-children" w:history="1">
        <w:r w:rsidRPr="0020504F">
          <w:rPr>
            <w:rFonts w:ascii="Arial" w:eastAsia="Times New Roman" w:hAnsi="Arial" w:cs="Arial"/>
            <w:color w:val="0000FF"/>
            <w:sz w:val="27"/>
            <w:szCs w:val="27"/>
            <w:u w:val="single"/>
          </w:rPr>
          <w:t xml:space="preserve">Section 4.3 children </w:t>
        </w:r>
        <w:proofErr w:type="spellStart"/>
        <w:r w:rsidRPr="0020504F">
          <w:rPr>
            <w:rFonts w:ascii="Arial" w:eastAsia="Times New Roman" w:hAnsi="Arial" w:cs="Arial"/>
            <w:color w:val="0000FF"/>
            <w:sz w:val="27"/>
            <w:szCs w:val="27"/>
            <w:u w:val="single"/>
          </w:rPr>
          <w:t>Accessor</w:t>
        </w:r>
      </w:hyperlink>
      <w:r w:rsidRPr="0020504F">
        <w:rPr>
          <w:rFonts w:ascii="Arial" w:eastAsia="Times New Roman" w:hAnsi="Arial" w:cs="Arial"/>
          <w:i/>
          <w:iCs/>
          <w:color w:val="8F8F8F"/>
          <w:sz w:val="15"/>
          <w:szCs w:val="15"/>
          <w:vertAlign w:val="superscript"/>
        </w:rPr>
        <w:t>DM</w:t>
      </w:r>
      <w:proofErr w:type="spellEnd"/>
      <w:r w:rsidRPr="0020504F">
        <w:rPr>
          <w:rFonts w:ascii="Arial" w:eastAsia="Times New Roman" w:hAnsi="Arial" w:cs="Arial"/>
          <w:color w:val="000000"/>
          <w:sz w:val="27"/>
          <w:szCs w:val="27"/>
        </w:rPr>
        <w:t>.</w:t>
      </w:r>
    </w:p>
    <w:p w:rsidR="0020504F" w:rsidRPr="0020504F" w:rsidRDefault="0020504F" w:rsidP="0020504F">
      <w:pPr>
        <w:shd w:val="clear" w:color="auto" w:fill="FFFFFF"/>
        <w:spacing w:after="72" w:line="240" w:lineRule="auto"/>
        <w:rPr>
          <w:rFonts w:ascii="Arial" w:eastAsia="Times New Roman" w:hAnsi="Arial" w:cs="Arial"/>
          <w:color w:val="000000"/>
          <w:sz w:val="27"/>
          <w:szCs w:val="27"/>
        </w:rPr>
      </w:pPr>
      <w:r w:rsidRPr="0020504F">
        <w:rPr>
          <w:rFonts w:ascii="Arial" w:eastAsia="Times New Roman" w:hAnsi="Arial" w:cs="Arial"/>
          <w:b/>
          <w:bCs/>
          <w:color w:val="000000"/>
          <w:sz w:val="27"/>
          <w:szCs w:val="27"/>
        </w:rPr>
        <w:t>Note:</w:t>
      </w:r>
    </w:p>
    <w:p w:rsidR="0020504F" w:rsidRPr="0020504F" w:rsidRDefault="0020504F" w:rsidP="0020504F">
      <w:pPr>
        <w:shd w:val="clear" w:color="auto" w:fill="FFFFFF"/>
        <w:spacing w:before="72"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Only document nodes and element nodes have children. If the context node is any other kind of node, or if the context node is an empty document or element node, then the child axis is an empty sequence. The children of a document node or element node may be element, processing instruction, comment, or text nodes. Attribute, namespace, and document nodes can never appear as children.</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descendant</w:t>
      </w:r>
      <w:r w:rsidRPr="0020504F">
        <w:rPr>
          <w:rFonts w:ascii="Arial" w:eastAsia="Times New Roman" w:hAnsi="Arial" w:cs="Arial"/>
          <w:color w:val="000000"/>
          <w:sz w:val="27"/>
          <w:szCs w:val="27"/>
        </w:rPr>
        <w:t> axis is defined as the transitive closure of the child axis; it contains the descendants of the context node (the children, the children of the children, and so on).</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$node/descendant::node()</w:t>
      </w:r>
      <w:r w:rsidRPr="0020504F">
        <w:rPr>
          <w:rFonts w:ascii="Arial" w:eastAsia="Times New Roman" w:hAnsi="Arial" w:cs="Arial"/>
          <w:color w:val="000000"/>
          <w:sz w:val="27"/>
          <w:szCs w:val="27"/>
        </w:rPr>
        <w:t> delivers the result of </w:t>
      </w:r>
      <w:proofErr w:type="spellStart"/>
      <w:r w:rsidRPr="0020504F">
        <w:rPr>
          <w:rFonts w:ascii="var(--monospace-font-family)" w:eastAsia="Times New Roman" w:hAnsi="var(--monospace-font-family)" w:cs="Courier New"/>
          <w:color w:val="000000"/>
          <w:sz w:val="20"/>
          <w:szCs w:val="20"/>
        </w:rPr>
        <w:t>fn:transitive-closure</w:t>
      </w:r>
      <w:proofErr w:type="spellEnd"/>
      <w:r w:rsidRPr="0020504F">
        <w:rPr>
          <w:rFonts w:ascii="var(--monospace-font-family)" w:eastAsia="Times New Roman" w:hAnsi="var(--monospace-font-family)" w:cs="Courier New"/>
          <w:color w:val="000000"/>
          <w:sz w:val="20"/>
          <w:szCs w:val="20"/>
        </w:rPr>
        <w:t xml:space="preserve">($node, </w:t>
      </w:r>
      <w:proofErr w:type="spellStart"/>
      <w:r w:rsidRPr="0020504F">
        <w:rPr>
          <w:rFonts w:ascii="var(--monospace-font-family)" w:eastAsia="Times New Roman" w:hAnsi="var(--monospace-font-family)" w:cs="Courier New"/>
          <w:color w:val="000000"/>
          <w:sz w:val="20"/>
          <w:szCs w:val="20"/>
        </w:rPr>
        <w:t>fn</w:t>
      </w:r>
      <w:proofErr w:type="spellEnd"/>
      <w:r w:rsidRPr="0020504F">
        <w:rPr>
          <w:rFonts w:ascii="var(--monospace-font-family)" w:eastAsia="Times New Roman" w:hAnsi="var(--monospace-font-family)" w:cs="Courier New"/>
          <w:color w:val="000000"/>
          <w:sz w:val="20"/>
          <w:szCs w:val="20"/>
        </w:rPr>
        <w:t xml:space="preserve"> { child::node() })</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lastRenderedPageBreak/>
        <w:t>The </w:t>
      </w:r>
      <w:r w:rsidRPr="0020504F">
        <w:rPr>
          <w:rFonts w:ascii="var(--monospace-font-family)" w:eastAsia="Times New Roman" w:hAnsi="var(--monospace-font-family)" w:cs="Courier New"/>
          <w:color w:val="000000"/>
          <w:sz w:val="20"/>
          <w:szCs w:val="20"/>
        </w:rPr>
        <w:t>descendant-or-self</w:t>
      </w:r>
      <w:r w:rsidRPr="0020504F">
        <w:rPr>
          <w:rFonts w:ascii="Arial" w:eastAsia="Times New Roman" w:hAnsi="Arial" w:cs="Arial"/>
          <w:color w:val="000000"/>
          <w:sz w:val="27"/>
          <w:szCs w:val="27"/>
        </w:rPr>
        <w:t> axis contains the context node and the descendants of the context node.</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$node/descendant-or-self:</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r w:rsidRPr="0020504F">
        <w:rPr>
          <w:rFonts w:ascii="var(--monospace-font-family)" w:eastAsia="Times New Roman" w:hAnsi="var(--monospace-font-family)" w:cs="Courier New"/>
          <w:color w:val="000000"/>
          <w:sz w:val="20"/>
          <w:szCs w:val="20"/>
        </w:rPr>
        <w:t>$node/(. | descendant::</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parent</w:t>
      </w:r>
      <w:r w:rsidRPr="0020504F">
        <w:rPr>
          <w:rFonts w:ascii="Arial" w:eastAsia="Times New Roman" w:hAnsi="Arial" w:cs="Arial"/>
          <w:color w:val="000000"/>
          <w:sz w:val="27"/>
          <w:szCs w:val="27"/>
        </w:rPr>
        <w:t> axis contains the sequence returned by the </w:t>
      </w:r>
      <w:hyperlink r:id="rId13" w:anchor="dm-parent" w:history="1">
        <w:r w:rsidRPr="0020504F">
          <w:rPr>
            <w:rFonts w:ascii="Arial" w:eastAsia="Times New Roman" w:hAnsi="Arial" w:cs="Arial"/>
            <w:color w:val="0000FF"/>
            <w:sz w:val="27"/>
            <w:szCs w:val="27"/>
            <w:u w:val="single"/>
          </w:rPr>
          <w:t xml:space="preserve">Section 4.11 parent </w:t>
        </w:r>
        <w:proofErr w:type="spellStart"/>
        <w:r w:rsidRPr="0020504F">
          <w:rPr>
            <w:rFonts w:ascii="Arial" w:eastAsia="Times New Roman" w:hAnsi="Arial" w:cs="Arial"/>
            <w:color w:val="0000FF"/>
            <w:sz w:val="27"/>
            <w:szCs w:val="27"/>
            <w:u w:val="single"/>
          </w:rPr>
          <w:t>Accessor</w:t>
        </w:r>
      </w:hyperlink>
      <w:r w:rsidRPr="0020504F">
        <w:rPr>
          <w:rFonts w:ascii="Arial" w:eastAsia="Times New Roman" w:hAnsi="Arial" w:cs="Arial"/>
          <w:i/>
          <w:iCs/>
          <w:color w:val="8F8F8F"/>
          <w:sz w:val="15"/>
          <w:szCs w:val="15"/>
          <w:vertAlign w:val="superscript"/>
        </w:rPr>
        <w:t>DM</w:t>
      </w:r>
      <w:proofErr w:type="spellEnd"/>
      <w:r w:rsidRPr="0020504F">
        <w:rPr>
          <w:rFonts w:ascii="Arial" w:eastAsia="Times New Roman" w:hAnsi="Arial" w:cs="Arial"/>
          <w:color w:val="000000"/>
          <w:sz w:val="27"/>
          <w:szCs w:val="27"/>
        </w:rPr>
        <w:t>, which returns the parent of the context node, or an empty sequence if the context node has no parent.</w:t>
      </w:r>
    </w:p>
    <w:p w:rsidR="0020504F" w:rsidRPr="0020504F" w:rsidRDefault="0020504F" w:rsidP="0020504F">
      <w:pPr>
        <w:shd w:val="clear" w:color="auto" w:fill="FFFFFF"/>
        <w:spacing w:after="72" w:line="240" w:lineRule="auto"/>
        <w:rPr>
          <w:rFonts w:ascii="Arial" w:eastAsia="Times New Roman" w:hAnsi="Arial" w:cs="Arial"/>
          <w:color w:val="000000"/>
          <w:sz w:val="27"/>
          <w:szCs w:val="27"/>
        </w:rPr>
      </w:pPr>
      <w:r w:rsidRPr="0020504F">
        <w:rPr>
          <w:rFonts w:ascii="Arial" w:eastAsia="Times New Roman" w:hAnsi="Arial" w:cs="Arial"/>
          <w:b/>
          <w:bCs/>
          <w:color w:val="000000"/>
          <w:sz w:val="27"/>
          <w:szCs w:val="27"/>
        </w:rPr>
        <w:t>Note:</w:t>
      </w:r>
    </w:p>
    <w:p w:rsidR="0020504F" w:rsidRPr="0020504F" w:rsidRDefault="0020504F" w:rsidP="0020504F">
      <w:pPr>
        <w:shd w:val="clear" w:color="auto" w:fill="FFFFFF"/>
        <w:spacing w:before="72"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An attribute node may have an element node as its parent, even though the attribute node is not a child of the element node.</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ancestor</w:t>
      </w:r>
      <w:r w:rsidRPr="0020504F">
        <w:rPr>
          <w:rFonts w:ascii="Arial" w:eastAsia="Times New Roman" w:hAnsi="Arial" w:cs="Arial"/>
          <w:color w:val="000000"/>
          <w:sz w:val="27"/>
          <w:szCs w:val="27"/>
        </w:rPr>
        <w:t> axis is defined as the transitive closure of the parent axis; it contains the ancestors of the context node (the parent, the parent of the parent, and so on).</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$node/ancestor::node()</w:t>
      </w:r>
      <w:r w:rsidRPr="0020504F">
        <w:rPr>
          <w:rFonts w:ascii="Arial" w:eastAsia="Times New Roman" w:hAnsi="Arial" w:cs="Arial"/>
          <w:color w:val="000000"/>
          <w:sz w:val="27"/>
          <w:szCs w:val="27"/>
        </w:rPr>
        <w:t> delivers the result of </w:t>
      </w:r>
      <w:proofErr w:type="spellStart"/>
      <w:r w:rsidRPr="0020504F">
        <w:rPr>
          <w:rFonts w:ascii="var(--monospace-font-family)" w:eastAsia="Times New Roman" w:hAnsi="var(--monospace-font-family)" w:cs="Courier New"/>
          <w:color w:val="000000"/>
          <w:sz w:val="20"/>
          <w:szCs w:val="20"/>
        </w:rPr>
        <w:t>fn:transitive-closure</w:t>
      </w:r>
      <w:proofErr w:type="spellEnd"/>
      <w:r w:rsidRPr="0020504F">
        <w:rPr>
          <w:rFonts w:ascii="var(--monospace-font-family)" w:eastAsia="Times New Roman" w:hAnsi="var(--monospace-font-family)" w:cs="Courier New"/>
          <w:color w:val="000000"/>
          <w:sz w:val="20"/>
          <w:szCs w:val="20"/>
        </w:rPr>
        <w:t xml:space="preserve">($node, </w:t>
      </w:r>
      <w:proofErr w:type="spellStart"/>
      <w:r w:rsidRPr="0020504F">
        <w:rPr>
          <w:rFonts w:ascii="var(--monospace-font-family)" w:eastAsia="Times New Roman" w:hAnsi="var(--monospace-font-family)" w:cs="Courier New"/>
          <w:color w:val="000000"/>
          <w:sz w:val="20"/>
          <w:szCs w:val="20"/>
        </w:rPr>
        <w:t>fn</w:t>
      </w:r>
      <w:proofErr w:type="spellEnd"/>
      <w:r w:rsidRPr="0020504F">
        <w:rPr>
          <w:rFonts w:ascii="var(--monospace-font-family)" w:eastAsia="Times New Roman" w:hAnsi="var(--monospace-font-family)" w:cs="Courier New"/>
          <w:color w:val="000000"/>
          <w:sz w:val="20"/>
          <w:szCs w:val="20"/>
        </w:rPr>
        <w:t xml:space="preserve"> { parent::node() })</w:t>
      </w:r>
      <w:r w:rsidRPr="0020504F">
        <w:rPr>
          <w:rFonts w:ascii="Arial" w:eastAsia="Times New Roman" w:hAnsi="Arial" w:cs="Arial"/>
          <w:color w:val="000000"/>
          <w:sz w:val="27"/>
          <w:szCs w:val="27"/>
        </w:rPr>
        <w:t>.</w:t>
      </w:r>
    </w:p>
    <w:p w:rsidR="0020504F" w:rsidRPr="0020504F" w:rsidRDefault="0020504F" w:rsidP="0020504F">
      <w:pPr>
        <w:shd w:val="clear" w:color="auto" w:fill="FFFFFF"/>
        <w:spacing w:after="72" w:line="240" w:lineRule="auto"/>
        <w:rPr>
          <w:rFonts w:ascii="Arial" w:eastAsia="Times New Roman" w:hAnsi="Arial" w:cs="Arial"/>
          <w:color w:val="000000"/>
          <w:sz w:val="27"/>
          <w:szCs w:val="27"/>
        </w:rPr>
      </w:pPr>
      <w:r w:rsidRPr="0020504F">
        <w:rPr>
          <w:rFonts w:ascii="Arial" w:eastAsia="Times New Roman" w:hAnsi="Arial" w:cs="Arial"/>
          <w:b/>
          <w:bCs/>
          <w:color w:val="000000"/>
          <w:sz w:val="27"/>
          <w:szCs w:val="27"/>
        </w:rPr>
        <w:t>Note:</w:t>
      </w:r>
    </w:p>
    <w:p w:rsidR="0020504F" w:rsidRPr="0020504F" w:rsidRDefault="0020504F" w:rsidP="0020504F">
      <w:pPr>
        <w:shd w:val="clear" w:color="auto" w:fill="FFFFFF"/>
        <w:spacing w:before="72"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The ancestor axis includes the root node of the tree in which the context node is found, unless the context node is the root node.</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ancestor-or-self</w:t>
      </w:r>
      <w:r w:rsidRPr="0020504F">
        <w:rPr>
          <w:rFonts w:ascii="Arial" w:eastAsia="Times New Roman" w:hAnsi="Arial" w:cs="Arial"/>
          <w:color w:val="000000"/>
          <w:sz w:val="27"/>
          <w:szCs w:val="27"/>
        </w:rPr>
        <w:t> axis contains the context node and the ancestors of the context node; thus, the ancestor-or-self axis will always include the root node.</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$node/ancestor-or-self:</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r w:rsidRPr="0020504F">
        <w:rPr>
          <w:rFonts w:ascii="var(--monospace-font-family)" w:eastAsia="Times New Roman" w:hAnsi="var(--monospace-font-family)" w:cs="Courier New"/>
          <w:color w:val="000000"/>
          <w:sz w:val="20"/>
          <w:szCs w:val="20"/>
        </w:rPr>
        <w:t>$node/(. | ancestor::</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following-sibling</w:t>
      </w:r>
      <w:r w:rsidRPr="0020504F">
        <w:rPr>
          <w:rFonts w:ascii="Arial" w:eastAsia="Times New Roman" w:hAnsi="Arial" w:cs="Arial"/>
          <w:color w:val="000000"/>
          <w:sz w:val="27"/>
          <w:szCs w:val="27"/>
        </w:rPr>
        <w:t> axis contains the context node’s following siblings, that is, those children of the context node’s parent that occur after the context node in </w:t>
      </w:r>
      <w:hyperlink r:id="rId14" w:anchor="dt-document-order" w:tooltip="document order" w:history="1">
        <w:r w:rsidRPr="0020504F">
          <w:rPr>
            <w:rFonts w:ascii="Arial" w:eastAsia="Times New Roman" w:hAnsi="Arial" w:cs="Arial"/>
            <w:color w:val="0000FF"/>
            <w:sz w:val="27"/>
            <w:szCs w:val="27"/>
            <w:u w:val="single"/>
          </w:rPr>
          <w:t>document order</w:t>
        </w:r>
      </w:hyperlink>
      <w:r w:rsidRPr="0020504F">
        <w:rPr>
          <w:rFonts w:ascii="Arial" w:eastAsia="Times New Roman" w:hAnsi="Arial" w:cs="Arial"/>
          <w:color w:val="000000"/>
          <w:sz w:val="27"/>
          <w:szCs w:val="27"/>
        </w:rPr>
        <w:t>. If the context node is an attribute or namespace node, the </w:t>
      </w:r>
      <w:r w:rsidRPr="0020504F">
        <w:rPr>
          <w:rFonts w:ascii="var(--monospace-font-family)" w:eastAsia="Times New Roman" w:hAnsi="var(--monospace-font-family)" w:cs="Courier New"/>
          <w:color w:val="000000"/>
          <w:sz w:val="20"/>
          <w:szCs w:val="20"/>
        </w:rPr>
        <w:t>following-sibling</w:t>
      </w:r>
      <w:r w:rsidRPr="0020504F">
        <w:rPr>
          <w:rFonts w:ascii="Arial" w:eastAsia="Times New Roman" w:hAnsi="Arial" w:cs="Arial"/>
          <w:color w:val="000000"/>
          <w:sz w:val="27"/>
          <w:szCs w:val="27"/>
        </w:rPr>
        <w:t> axis is empty.</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$node/following-sibling:</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proofErr w:type="spellStart"/>
      <w:r w:rsidRPr="0020504F">
        <w:rPr>
          <w:rFonts w:ascii="var(--monospace-font-family)" w:eastAsia="Times New Roman" w:hAnsi="var(--monospace-font-family)" w:cs="Courier New"/>
          <w:color w:val="000000"/>
          <w:sz w:val="20"/>
          <w:szCs w:val="20"/>
        </w:rPr>
        <w:t>fn:siblings</w:t>
      </w:r>
      <w:proofErr w:type="spellEnd"/>
      <w:r w:rsidRPr="0020504F">
        <w:rPr>
          <w:rFonts w:ascii="var(--monospace-font-family)" w:eastAsia="Times New Roman" w:hAnsi="var(--monospace-font-family)" w:cs="Courier New"/>
          <w:color w:val="000000"/>
          <w:sz w:val="20"/>
          <w:szCs w:val="20"/>
        </w:rPr>
        <w:t>($node)[. &gt;&gt; $node])</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following-sibling-or-self</w:t>
      </w:r>
      <w:r w:rsidRPr="0020504F">
        <w:rPr>
          <w:rFonts w:ascii="Arial" w:eastAsia="Times New Roman" w:hAnsi="Arial" w:cs="Arial"/>
          <w:color w:val="000000"/>
          <w:sz w:val="27"/>
          <w:szCs w:val="27"/>
        </w:rPr>
        <w:t> axis contains the context node, together with the contents of the </w:t>
      </w:r>
      <w:r w:rsidRPr="0020504F">
        <w:rPr>
          <w:rFonts w:ascii="var(--monospace-font-family)" w:eastAsia="Times New Roman" w:hAnsi="var(--monospace-font-family)" w:cs="Courier New"/>
          <w:color w:val="000000"/>
          <w:sz w:val="20"/>
          <w:szCs w:val="20"/>
        </w:rPr>
        <w:t>following-sibling</w:t>
      </w:r>
      <w:r w:rsidRPr="0020504F">
        <w:rPr>
          <w:rFonts w:ascii="Arial" w:eastAsia="Times New Roman" w:hAnsi="Arial" w:cs="Arial"/>
          <w:color w:val="000000"/>
          <w:sz w:val="27"/>
          <w:szCs w:val="27"/>
        </w:rPr>
        <w:t> axis.</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$node/following-sibling-or-self:</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proofErr w:type="spellStart"/>
      <w:r w:rsidRPr="0020504F">
        <w:rPr>
          <w:rFonts w:ascii="var(--monospace-font-family)" w:eastAsia="Times New Roman" w:hAnsi="var(--monospace-font-family)" w:cs="Courier New"/>
          <w:color w:val="000000"/>
          <w:sz w:val="20"/>
          <w:szCs w:val="20"/>
        </w:rPr>
        <w:t>fn:siblings</w:t>
      </w:r>
      <w:proofErr w:type="spellEnd"/>
      <w:r w:rsidRPr="0020504F">
        <w:rPr>
          <w:rFonts w:ascii="var(--monospace-font-family)" w:eastAsia="Times New Roman" w:hAnsi="var(--monospace-font-family)" w:cs="Courier New"/>
          <w:color w:val="000000"/>
          <w:sz w:val="20"/>
          <w:szCs w:val="20"/>
        </w:rPr>
        <w:t>($node)[not(. &lt;&lt; $node)]</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preceding-sibling</w:t>
      </w:r>
      <w:r w:rsidRPr="0020504F">
        <w:rPr>
          <w:rFonts w:ascii="Arial" w:eastAsia="Times New Roman" w:hAnsi="Arial" w:cs="Arial"/>
          <w:color w:val="000000"/>
          <w:sz w:val="27"/>
          <w:szCs w:val="27"/>
        </w:rPr>
        <w:t> axis contains the context node’s preceding siblings, that is, those children of the context node’s parent that occur before the context node in </w:t>
      </w:r>
      <w:hyperlink r:id="rId15" w:anchor="dt-document-order" w:tooltip="document order" w:history="1">
        <w:r w:rsidRPr="0020504F">
          <w:rPr>
            <w:rFonts w:ascii="Arial" w:eastAsia="Times New Roman" w:hAnsi="Arial" w:cs="Arial"/>
            <w:color w:val="0000FF"/>
            <w:sz w:val="27"/>
            <w:szCs w:val="27"/>
            <w:u w:val="single"/>
          </w:rPr>
          <w:t>document order</w:t>
        </w:r>
      </w:hyperlink>
      <w:r w:rsidRPr="0020504F">
        <w:rPr>
          <w:rFonts w:ascii="Arial" w:eastAsia="Times New Roman" w:hAnsi="Arial" w:cs="Arial"/>
          <w:color w:val="000000"/>
          <w:sz w:val="27"/>
          <w:szCs w:val="27"/>
        </w:rPr>
        <w:t>. If the context node is an attribute or namespace node, the </w:t>
      </w:r>
      <w:r w:rsidRPr="0020504F">
        <w:rPr>
          <w:rFonts w:ascii="var(--monospace-font-family)" w:eastAsia="Times New Roman" w:hAnsi="var(--monospace-font-family)" w:cs="Courier New"/>
          <w:color w:val="000000"/>
          <w:sz w:val="20"/>
          <w:szCs w:val="20"/>
        </w:rPr>
        <w:t>preceding-sibling</w:t>
      </w:r>
      <w:r w:rsidRPr="0020504F">
        <w:rPr>
          <w:rFonts w:ascii="Arial" w:eastAsia="Times New Roman" w:hAnsi="Arial" w:cs="Arial"/>
          <w:color w:val="000000"/>
          <w:sz w:val="27"/>
          <w:szCs w:val="27"/>
        </w:rPr>
        <w:t> axis is empty.</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$node/preceding-sibling:</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proofErr w:type="spellStart"/>
      <w:r w:rsidRPr="0020504F">
        <w:rPr>
          <w:rFonts w:ascii="var(--monospace-font-family)" w:eastAsia="Times New Roman" w:hAnsi="var(--monospace-font-family)" w:cs="Courier New"/>
          <w:color w:val="000000"/>
          <w:sz w:val="20"/>
          <w:szCs w:val="20"/>
        </w:rPr>
        <w:t>fn:siblings</w:t>
      </w:r>
      <w:proofErr w:type="spellEnd"/>
      <w:r w:rsidRPr="0020504F">
        <w:rPr>
          <w:rFonts w:ascii="var(--monospace-font-family)" w:eastAsia="Times New Roman" w:hAnsi="var(--monospace-font-family)" w:cs="Courier New"/>
          <w:color w:val="000000"/>
          <w:sz w:val="20"/>
          <w:szCs w:val="20"/>
        </w:rPr>
        <w:t>($node)[. &lt;&lt; $node]</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preceding-sibling-or-self</w:t>
      </w:r>
      <w:r w:rsidRPr="0020504F">
        <w:rPr>
          <w:rFonts w:ascii="Arial" w:eastAsia="Times New Roman" w:hAnsi="Arial" w:cs="Arial"/>
          <w:color w:val="000000"/>
          <w:sz w:val="27"/>
          <w:szCs w:val="27"/>
        </w:rPr>
        <w:t> axis contains the context node, together with the contents of the </w:t>
      </w:r>
      <w:r w:rsidRPr="0020504F">
        <w:rPr>
          <w:rFonts w:ascii="var(--monospace-font-family)" w:eastAsia="Times New Roman" w:hAnsi="var(--monospace-font-family)" w:cs="Courier New"/>
          <w:color w:val="000000"/>
          <w:sz w:val="20"/>
          <w:szCs w:val="20"/>
        </w:rPr>
        <w:t>preceding-sibling</w:t>
      </w:r>
      <w:r w:rsidRPr="0020504F">
        <w:rPr>
          <w:rFonts w:ascii="Arial" w:eastAsia="Times New Roman" w:hAnsi="Arial" w:cs="Arial"/>
          <w:color w:val="000000"/>
          <w:sz w:val="27"/>
          <w:szCs w:val="27"/>
        </w:rPr>
        <w:t> axis.</w:t>
      </w:r>
    </w:p>
    <w:p w:rsidR="004C26AF" w:rsidRPr="004C26AF" w:rsidRDefault="0020504F" w:rsidP="00955304">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lastRenderedPageBreak/>
        <w:t>More formally, </w:t>
      </w:r>
      <w:r w:rsidRPr="0020504F">
        <w:rPr>
          <w:rFonts w:ascii="var(--monospace-font-family)" w:eastAsia="Times New Roman" w:hAnsi="var(--monospace-font-family)" w:cs="Courier New"/>
          <w:color w:val="000000"/>
          <w:sz w:val="20"/>
          <w:szCs w:val="20"/>
        </w:rPr>
        <w:t>$node/preceding-sibling-or-self:</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proofErr w:type="spellStart"/>
      <w:r w:rsidRPr="0020504F">
        <w:rPr>
          <w:rFonts w:ascii="var(--monospace-font-family)" w:eastAsia="Times New Roman" w:hAnsi="var(--monospace-font-family)" w:cs="Courier New"/>
          <w:color w:val="000000"/>
          <w:sz w:val="20"/>
          <w:szCs w:val="20"/>
        </w:rPr>
        <w:t>fn:siblings</w:t>
      </w:r>
      <w:proofErr w:type="spellEnd"/>
      <w:r w:rsidRPr="0020504F">
        <w:rPr>
          <w:rFonts w:ascii="var(--monospace-font-family)" w:eastAsia="Times New Roman" w:hAnsi="var(--monospace-font-family)" w:cs="Courier New"/>
          <w:color w:val="000000"/>
          <w:sz w:val="20"/>
          <w:szCs w:val="20"/>
        </w:rPr>
        <w:t>($node)[not(. &gt;&gt; $node)</w:t>
      </w:r>
      <w:r w:rsidRPr="0020504F">
        <w:rPr>
          <w:rFonts w:ascii="Arial" w:eastAsia="Times New Roman" w:hAnsi="Arial" w:cs="Arial"/>
          <w:color w:val="000000"/>
          <w:sz w:val="27"/>
          <w:szCs w:val="27"/>
        </w:rPr>
        <w:t>.</w:t>
      </w:r>
      <w:r w:rsidR="004C26AF">
        <w:rPr>
          <w:rFonts w:ascii="Arial" w:eastAsia="Times New Roman" w:hAnsi="Arial" w:cs="Arial"/>
          <w:i/>
          <w:color w:val="000000"/>
          <w:sz w:val="27"/>
          <w:szCs w:val="27"/>
        </w:rPr>
        <w:br/>
      </w:r>
    </w:p>
    <w:p w:rsidR="002A3B76" w:rsidRPr="00250DA7" w:rsidRDefault="002A3B76" w:rsidP="00D23A35">
      <w:pPr>
        <w:pStyle w:val="ListParagraph"/>
        <w:numPr>
          <w:ilvl w:val="0"/>
          <w:numId w:val="5"/>
        </w:numPr>
        <w:shd w:val="clear" w:color="auto" w:fill="FFFFFF"/>
        <w:spacing w:after="0" w:line="240" w:lineRule="auto"/>
        <w:ind w:left="0"/>
        <w:rPr>
          <w:rFonts w:ascii="Arial" w:eastAsia="Times New Roman" w:hAnsi="Arial" w:cs="Arial"/>
          <w:color w:val="000000"/>
          <w:sz w:val="27"/>
          <w:szCs w:val="27"/>
          <w:highlight w:val="cyan"/>
        </w:rPr>
      </w:pPr>
      <w:r w:rsidRPr="00250DA7">
        <w:rPr>
          <w:rFonts w:ascii="Arial" w:eastAsia="Times New Roman" w:hAnsi="Arial" w:cs="Arial"/>
          <w:color w:val="000000"/>
          <w:sz w:val="27"/>
          <w:szCs w:val="27"/>
          <w:highlight w:val="cyan"/>
        </w:rPr>
        <w:t xml:space="preserve">The </w:t>
      </w:r>
      <w:r w:rsidRPr="00250DA7">
        <w:rPr>
          <w:rFonts w:ascii="var(--monospace-font-family)" w:eastAsia="Times New Roman" w:hAnsi="var(--monospace-font-family)" w:cs="Courier New"/>
          <w:color w:val="000000"/>
          <w:sz w:val="20"/>
          <w:szCs w:val="20"/>
          <w:highlight w:val="cyan"/>
        </w:rPr>
        <w:t>sibling</w:t>
      </w:r>
      <w:r w:rsidRPr="00250DA7">
        <w:rPr>
          <w:rFonts w:ascii="Arial" w:eastAsia="Times New Roman" w:hAnsi="Arial" w:cs="Arial"/>
          <w:color w:val="000000"/>
          <w:sz w:val="27"/>
          <w:szCs w:val="27"/>
          <w:highlight w:val="cyan"/>
        </w:rPr>
        <w:t xml:space="preserve"> axis contains the context node’s preceding siblings and its following siblings, that is, those children of the context node’s parent that occur before the context node and after the context node – in </w:t>
      </w:r>
      <w:hyperlink r:id="rId16" w:anchor="dt-document-order" w:tooltip="document order" w:history="1">
        <w:r w:rsidRPr="00250DA7">
          <w:rPr>
            <w:rFonts w:ascii="Arial" w:eastAsia="Times New Roman" w:hAnsi="Arial" w:cs="Arial"/>
            <w:color w:val="0000FF"/>
            <w:sz w:val="27"/>
            <w:szCs w:val="27"/>
            <w:highlight w:val="cyan"/>
            <w:u w:val="single"/>
          </w:rPr>
          <w:t>document order</w:t>
        </w:r>
      </w:hyperlink>
      <w:r w:rsidRPr="00250DA7">
        <w:rPr>
          <w:rFonts w:ascii="Arial" w:eastAsia="Times New Roman" w:hAnsi="Arial" w:cs="Arial"/>
          <w:color w:val="000000"/>
          <w:sz w:val="27"/>
          <w:szCs w:val="27"/>
          <w:highlight w:val="cyan"/>
        </w:rPr>
        <w:t>.</w:t>
      </w:r>
      <w:r w:rsidR="00B33C83" w:rsidRPr="00250DA7">
        <w:rPr>
          <w:rFonts w:ascii="Arial" w:eastAsia="Times New Roman" w:hAnsi="Arial" w:cs="Arial"/>
          <w:color w:val="000000"/>
          <w:sz w:val="27"/>
          <w:szCs w:val="27"/>
          <w:highlight w:val="cyan"/>
        </w:rPr>
        <w:br/>
        <w:t>More formally, </w:t>
      </w:r>
      <w:r w:rsidR="00B33C83" w:rsidRPr="00250DA7">
        <w:rPr>
          <w:rFonts w:ascii="var(--monospace-font-family)" w:eastAsia="Times New Roman" w:hAnsi="var(--monospace-font-family)" w:cs="Courier New"/>
          <w:color w:val="000000"/>
          <w:sz w:val="20"/>
          <w:szCs w:val="20"/>
          <w:highlight w:val="cyan"/>
        </w:rPr>
        <w:t>$node/sibling::node()</w:t>
      </w:r>
      <w:r w:rsidR="00B33C83" w:rsidRPr="00250DA7">
        <w:rPr>
          <w:rFonts w:ascii="Arial" w:eastAsia="Times New Roman" w:hAnsi="Arial" w:cs="Arial"/>
          <w:color w:val="000000"/>
          <w:sz w:val="27"/>
          <w:szCs w:val="27"/>
          <w:highlight w:val="cyan"/>
        </w:rPr>
        <w:t> delivers the result of </w:t>
      </w:r>
      <w:proofErr w:type="spellStart"/>
      <w:r w:rsidR="00D23A35" w:rsidRPr="00250DA7">
        <w:rPr>
          <w:rFonts w:ascii="var(--monospace-font-family)" w:eastAsia="Times New Roman" w:hAnsi="var(--monospace-font-family)" w:cs="Courier New"/>
          <w:color w:val="000000"/>
          <w:sz w:val="20"/>
          <w:szCs w:val="20"/>
          <w:highlight w:val="cyan"/>
        </w:rPr>
        <w:t>fn:siblings</w:t>
      </w:r>
      <w:proofErr w:type="spellEnd"/>
      <w:r w:rsidR="00D23A35" w:rsidRPr="00250DA7">
        <w:rPr>
          <w:rFonts w:ascii="var(--monospace-font-family)" w:eastAsia="Times New Roman" w:hAnsi="var(--monospace-font-family)" w:cs="Courier New"/>
          <w:color w:val="000000"/>
          <w:sz w:val="20"/>
          <w:szCs w:val="20"/>
          <w:highlight w:val="cyan"/>
        </w:rPr>
        <w:t>($node)[not(. is $node)]</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following</w:t>
      </w:r>
      <w:r w:rsidRPr="0020504F">
        <w:rPr>
          <w:rFonts w:ascii="Arial" w:eastAsia="Times New Roman" w:hAnsi="Arial" w:cs="Arial"/>
          <w:color w:val="000000"/>
          <w:sz w:val="27"/>
          <w:szCs w:val="27"/>
        </w:rPr>
        <w:t> axis contains all nodes that are descendants of the root of the tree in which the context node is found, are not descendants of the context node, and occur after the context node in </w:t>
      </w:r>
      <w:hyperlink r:id="rId17" w:anchor="dt-document-order" w:tooltip="document order" w:history="1">
        <w:r w:rsidRPr="0020504F">
          <w:rPr>
            <w:rFonts w:ascii="Arial" w:eastAsia="Times New Roman" w:hAnsi="Arial" w:cs="Arial"/>
            <w:color w:val="0000FF"/>
            <w:sz w:val="27"/>
            <w:szCs w:val="27"/>
            <w:u w:val="single"/>
          </w:rPr>
          <w:t>document order</w:t>
        </w:r>
      </w:hyperlink>
      <w:r w:rsidRPr="0020504F">
        <w:rPr>
          <w:rFonts w:ascii="Arial" w:eastAsia="Times New Roman" w:hAnsi="Arial" w:cs="Arial"/>
          <w:color w:val="000000"/>
          <w:sz w:val="27"/>
          <w:szCs w:val="27"/>
        </w:rPr>
        <w:t>.</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$node/following::node()</w:t>
      </w:r>
      <w:r w:rsidRPr="0020504F">
        <w:rPr>
          <w:rFonts w:ascii="Arial" w:eastAsia="Times New Roman" w:hAnsi="Arial" w:cs="Arial"/>
          <w:color w:val="000000"/>
          <w:sz w:val="27"/>
          <w:szCs w:val="27"/>
        </w:rPr>
        <w:t> delivers the result of </w:t>
      </w:r>
      <w:r w:rsidRPr="0020504F">
        <w:rPr>
          <w:rFonts w:ascii="var(--monospace-font-family)" w:eastAsia="Times New Roman" w:hAnsi="var(--monospace-font-family)" w:cs="Courier New"/>
          <w:color w:val="000000"/>
          <w:sz w:val="20"/>
          <w:szCs w:val="20"/>
        </w:rPr>
        <w:t>$node/ancestor-or-self::node()/following-sibling::node()/descendant-or-self::node()</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following-or-self</w:t>
      </w:r>
      <w:r w:rsidRPr="0020504F">
        <w:rPr>
          <w:rFonts w:ascii="Arial" w:eastAsia="Times New Roman" w:hAnsi="Arial" w:cs="Arial"/>
          <w:color w:val="000000"/>
          <w:sz w:val="27"/>
          <w:szCs w:val="27"/>
        </w:rPr>
        <w:t> axis contains the context node, together with the contents of the </w:t>
      </w:r>
      <w:r w:rsidRPr="0020504F">
        <w:rPr>
          <w:rFonts w:ascii="var(--monospace-font-family)" w:eastAsia="Times New Roman" w:hAnsi="var(--monospace-font-family)" w:cs="Courier New"/>
          <w:color w:val="000000"/>
          <w:sz w:val="20"/>
          <w:szCs w:val="20"/>
        </w:rPr>
        <w:t>following</w:t>
      </w:r>
      <w:r w:rsidRPr="0020504F">
        <w:rPr>
          <w:rFonts w:ascii="Arial" w:eastAsia="Times New Roman" w:hAnsi="Arial" w:cs="Arial"/>
          <w:color w:val="000000"/>
          <w:sz w:val="27"/>
          <w:szCs w:val="27"/>
        </w:rPr>
        <w:t> axis.</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$node/following-or-self:</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r w:rsidRPr="0020504F">
        <w:rPr>
          <w:rFonts w:ascii="var(--monospace-font-family)" w:eastAsia="Times New Roman" w:hAnsi="var(--monospace-font-family)" w:cs="Courier New"/>
          <w:color w:val="000000"/>
          <w:sz w:val="20"/>
          <w:szCs w:val="20"/>
        </w:rPr>
        <w:t>$node/(. | following::</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preceding</w:t>
      </w:r>
      <w:r w:rsidRPr="0020504F">
        <w:rPr>
          <w:rFonts w:ascii="Arial" w:eastAsia="Times New Roman" w:hAnsi="Arial" w:cs="Arial"/>
          <w:color w:val="000000"/>
          <w:sz w:val="27"/>
          <w:szCs w:val="27"/>
        </w:rPr>
        <w:t> axis contains all nodes that are descendants of the root of the tree in which the context node is found, are not ancestors of the context node, and occur before the context node in </w:t>
      </w:r>
      <w:hyperlink r:id="rId18" w:anchor="dt-document-order" w:tooltip="document order" w:history="1">
        <w:r w:rsidRPr="0020504F">
          <w:rPr>
            <w:rFonts w:ascii="Arial" w:eastAsia="Times New Roman" w:hAnsi="Arial" w:cs="Arial"/>
            <w:color w:val="0000FF"/>
            <w:sz w:val="27"/>
            <w:szCs w:val="27"/>
            <w:u w:val="single"/>
          </w:rPr>
          <w:t>document order</w:t>
        </w:r>
      </w:hyperlink>
      <w:r w:rsidRPr="0020504F">
        <w:rPr>
          <w:rFonts w:ascii="Arial" w:eastAsia="Times New Roman" w:hAnsi="Arial" w:cs="Arial"/>
          <w:color w:val="000000"/>
          <w:sz w:val="27"/>
          <w:szCs w:val="27"/>
        </w:rPr>
        <w:t>.</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$node/preceding::node()</w:t>
      </w:r>
      <w:r w:rsidRPr="0020504F">
        <w:rPr>
          <w:rFonts w:ascii="Arial" w:eastAsia="Times New Roman" w:hAnsi="Arial" w:cs="Arial"/>
          <w:color w:val="000000"/>
          <w:sz w:val="27"/>
          <w:szCs w:val="27"/>
        </w:rPr>
        <w:t> delivers the result of </w:t>
      </w:r>
      <w:r w:rsidRPr="0020504F">
        <w:rPr>
          <w:rFonts w:ascii="var(--monospace-font-family)" w:eastAsia="Times New Roman" w:hAnsi="var(--monospace-font-family)" w:cs="Courier New"/>
          <w:color w:val="000000"/>
          <w:sz w:val="20"/>
          <w:szCs w:val="20"/>
        </w:rPr>
        <w:t>$node/ancestor-or-self::node()/preceding-sibling::node()/descendant-or-self::node()</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preceding-or-self</w:t>
      </w:r>
      <w:r w:rsidRPr="0020504F">
        <w:rPr>
          <w:rFonts w:ascii="Arial" w:eastAsia="Times New Roman" w:hAnsi="Arial" w:cs="Arial"/>
          <w:color w:val="000000"/>
          <w:sz w:val="27"/>
          <w:szCs w:val="27"/>
        </w:rPr>
        <w:t> axis contains the context node, together with the contents of the </w:t>
      </w:r>
      <w:r w:rsidRPr="0020504F">
        <w:rPr>
          <w:rFonts w:ascii="var(--monospace-font-family)" w:eastAsia="Times New Roman" w:hAnsi="var(--monospace-font-family)" w:cs="Courier New"/>
          <w:color w:val="000000"/>
          <w:sz w:val="20"/>
          <w:szCs w:val="20"/>
        </w:rPr>
        <w:t>preceding</w:t>
      </w:r>
      <w:r w:rsidRPr="0020504F">
        <w:rPr>
          <w:rFonts w:ascii="Arial" w:eastAsia="Times New Roman" w:hAnsi="Arial" w:cs="Arial"/>
          <w:color w:val="000000"/>
          <w:sz w:val="27"/>
          <w:szCs w:val="27"/>
        </w:rPr>
        <w:t> axis.</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$node/preceding-or-self:</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r w:rsidRPr="0020504F">
        <w:rPr>
          <w:rFonts w:ascii="var(--monospace-font-family)" w:eastAsia="Times New Roman" w:hAnsi="var(--monospace-font-family)" w:cs="Courier New"/>
          <w:color w:val="000000"/>
          <w:sz w:val="20"/>
          <w:szCs w:val="20"/>
        </w:rPr>
        <w:t>$node/(. | preceding::</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attribute</w:t>
      </w:r>
      <w:r w:rsidRPr="0020504F">
        <w:rPr>
          <w:rFonts w:ascii="Arial" w:eastAsia="Times New Roman" w:hAnsi="Arial" w:cs="Arial"/>
          <w:color w:val="000000"/>
          <w:sz w:val="27"/>
          <w:szCs w:val="27"/>
        </w:rPr>
        <w:t> axis contains the attributes of the context node, which are the nodes returned by the </w:t>
      </w:r>
      <w:hyperlink r:id="rId19" w:anchor="dm-attributes" w:history="1">
        <w:r w:rsidRPr="0020504F">
          <w:rPr>
            <w:rFonts w:ascii="Arial" w:eastAsia="Times New Roman" w:hAnsi="Arial" w:cs="Arial"/>
            <w:color w:val="0000FF"/>
            <w:sz w:val="27"/>
            <w:szCs w:val="27"/>
            <w:u w:val="single"/>
          </w:rPr>
          <w:t xml:space="preserve">Section 4.1 attributes </w:t>
        </w:r>
        <w:proofErr w:type="spellStart"/>
        <w:r w:rsidRPr="0020504F">
          <w:rPr>
            <w:rFonts w:ascii="Arial" w:eastAsia="Times New Roman" w:hAnsi="Arial" w:cs="Arial"/>
            <w:color w:val="0000FF"/>
            <w:sz w:val="27"/>
            <w:szCs w:val="27"/>
            <w:u w:val="single"/>
          </w:rPr>
          <w:t>Accessor</w:t>
        </w:r>
      </w:hyperlink>
      <w:proofErr w:type="gramStart"/>
      <w:r w:rsidRPr="0020504F">
        <w:rPr>
          <w:rFonts w:ascii="Arial" w:eastAsia="Times New Roman" w:hAnsi="Arial" w:cs="Arial"/>
          <w:i/>
          <w:iCs/>
          <w:color w:val="8F8F8F"/>
          <w:sz w:val="15"/>
          <w:szCs w:val="15"/>
          <w:vertAlign w:val="superscript"/>
        </w:rPr>
        <w:t>DM</w:t>
      </w:r>
      <w:proofErr w:type="spellEnd"/>
      <w:r w:rsidRPr="0020504F">
        <w:rPr>
          <w:rFonts w:ascii="Arial" w:eastAsia="Times New Roman" w:hAnsi="Arial" w:cs="Arial"/>
          <w:color w:val="000000"/>
          <w:sz w:val="27"/>
          <w:szCs w:val="27"/>
        </w:rPr>
        <w:t> ;</w:t>
      </w:r>
      <w:proofErr w:type="gramEnd"/>
      <w:r w:rsidRPr="0020504F">
        <w:rPr>
          <w:rFonts w:ascii="Arial" w:eastAsia="Times New Roman" w:hAnsi="Arial" w:cs="Arial"/>
          <w:color w:val="000000"/>
          <w:sz w:val="27"/>
          <w:szCs w:val="27"/>
        </w:rPr>
        <w:t xml:space="preserve"> the axis will be empty unless the context node is an element.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proofErr w:type="spellStart"/>
      <w:r w:rsidRPr="0020504F">
        <w:rPr>
          <w:rFonts w:ascii="var(--monospace-font-family)" w:eastAsia="Times New Roman" w:hAnsi="var(--monospace-font-family)" w:cs="Courier New"/>
          <w:color w:val="000000"/>
          <w:sz w:val="20"/>
          <w:szCs w:val="20"/>
        </w:rPr>
        <w:t>self</w:t>
      </w:r>
      <w:r w:rsidRPr="0020504F">
        <w:rPr>
          <w:rFonts w:ascii="Arial" w:eastAsia="Times New Roman" w:hAnsi="Arial" w:cs="Arial"/>
          <w:color w:val="000000"/>
          <w:sz w:val="27"/>
          <w:szCs w:val="27"/>
        </w:rPr>
        <w:t> axis</w:t>
      </w:r>
      <w:proofErr w:type="spellEnd"/>
      <w:r w:rsidRPr="0020504F">
        <w:rPr>
          <w:rFonts w:ascii="Arial" w:eastAsia="Times New Roman" w:hAnsi="Arial" w:cs="Arial"/>
          <w:color w:val="000000"/>
          <w:sz w:val="27"/>
          <w:szCs w:val="27"/>
        </w:rPr>
        <w:t xml:space="preserve"> contains just the context node itself.</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The </w:t>
      </w:r>
      <w:proofErr w:type="spellStart"/>
      <w:r w:rsidRPr="0020504F">
        <w:rPr>
          <w:rFonts w:ascii="var(--monospace-font-family)" w:eastAsia="Times New Roman" w:hAnsi="var(--monospace-font-family)" w:cs="Courier New"/>
          <w:color w:val="000000"/>
          <w:sz w:val="20"/>
          <w:szCs w:val="20"/>
        </w:rPr>
        <w:t>self</w:t>
      </w:r>
      <w:r w:rsidRPr="0020504F">
        <w:rPr>
          <w:rFonts w:ascii="Arial" w:eastAsia="Times New Roman" w:hAnsi="Arial" w:cs="Arial"/>
          <w:color w:val="000000"/>
          <w:sz w:val="27"/>
          <w:szCs w:val="27"/>
        </w:rPr>
        <w:t> axis</w:t>
      </w:r>
      <w:proofErr w:type="spellEnd"/>
      <w:r w:rsidRPr="0020504F">
        <w:rPr>
          <w:rFonts w:ascii="Arial" w:eastAsia="Times New Roman" w:hAnsi="Arial" w:cs="Arial"/>
          <w:color w:val="000000"/>
          <w:sz w:val="27"/>
          <w:szCs w:val="27"/>
        </w:rPr>
        <w:t xml:space="preserve"> is primarily useful when testing whether the context node satisfies particular conditions, for example </w:t>
      </w:r>
      <w:r w:rsidRPr="0020504F">
        <w:rPr>
          <w:rFonts w:ascii="var(--monospace-font-family)" w:eastAsia="Times New Roman" w:hAnsi="var(--monospace-font-family)" w:cs="Courier New"/>
          <w:color w:val="000000"/>
          <w:sz w:val="20"/>
          <w:szCs w:val="20"/>
        </w:rPr>
        <w:t>if ($</w:t>
      </w:r>
      <w:proofErr w:type="gramStart"/>
      <w:r w:rsidRPr="0020504F">
        <w:rPr>
          <w:rFonts w:ascii="var(--monospace-font-family)" w:eastAsia="Times New Roman" w:hAnsi="var(--monospace-font-family)" w:cs="Courier New"/>
          <w:color w:val="000000"/>
          <w:sz w:val="20"/>
          <w:szCs w:val="20"/>
        </w:rPr>
        <w:t>x[</w:t>
      </w:r>
      <w:proofErr w:type="gramEnd"/>
      <w:r w:rsidRPr="0020504F">
        <w:rPr>
          <w:rFonts w:ascii="var(--monospace-font-family)" w:eastAsia="Times New Roman" w:hAnsi="var(--monospace-font-family)" w:cs="Courier New"/>
          <w:color w:val="000000"/>
          <w:sz w:val="20"/>
          <w:szCs w:val="20"/>
        </w:rPr>
        <w:t>self::chapter])</w:t>
      </w:r>
      <w:r w:rsidRPr="0020504F">
        <w:rPr>
          <w:rFonts w:ascii="Arial" w:eastAsia="Times New Roman" w:hAnsi="Arial" w:cs="Arial"/>
          <w:color w:val="000000"/>
          <w:sz w:val="27"/>
          <w:szCs w:val="27"/>
        </w:rPr>
        <w:t>.</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More formally, </w:t>
      </w:r>
      <w:r w:rsidRPr="0020504F">
        <w:rPr>
          <w:rFonts w:ascii="var(--monospace-font-family)" w:eastAsia="Times New Roman" w:hAnsi="var(--monospace-font-family)" w:cs="Courier New"/>
          <w:color w:val="000000"/>
          <w:sz w:val="20"/>
          <w:szCs w:val="20"/>
        </w:rPr>
        <w:t>$node/self:</w:t>
      </w:r>
      <w:proofErr w:type="gramStart"/>
      <w:r w:rsidRPr="0020504F">
        <w:rPr>
          <w:rFonts w:ascii="var(--monospace-font-family)" w:eastAsia="Times New Roman" w:hAnsi="var(--monospace-font-family)" w:cs="Courier New"/>
          <w:color w:val="000000"/>
          <w:sz w:val="20"/>
          <w:szCs w:val="20"/>
        </w:rPr>
        <w:t>:node</w:t>
      </w:r>
      <w:proofErr w:type="gramEnd"/>
      <w:r w:rsidRPr="0020504F">
        <w:rPr>
          <w:rFonts w:ascii="var(--monospace-font-family)" w:eastAsia="Times New Roman" w:hAnsi="var(--monospace-font-family)" w:cs="Courier New"/>
          <w:color w:val="000000"/>
          <w:sz w:val="20"/>
          <w:szCs w:val="20"/>
        </w:rPr>
        <w:t>()</w:t>
      </w:r>
      <w:r w:rsidRPr="0020504F">
        <w:rPr>
          <w:rFonts w:ascii="Arial" w:eastAsia="Times New Roman" w:hAnsi="Arial" w:cs="Arial"/>
          <w:color w:val="000000"/>
          <w:sz w:val="27"/>
          <w:szCs w:val="27"/>
        </w:rPr>
        <w:t> delivers the result of </w:t>
      </w:r>
      <w:r w:rsidRPr="0020504F">
        <w:rPr>
          <w:rFonts w:ascii="var(--monospace-font-family)" w:eastAsia="Times New Roman" w:hAnsi="var(--monospace-font-family)" w:cs="Courier New"/>
          <w:color w:val="000000"/>
          <w:sz w:val="20"/>
          <w:szCs w:val="20"/>
        </w:rPr>
        <w:t>$node</w:t>
      </w:r>
      <w:r w:rsidRPr="0020504F">
        <w:rPr>
          <w:rFonts w:ascii="Arial" w:eastAsia="Times New Roman" w:hAnsi="Arial" w:cs="Arial"/>
          <w:color w:val="000000"/>
          <w:sz w:val="27"/>
          <w:szCs w:val="27"/>
        </w:rPr>
        <w:t>.</w:t>
      </w:r>
    </w:p>
    <w:p w:rsidR="0020504F" w:rsidRPr="0020504F" w:rsidRDefault="0020504F" w:rsidP="0020504F">
      <w:pPr>
        <w:numPr>
          <w:ilvl w:val="0"/>
          <w:numId w:val="2"/>
        </w:numPr>
        <w:shd w:val="clear" w:color="auto" w:fill="FFFFFF"/>
        <w:spacing w:after="0"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namespace</w:t>
      </w:r>
      <w:r w:rsidRPr="0020504F">
        <w:rPr>
          <w:rFonts w:ascii="Arial" w:eastAsia="Times New Roman" w:hAnsi="Arial" w:cs="Arial"/>
          <w:color w:val="000000"/>
          <w:sz w:val="27"/>
          <w:szCs w:val="27"/>
        </w:rPr>
        <w:t> axis contains the namespace nodes of the context node, which are the nodes returned by the </w:t>
      </w:r>
      <w:hyperlink r:id="rId20" w:anchor="dm-namespace-nodes" w:history="1">
        <w:r w:rsidRPr="0020504F">
          <w:rPr>
            <w:rFonts w:ascii="Arial" w:eastAsia="Times New Roman" w:hAnsi="Arial" w:cs="Arial"/>
            <w:color w:val="0000FF"/>
            <w:sz w:val="27"/>
            <w:szCs w:val="27"/>
            <w:u w:val="single"/>
          </w:rPr>
          <w:t xml:space="preserve">Section 4.7 namespace-nodes </w:t>
        </w:r>
        <w:proofErr w:type="spellStart"/>
        <w:r w:rsidRPr="0020504F">
          <w:rPr>
            <w:rFonts w:ascii="Arial" w:eastAsia="Times New Roman" w:hAnsi="Arial" w:cs="Arial"/>
            <w:color w:val="0000FF"/>
            <w:sz w:val="27"/>
            <w:szCs w:val="27"/>
            <w:u w:val="single"/>
          </w:rPr>
          <w:t>Accessor</w:t>
        </w:r>
      </w:hyperlink>
      <w:r w:rsidRPr="0020504F">
        <w:rPr>
          <w:rFonts w:ascii="Arial" w:eastAsia="Times New Roman" w:hAnsi="Arial" w:cs="Arial"/>
          <w:i/>
          <w:iCs/>
          <w:color w:val="8F8F8F"/>
          <w:sz w:val="15"/>
          <w:szCs w:val="15"/>
          <w:vertAlign w:val="superscript"/>
        </w:rPr>
        <w:t>DM</w:t>
      </w:r>
      <w:proofErr w:type="spellEnd"/>
      <w:r w:rsidRPr="0020504F">
        <w:rPr>
          <w:rFonts w:ascii="Arial" w:eastAsia="Times New Roman" w:hAnsi="Arial" w:cs="Arial"/>
          <w:color w:val="000000"/>
          <w:sz w:val="27"/>
          <w:szCs w:val="27"/>
        </w:rPr>
        <w:t>; this axis is empty unless the context node is an element node. The </w:t>
      </w:r>
      <w:r w:rsidRPr="0020504F">
        <w:rPr>
          <w:rFonts w:ascii="var(--monospace-font-family)" w:eastAsia="Times New Roman" w:hAnsi="var(--monospace-font-family)" w:cs="Courier New"/>
          <w:color w:val="000000"/>
          <w:sz w:val="20"/>
          <w:szCs w:val="20"/>
        </w:rPr>
        <w:t>namespace</w:t>
      </w:r>
      <w:r w:rsidRPr="0020504F">
        <w:rPr>
          <w:rFonts w:ascii="Arial" w:eastAsia="Times New Roman" w:hAnsi="Arial" w:cs="Arial"/>
          <w:color w:val="000000"/>
          <w:sz w:val="27"/>
          <w:szCs w:val="27"/>
        </w:rPr>
        <w:t> axis is deprecated as of XPath 2.0. If </w:t>
      </w:r>
      <w:hyperlink r:id="rId21" w:anchor="dt-xpath-compat-mode" w:tooltip="XPath 1.0 compatibility     mode" w:history="1">
        <w:r w:rsidRPr="0020504F">
          <w:rPr>
            <w:rFonts w:ascii="Arial" w:eastAsia="Times New Roman" w:hAnsi="Arial" w:cs="Arial"/>
            <w:color w:val="0000FF"/>
            <w:sz w:val="27"/>
            <w:szCs w:val="27"/>
            <w:u w:val="single"/>
          </w:rPr>
          <w:t>XPath 1.0 compatibility mode</w:t>
        </w:r>
      </w:hyperlink>
      <w:r w:rsidRPr="0020504F">
        <w:rPr>
          <w:rFonts w:ascii="Arial" w:eastAsia="Times New Roman" w:hAnsi="Arial" w:cs="Arial"/>
          <w:color w:val="000000"/>
          <w:sz w:val="27"/>
          <w:szCs w:val="27"/>
        </w:rPr>
        <w:t> is </w:t>
      </w:r>
      <w:r w:rsidRPr="0020504F">
        <w:rPr>
          <w:rFonts w:ascii="var(--monospace-font-family)" w:eastAsia="Times New Roman" w:hAnsi="var(--monospace-font-family)" w:cs="Courier New"/>
          <w:color w:val="000000"/>
          <w:sz w:val="20"/>
          <w:szCs w:val="20"/>
        </w:rPr>
        <w:t>true</w:t>
      </w:r>
      <w:r w:rsidRPr="0020504F">
        <w:rPr>
          <w:rFonts w:ascii="Arial" w:eastAsia="Times New Roman" w:hAnsi="Arial" w:cs="Arial"/>
          <w:color w:val="000000"/>
          <w:sz w:val="27"/>
          <w:szCs w:val="27"/>
        </w:rPr>
        <w:t>, the </w:t>
      </w:r>
      <w:r w:rsidRPr="0020504F">
        <w:rPr>
          <w:rFonts w:ascii="var(--monospace-font-family)" w:eastAsia="Times New Roman" w:hAnsi="var(--monospace-font-family)" w:cs="Courier New"/>
          <w:color w:val="000000"/>
          <w:sz w:val="20"/>
          <w:szCs w:val="20"/>
        </w:rPr>
        <w:t>namespace</w:t>
      </w:r>
      <w:r w:rsidRPr="0020504F">
        <w:rPr>
          <w:rFonts w:ascii="Arial" w:eastAsia="Times New Roman" w:hAnsi="Arial" w:cs="Arial"/>
          <w:color w:val="000000"/>
          <w:sz w:val="27"/>
          <w:szCs w:val="27"/>
        </w:rPr>
        <w:t> axis must be supported. If </w:t>
      </w:r>
      <w:hyperlink r:id="rId22" w:anchor="dt-xpath-compat-mode" w:tooltip="XPath 1.0 compatibility     mode" w:history="1">
        <w:r w:rsidRPr="0020504F">
          <w:rPr>
            <w:rFonts w:ascii="Arial" w:eastAsia="Times New Roman" w:hAnsi="Arial" w:cs="Arial"/>
            <w:color w:val="0000FF"/>
            <w:sz w:val="27"/>
            <w:szCs w:val="27"/>
            <w:u w:val="single"/>
          </w:rPr>
          <w:t>XPath 1.0 compatibility mode</w:t>
        </w:r>
      </w:hyperlink>
      <w:r w:rsidRPr="0020504F">
        <w:rPr>
          <w:rFonts w:ascii="Arial" w:eastAsia="Times New Roman" w:hAnsi="Arial" w:cs="Arial"/>
          <w:color w:val="000000"/>
          <w:sz w:val="27"/>
          <w:szCs w:val="27"/>
        </w:rPr>
        <w:t> is </w:t>
      </w:r>
      <w:r w:rsidRPr="0020504F">
        <w:rPr>
          <w:rFonts w:ascii="var(--monospace-font-family)" w:eastAsia="Times New Roman" w:hAnsi="var(--monospace-font-family)" w:cs="Courier New"/>
          <w:color w:val="000000"/>
          <w:sz w:val="20"/>
          <w:szCs w:val="20"/>
        </w:rPr>
        <w:t>false</w:t>
      </w:r>
      <w:r w:rsidRPr="0020504F">
        <w:rPr>
          <w:rFonts w:ascii="Arial" w:eastAsia="Times New Roman" w:hAnsi="Arial" w:cs="Arial"/>
          <w:color w:val="000000"/>
          <w:sz w:val="27"/>
          <w:szCs w:val="27"/>
        </w:rPr>
        <w:t>, then support for the </w:t>
      </w:r>
      <w:r w:rsidRPr="0020504F">
        <w:rPr>
          <w:rFonts w:ascii="var(--monospace-font-family)" w:eastAsia="Times New Roman" w:hAnsi="var(--monospace-font-family)" w:cs="Courier New"/>
          <w:color w:val="000000"/>
          <w:sz w:val="20"/>
          <w:szCs w:val="20"/>
        </w:rPr>
        <w:t>namespace</w:t>
      </w:r>
      <w:r w:rsidRPr="0020504F">
        <w:rPr>
          <w:rFonts w:ascii="Arial" w:eastAsia="Times New Roman" w:hAnsi="Arial" w:cs="Arial"/>
          <w:color w:val="000000"/>
          <w:sz w:val="27"/>
          <w:szCs w:val="27"/>
        </w:rPr>
        <w:t> axis is </w:t>
      </w:r>
      <w:hyperlink r:id="rId23" w:anchor="dt-implementation-defined" w:tooltip="implementation defined" w:history="1">
        <w:r w:rsidRPr="0020504F">
          <w:rPr>
            <w:rFonts w:ascii="Arial" w:eastAsia="Times New Roman" w:hAnsi="Arial" w:cs="Arial"/>
            <w:color w:val="0000FF"/>
            <w:sz w:val="27"/>
            <w:szCs w:val="27"/>
            <w:u w:val="single"/>
          </w:rPr>
          <w:t>implementation-defined</w:t>
        </w:r>
      </w:hyperlink>
      <w:r w:rsidRPr="0020504F">
        <w:rPr>
          <w:rFonts w:ascii="Arial" w:eastAsia="Times New Roman" w:hAnsi="Arial" w:cs="Arial"/>
          <w:color w:val="000000"/>
          <w:sz w:val="27"/>
          <w:szCs w:val="27"/>
        </w:rPr>
        <w:t>. An implementation that does not support the </w:t>
      </w:r>
      <w:r w:rsidRPr="0020504F">
        <w:rPr>
          <w:rFonts w:ascii="var(--monospace-font-family)" w:eastAsia="Times New Roman" w:hAnsi="var(--monospace-font-family)" w:cs="Courier New"/>
          <w:color w:val="000000"/>
          <w:sz w:val="20"/>
          <w:szCs w:val="20"/>
        </w:rPr>
        <w:t>namespace</w:t>
      </w:r>
      <w:r w:rsidRPr="0020504F">
        <w:rPr>
          <w:rFonts w:ascii="Arial" w:eastAsia="Times New Roman" w:hAnsi="Arial" w:cs="Arial"/>
          <w:color w:val="000000"/>
          <w:sz w:val="27"/>
          <w:szCs w:val="27"/>
        </w:rPr>
        <w:t> axis when </w:t>
      </w:r>
      <w:hyperlink r:id="rId24" w:anchor="dt-xpath-compat-mode" w:tooltip="XPath 1.0 compatibility     mode" w:history="1">
        <w:r w:rsidRPr="0020504F">
          <w:rPr>
            <w:rFonts w:ascii="Arial" w:eastAsia="Times New Roman" w:hAnsi="Arial" w:cs="Arial"/>
            <w:color w:val="0000FF"/>
            <w:sz w:val="27"/>
            <w:szCs w:val="27"/>
            <w:u w:val="single"/>
          </w:rPr>
          <w:t>XPath 1.0 compatibility mode</w:t>
        </w:r>
      </w:hyperlink>
      <w:r w:rsidRPr="0020504F">
        <w:rPr>
          <w:rFonts w:ascii="Arial" w:eastAsia="Times New Roman" w:hAnsi="Arial" w:cs="Arial"/>
          <w:color w:val="000000"/>
          <w:sz w:val="27"/>
          <w:szCs w:val="27"/>
        </w:rPr>
        <w:t> is </w:t>
      </w:r>
      <w:r w:rsidRPr="0020504F">
        <w:rPr>
          <w:rFonts w:ascii="var(--monospace-font-family)" w:eastAsia="Times New Roman" w:hAnsi="var(--monospace-font-family)" w:cs="Courier New"/>
          <w:color w:val="000000"/>
          <w:sz w:val="20"/>
          <w:szCs w:val="20"/>
        </w:rPr>
        <w:t>false</w:t>
      </w:r>
      <w:r w:rsidRPr="0020504F">
        <w:rPr>
          <w:rFonts w:ascii="Arial" w:eastAsia="Times New Roman" w:hAnsi="Arial" w:cs="Arial"/>
          <w:color w:val="000000"/>
          <w:sz w:val="27"/>
          <w:szCs w:val="27"/>
        </w:rPr>
        <w:t> must raise a </w:t>
      </w:r>
      <w:hyperlink r:id="rId25" w:anchor="dt-static-error" w:tooltip="static error" w:history="1">
        <w:r w:rsidRPr="0020504F">
          <w:rPr>
            <w:rFonts w:ascii="Arial" w:eastAsia="Times New Roman" w:hAnsi="Arial" w:cs="Arial"/>
            <w:color w:val="0000FF"/>
            <w:sz w:val="27"/>
            <w:szCs w:val="27"/>
            <w:u w:val="single"/>
          </w:rPr>
          <w:t>static error</w:t>
        </w:r>
      </w:hyperlink>
      <w:r w:rsidRPr="0020504F">
        <w:rPr>
          <w:rFonts w:ascii="Arial" w:eastAsia="Times New Roman" w:hAnsi="Arial" w:cs="Arial"/>
          <w:color w:val="000000"/>
          <w:sz w:val="27"/>
          <w:szCs w:val="27"/>
        </w:rPr>
        <w:t> [</w:t>
      </w:r>
      <w:hyperlink r:id="rId26" w:anchor="ERRXPST0010" w:tooltip="err:XPST0010" w:history="1">
        <w:r w:rsidRPr="0020504F">
          <w:rPr>
            <w:rFonts w:ascii="Arial" w:eastAsia="Times New Roman" w:hAnsi="Arial" w:cs="Arial"/>
            <w:color w:val="0000FF"/>
            <w:sz w:val="27"/>
            <w:szCs w:val="27"/>
            <w:u w:val="single"/>
          </w:rPr>
          <w:t>err:XPST0010</w:t>
        </w:r>
      </w:hyperlink>
      <w:r w:rsidRPr="0020504F">
        <w:rPr>
          <w:rFonts w:ascii="Arial" w:eastAsia="Times New Roman" w:hAnsi="Arial" w:cs="Arial"/>
          <w:color w:val="000000"/>
          <w:sz w:val="27"/>
          <w:szCs w:val="27"/>
        </w:rPr>
        <w:t>] if it is used. Applications needing information about the </w:t>
      </w:r>
      <w:hyperlink r:id="rId27" w:anchor="dt-in-scope-namespaces" w:tooltip="in-scope namespaces" w:history="1">
        <w:r w:rsidRPr="0020504F">
          <w:rPr>
            <w:rFonts w:ascii="Arial" w:eastAsia="Times New Roman" w:hAnsi="Arial" w:cs="Arial"/>
            <w:color w:val="0000FF"/>
            <w:sz w:val="27"/>
            <w:szCs w:val="27"/>
            <w:u w:val="single"/>
          </w:rPr>
          <w:t>in-scope namespaces</w:t>
        </w:r>
      </w:hyperlink>
      <w:r w:rsidRPr="0020504F">
        <w:rPr>
          <w:rFonts w:ascii="Arial" w:eastAsia="Times New Roman" w:hAnsi="Arial" w:cs="Arial"/>
          <w:color w:val="000000"/>
          <w:sz w:val="27"/>
          <w:szCs w:val="27"/>
        </w:rPr>
        <w:t> of an element should use the functions </w:t>
      </w:r>
      <w:hyperlink r:id="rId28" w:anchor="func-in-scope-prefixes" w:history="1">
        <w:r w:rsidRPr="0020504F">
          <w:rPr>
            <w:rFonts w:ascii="Arial" w:eastAsia="Times New Roman" w:hAnsi="Arial" w:cs="Arial"/>
            <w:color w:val="0000FF"/>
            <w:sz w:val="27"/>
            <w:szCs w:val="27"/>
            <w:u w:val="single"/>
          </w:rPr>
          <w:t xml:space="preserve">Section 10.2.7 </w:t>
        </w:r>
        <w:proofErr w:type="spellStart"/>
        <w:r w:rsidRPr="0020504F">
          <w:rPr>
            <w:rFonts w:ascii="Arial" w:eastAsia="Times New Roman" w:hAnsi="Arial" w:cs="Arial"/>
            <w:color w:val="0000FF"/>
            <w:sz w:val="27"/>
            <w:szCs w:val="27"/>
            <w:u w:val="single"/>
          </w:rPr>
          <w:t>fn:in-scope-prefixes</w:t>
        </w:r>
      </w:hyperlink>
      <w:r w:rsidRPr="0020504F">
        <w:rPr>
          <w:rFonts w:ascii="Arial" w:eastAsia="Times New Roman" w:hAnsi="Arial" w:cs="Arial"/>
          <w:i/>
          <w:iCs/>
          <w:color w:val="8F8F8F"/>
          <w:sz w:val="15"/>
          <w:szCs w:val="15"/>
          <w:vertAlign w:val="superscript"/>
        </w:rPr>
        <w:t>FO</w:t>
      </w:r>
      <w:proofErr w:type="spellEnd"/>
      <w:r w:rsidRPr="0020504F">
        <w:rPr>
          <w:rFonts w:ascii="Arial" w:eastAsia="Times New Roman" w:hAnsi="Arial" w:cs="Arial"/>
          <w:color w:val="000000"/>
          <w:sz w:val="27"/>
          <w:szCs w:val="27"/>
        </w:rPr>
        <w:t>, and </w:t>
      </w:r>
      <w:hyperlink r:id="rId29" w:anchor="func-namespace-uri-for-prefix" w:history="1">
        <w:r w:rsidRPr="0020504F">
          <w:rPr>
            <w:rFonts w:ascii="Arial" w:eastAsia="Times New Roman" w:hAnsi="Arial" w:cs="Arial"/>
            <w:color w:val="0000FF"/>
            <w:sz w:val="27"/>
            <w:szCs w:val="27"/>
            <w:u w:val="single"/>
          </w:rPr>
          <w:t xml:space="preserve">Section 10.2.8 </w:t>
        </w:r>
        <w:proofErr w:type="spellStart"/>
        <w:r w:rsidRPr="0020504F">
          <w:rPr>
            <w:rFonts w:ascii="Arial" w:eastAsia="Times New Roman" w:hAnsi="Arial" w:cs="Arial"/>
            <w:color w:val="0000FF"/>
            <w:sz w:val="27"/>
            <w:szCs w:val="27"/>
            <w:u w:val="single"/>
          </w:rPr>
          <w:t>fn:namespace-uri-for-prefix</w:t>
        </w:r>
      </w:hyperlink>
      <w:r w:rsidRPr="0020504F">
        <w:rPr>
          <w:rFonts w:ascii="Arial" w:eastAsia="Times New Roman" w:hAnsi="Arial" w:cs="Arial"/>
          <w:i/>
          <w:iCs/>
          <w:color w:val="8F8F8F"/>
          <w:sz w:val="15"/>
          <w:szCs w:val="15"/>
          <w:vertAlign w:val="superscript"/>
        </w:rPr>
        <w:t>FO</w:t>
      </w:r>
      <w:proofErr w:type="spellEnd"/>
      <w:r w:rsidRPr="0020504F">
        <w:rPr>
          <w:rFonts w:ascii="Arial" w:eastAsia="Times New Roman" w:hAnsi="Arial" w:cs="Arial"/>
          <w:color w:val="000000"/>
          <w:sz w:val="27"/>
          <w:szCs w:val="27"/>
        </w:rPr>
        <w:t>.</w:t>
      </w:r>
    </w:p>
    <w:p w:rsidR="0020504F" w:rsidRDefault="0020504F" w:rsidP="0020504F">
      <w:pPr>
        <w:shd w:val="clear" w:color="auto" w:fill="FFFFFF"/>
        <w:spacing w:before="240" w:after="24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lastRenderedPageBreak/>
        <w:t>Axes can be categorized as </w:t>
      </w:r>
      <w:r w:rsidRPr="0020504F">
        <w:rPr>
          <w:rFonts w:ascii="Arial" w:eastAsia="Times New Roman" w:hAnsi="Arial" w:cs="Arial"/>
          <w:b/>
          <w:bCs/>
          <w:color w:val="000000"/>
          <w:sz w:val="27"/>
          <w:szCs w:val="27"/>
        </w:rPr>
        <w:t>forward axes</w:t>
      </w:r>
      <w:r w:rsidR="00250DA7" w:rsidRPr="00250DA7">
        <w:rPr>
          <w:rFonts w:ascii="Arial" w:eastAsia="Times New Roman" w:hAnsi="Arial" w:cs="Arial"/>
          <w:bCs/>
          <w:color w:val="000000"/>
          <w:sz w:val="27"/>
          <w:szCs w:val="27"/>
        </w:rPr>
        <w:t>,</w:t>
      </w:r>
      <w:proofErr w:type="gramStart"/>
      <w:r w:rsidRPr="0020504F">
        <w:rPr>
          <w:rFonts w:ascii="Arial" w:eastAsia="Times New Roman" w:hAnsi="Arial" w:cs="Arial"/>
          <w:color w:val="000000"/>
          <w:sz w:val="27"/>
          <w:szCs w:val="27"/>
        </w:rPr>
        <w:t> </w:t>
      </w:r>
      <w:r w:rsidR="00250DA7" w:rsidRPr="0020504F">
        <w:rPr>
          <w:rFonts w:ascii="Arial" w:eastAsia="Times New Roman" w:hAnsi="Arial" w:cs="Arial"/>
          <w:b/>
          <w:bCs/>
          <w:color w:val="000000"/>
          <w:sz w:val="27"/>
          <w:szCs w:val="27"/>
        </w:rPr>
        <w:t xml:space="preserve"> </w:t>
      </w:r>
      <w:r w:rsidRPr="0020504F">
        <w:rPr>
          <w:rFonts w:ascii="Arial" w:eastAsia="Times New Roman" w:hAnsi="Arial" w:cs="Arial"/>
          <w:b/>
          <w:bCs/>
          <w:color w:val="000000"/>
          <w:sz w:val="27"/>
          <w:szCs w:val="27"/>
        </w:rPr>
        <w:t>reverse</w:t>
      </w:r>
      <w:proofErr w:type="gramEnd"/>
      <w:r w:rsidRPr="0020504F">
        <w:rPr>
          <w:rFonts w:ascii="Arial" w:eastAsia="Times New Roman" w:hAnsi="Arial" w:cs="Arial"/>
          <w:b/>
          <w:bCs/>
          <w:color w:val="000000"/>
          <w:sz w:val="27"/>
          <w:szCs w:val="27"/>
        </w:rPr>
        <w:t xml:space="preserve"> axes</w:t>
      </w:r>
      <w:r w:rsidR="00250DA7">
        <w:rPr>
          <w:rFonts w:ascii="Arial" w:eastAsia="Times New Roman" w:hAnsi="Arial" w:cs="Arial"/>
          <w:color w:val="000000"/>
          <w:sz w:val="27"/>
          <w:szCs w:val="27"/>
        </w:rPr>
        <w:t xml:space="preserve"> </w:t>
      </w:r>
      <w:r w:rsidR="00250DA7" w:rsidRPr="00250DA7">
        <w:rPr>
          <w:rFonts w:ascii="Arial" w:eastAsia="Times New Roman" w:hAnsi="Arial" w:cs="Arial"/>
          <w:color w:val="000000"/>
          <w:sz w:val="27"/>
          <w:szCs w:val="27"/>
          <w:highlight w:val="cyan"/>
        </w:rPr>
        <w:t xml:space="preserve">and </w:t>
      </w:r>
      <w:r w:rsidR="00250DA7" w:rsidRPr="00250DA7">
        <w:rPr>
          <w:rFonts w:ascii="Arial" w:eastAsia="Times New Roman" w:hAnsi="Arial" w:cs="Arial"/>
          <w:b/>
          <w:bCs/>
          <w:color w:val="000000"/>
          <w:sz w:val="27"/>
          <w:szCs w:val="27"/>
          <w:highlight w:val="cyan"/>
        </w:rPr>
        <w:t>bidirectional</w:t>
      </w:r>
      <w:r w:rsidR="00250DA7" w:rsidRPr="0020504F">
        <w:rPr>
          <w:rFonts w:ascii="Arial" w:eastAsia="Times New Roman" w:hAnsi="Arial" w:cs="Arial"/>
          <w:b/>
          <w:bCs/>
          <w:color w:val="000000"/>
          <w:sz w:val="27"/>
          <w:szCs w:val="27"/>
          <w:highlight w:val="cyan"/>
        </w:rPr>
        <w:t xml:space="preserve"> axes</w:t>
      </w:r>
      <w:r w:rsidR="00250DA7" w:rsidRPr="00250DA7">
        <w:rPr>
          <w:rFonts w:ascii="Arial" w:eastAsia="Times New Roman" w:hAnsi="Arial" w:cs="Arial"/>
          <w:bCs/>
          <w:color w:val="000000"/>
          <w:sz w:val="27"/>
          <w:szCs w:val="27"/>
        </w:rPr>
        <w:t>.</w:t>
      </w:r>
      <w:r w:rsidRPr="0020504F">
        <w:rPr>
          <w:rFonts w:ascii="Arial" w:eastAsia="Times New Roman" w:hAnsi="Arial" w:cs="Arial"/>
          <w:color w:val="000000"/>
          <w:sz w:val="27"/>
          <w:szCs w:val="27"/>
        </w:rPr>
        <w:t xml:space="preserve"> An axis that only ever contains the context node or nodes that are after the context node in </w:t>
      </w:r>
      <w:hyperlink r:id="rId30" w:anchor="dt-document-order" w:tooltip="document order" w:history="1">
        <w:r w:rsidRPr="0020504F">
          <w:rPr>
            <w:rFonts w:ascii="Arial" w:eastAsia="Times New Roman" w:hAnsi="Arial" w:cs="Arial"/>
            <w:color w:val="0000FF"/>
            <w:sz w:val="27"/>
            <w:szCs w:val="27"/>
            <w:u w:val="single"/>
          </w:rPr>
          <w:t>document order</w:t>
        </w:r>
      </w:hyperlink>
      <w:r w:rsidRPr="0020504F">
        <w:rPr>
          <w:rFonts w:ascii="Arial" w:eastAsia="Times New Roman" w:hAnsi="Arial" w:cs="Arial"/>
          <w:color w:val="000000"/>
          <w:sz w:val="27"/>
          <w:szCs w:val="27"/>
        </w:rPr>
        <w:t> is a forward axis. An axis that only ever contains the context node or nodes that are before the context node in </w:t>
      </w:r>
      <w:hyperlink r:id="rId31" w:anchor="dt-document-order" w:tooltip="document order" w:history="1">
        <w:r w:rsidRPr="0020504F">
          <w:rPr>
            <w:rFonts w:ascii="Arial" w:eastAsia="Times New Roman" w:hAnsi="Arial" w:cs="Arial"/>
            <w:color w:val="0000FF"/>
            <w:sz w:val="27"/>
            <w:szCs w:val="27"/>
            <w:u w:val="single"/>
          </w:rPr>
          <w:t>document order</w:t>
        </w:r>
      </w:hyperlink>
      <w:r w:rsidRPr="0020504F">
        <w:rPr>
          <w:rFonts w:ascii="Arial" w:eastAsia="Times New Roman" w:hAnsi="Arial" w:cs="Arial"/>
          <w:color w:val="000000"/>
          <w:sz w:val="27"/>
          <w:szCs w:val="27"/>
        </w:rPr>
        <w:t> is a reverse axis.</w:t>
      </w:r>
    </w:p>
    <w:p w:rsidR="00301B74" w:rsidRPr="0020504F" w:rsidRDefault="00301B74" w:rsidP="0020504F">
      <w:pPr>
        <w:shd w:val="clear" w:color="auto" w:fill="FFFFFF"/>
        <w:spacing w:before="240" w:after="240" w:line="240" w:lineRule="auto"/>
        <w:rPr>
          <w:rFonts w:ascii="Arial" w:eastAsia="Times New Roman" w:hAnsi="Arial" w:cs="Arial"/>
          <w:color w:val="000000"/>
          <w:sz w:val="27"/>
          <w:szCs w:val="27"/>
        </w:rPr>
      </w:pPr>
      <w:r w:rsidRPr="00EA5BAC">
        <w:rPr>
          <w:rFonts w:ascii="Arial" w:eastAsia="Times New Roman" w:hAnsi="Arial" w:cs="Arial"/>
          <w:color w:val="000000"/>
          <w:sz w:val="27"/>
          <w:szCs w:val="27"/>
          <w:highlight w:val="cyan"/>
        </w:rPr>
        <w:t xml:space="preserve">A bidirectional axis </w:t>
      </w:r>
      <w:r w:rsidRPr="00EA5BAC">
        <w:rPr>
          <w:rFonts w:ascii="var(--monospace-font-family)" w:eastAsia="Times New Roman" w:hAnsi="var(--monospace-font-family)" w:cs="Courier New"/>
          <w:color w:val="000000"/>
          <w:sz w:val="20"/>
          <w:szCs w:val="20"/>
          <w:highlight w:val="cyan"/>
        </w:rPr>
        <w:t>bidi-axis</w:t>
      </w:r>
      <w:r w:rsidRPr="00EA5BAC">
        <w:rPr>
          <w:rFonts w:ascii="Arial" w:eastAsia="Times New Roman" w:hAnsi="Arial" w:cs="Arial"/>
          <w:color w:val="000000"/>
          <w:sz w:val="27"/>
          <w:szCs w:val="27"/>
          <w:highlight w:val="cyan"/>
        </w:rPr>
        <w:t xml:space="preserve"> can </w:t>
      </w:r>
      <w:r w:rsidR="008B7DA2">
        <w:rPr>
          <w:rFonts w:ascii="Arial" w:eastAsia="Times New Roman" w:hAnsi="Arial" w:cs="Arial"/>
          <w:color w:val="000000"/>
          <w:sz w:val="27"/>
          <w:szCs w:val="27"/>
          <w:highlight w:val="cyan"/>
        </w:rPr>
        <w:t xml:space="preserve">conceptually </w:t>
      </w:r>
      <w:r w:rsidRPr="00EA5BAC">
        <w:rPr>
          <w:rFonts w:ascii="Arial" w:eastAsia="Times New Roman" w:hAnsi="Arial" w:cs="Arial"/>
          <w:color w:val="000000"/>
          <w:sz w:val="27"/>
          <w:szCs w:val="27"/>
          <w:highlight w:val="cyan"/>
        </w:rPr>
        <w:t xml:space="preserve">be defined as the union of two conceptual axes: </w:t>
      </w:r>
      <w:r w:rsidRPr="00EA5BAC">
        <w:rPr>
          <w:rFonts w:ascii="var(--monospace-font-family)" w:eastAsia="Times New Roman" w:hAnsi="var(--monospace-font-family)" w:cs="Courier New"/>
          <w:color w:val="000000"/>
          <w:sz w:val="20"/>
          <w:szCs w:val="20"/>
          <w:highlight w:val="cyan"/>
        </w:rPr>
        <w:t>left-b</w:t>
      </w:r>
      <w:r w:rsidRPr="00EA5BAC">
        <w:rPr>
          <w:rFonts w:ascii="var(--monospace-font-family)" w:eastAsia="Times New Roman" w:hAnsi="var(--monospace-font-family)" w:cs="Courier New"/>
          <w:color w:val="000000"/>
          <w:sz w:val="20"/>
          <w:szCs w:val="20"/>
          <w:highlight w:val="cyan"/>
        </w:rPr>
        <w:t>idi-axis</w:t>
      </w:r>
      <w:r w:rsidRPr="00EA5BAC">
        <w:rPr>
          <w:rFonts w:ascii="var(--monospace-font-family)" w:eastAsia="Times New Roman" w:hAnsi="var(--monospace-font-family)" w:cs="Courier New"/>
          <w:color w:val="000000"/>
          <w:sz w:val="20"/>
          <w:szCs w:val="20"/>
          <w:highlight w:val="cyan"/>
        </w:rPr>
        <w:t xml:space="preserve"> </w:t>
      </w:r>
      <w:r w:rsidRPr="00EA5BAC">
        <w:rPr>
          <w:rFonts w:ascii="Arial" w:eastAsia="Times New Roman" w:hAnsi="Arial" w:cs="Arial"/>
          <w:color w:val="000000"/>
          <w:sz w:val="27"/>
          <w:szCs w:val="27"/>
          <w:highlight w:val="cyan"/>
        </w:rPr>
        <w:t xml:space="preserve">and </w:t>
      </w:r>
      <w:r w:rsidRPr="00EA5BAC">
        <w:rPr>
          <w:rFonts w:ascii="var(--monospace-font-family)" w:eastAsia="Times New Roman" w:hAnsi="var(--monospace-font-family)" w:cs="Courier New"/>
          <w:color w:val="000000"/>
          <w:sz w:val="20"/>
          <w:szCs w:val="20"/>
          <w:highlight w:val="cyan"/>
        </w:rPr>
        <w:t>righ</w:t>
      </w:r>
      <w:r w:rsidRPr="00EA5BAC">
        <w:rPr>
          <w:rFonts w:ascii="var(--monospace-font-family)" w:eastAsia="Times New Roman" w:hAnsi="var(--monospace-font-family)" w:cs="Courier New"/>
          <w:color w:val="000000"/>
          <w:sz w:val="20"/>
          <w:szCs w:val="20"/>
          <w:highlight w:val="cyan"/>
        </w:rPr>
        <w:t>t-</w:t>
      </w:r>
      <w:r w:rsidRPr="00EA5BAC">
        <w:rPr>
          <w:rFonts w:ascii="var(--monospace-font-family)" w:eastAsia="Times New Roman" w:hAnsi="var(--monospace-font-family)" w:cs="Courier New"/>
          <w:color w:val="000000"/>
          <w:sz w:val="20"/>
          <w:szCs w:val="20"/>
          <w:highlight w:val="cyan"/>
        </w:rPr>
        <w:t>bidi-axis</w:t>
      </w:r>
      <w:r w:rsidR="008B7DA2">
        <w:rPr>
          <w:rFonts w:ascii="Arial" w:eastAsia="Times New Roman" w:hAnsi="Arial" w:cs="Arial"/>
          <w:color w:val="000000"/>
          <w:sz w:val="27"/>
          <w:szCs w:val="27"/>
          <w:highlight w:val="cyan"/>
        </w:rPr>
        <w:t>;</w:t>
      </w:r>
      <w:r w:rsidRPr="00EA5BAC">
        <w:rPr>
          <w:rFonts w:ascii="Arial" w:eastAsia="Times New Roman" w:hAnsi="Arial" w:cs="Arial"/>
          <w:color w:val="000000"/>
          <w:sz w:val="27"/>
          <w:szCs w:val="27"/>
          <w:highlight w:val="cyan"/>
        </w:rPr>
        <w:t xml:space="preserve"> </w:t>
      </w:r>
      <w:r w:rsidRPr="00EA5BAC">
        <w:rPr>
          <w:rFonts w:ascii="var(--monospace-font-family)" w:eastAsia="Times New Roman" w:hAnsi="var(--monospace-font-family)" w:cs="Courier New"/>
          <w:color w:val="000000"/>
          <w:sz w:val="20"/>
          <w:szCs w:val="20"/>
          <w:highlight w:val="cyan"/>
        </w:rPr>
        <w:t>left-bidi-axis</w:t>
      </w:r>
      <w:r w:rsidRPr="00EA5BAC">
        <w:rPr>
          <w:rFonts w:ascii="Arial" w:eastAsia="Times New Roman" w:hAnsi="Arial" w:cs="Arial"/>
          <w:color w:val="000000"/>
          <w:sz w:val="27"/>
          <w:szCs w:val="27"/>
          <w:highlight w:val="cyan"/>
        </w:rPr>
        <w:t xml:space="preserve"> being a reverse axis and </w:t>
      </w:r>
      <w:r w:rsidRPr="00EA5BAC">
        <w:rPr>
          <w:rFonts w:ascii="var(--monospace-font-family)" w:eastAsia="Times New Roman" w:hAnsi="var(--monospace-font-family)" w:cs="Courier New"/>
          <w:color w:val="000000"/>
          <w:sz w:val="20"/>
          <w:szCs w:val="20"/>
          <w:highlight w:val="cyan"/>
        </w:rPr>
        <w:t>right-bidi-axis</w:t>
      </w:r>
      <w:r w:rsidRPr="00EA5BAC">
        <w:rPr>
          <w:rFonts w:ascii="Arial" w:eastAsia="Times New Roman" w:hAnsi="Arial" w:cs="Arial"/>
          <w:color w:val="000000"/>
          <w:sz w:val="27"/>
          <w:szCs w:val="27"/>
          <w:highlight w:val="cyan"/>
        </w:rPr>
        <w:t xml:space="preserve"> being a forward axis. </w:t>
      </w:r>
      <w:r w:rsidR="000C0A16" w:rsidRPr="00EA5BAC">
        <w:rPr>
          <w:rFonts w:ascii="Arial" w:eastAsia="Times New Roman" w:hAnsi="Arial" w:cs="Arial"/>
          <w:color w:val="000000"/>
          <w:sz w:val="27"/>
          <w:szCs w:val="27"/>
          <w:highlight w:val="cyan"/>
        </w:rPr>
        <w:t xml:space="preserve">The </w:t>
      </w:r>
      <w:r w:rsidR="000C0A16" w:rsidRPr="00EA5BAC">
        <w:rPr>
          <w:rFonts w:ascii="var(--monospace-font-family)" w:eastAsia="Times New Roman" w:hAnsi="var(--monospace-font-family)" w:cs="Courier New"/>
          <w:color w:val="000000"/>
          <w:sz w:val="20"/>
          <w:szCs w:val="20"/>
          <w:highlight w:val="cyan"/>
        </w:rPr>
        <w:t>left-bidi-axis</w:t>
      </w:r>
      <w:r w:rsidR="000C0A16" w:rsidRPr="00EA5BAC">
        <w:rPr>
          <w:rFonts w:ascii="Arial" w:eastAsia="Times New Roman" w:hAnsi="Arial" w:cs="Arial"/>
          <w:color w:val="000000"/>
          <w:sz w:val="27"/>
          <w:szCs w:val="27"/>
          <w:highlight w:val="cyan"/>
        </w:rPr>
        <w:t xml:space="preserve"> consists of all nodes from </w:t>
      </w:r>
      <w:r w:rsidR="000C0A16" w:rsidRPr="00EA5BAC">
        <w:rPr>
          <w:rFonts w:ascii="var(--monospace-font-family)" w:eastAsia="Times New Roman" w:hAnsi="var(--monospace-font-family)" w:cs="Courier New"/>
          <w:color w:val="000000"/>
          <w:sz w:val="20"/>
          <w:szCs w:val="20"/>
          <w:highlight w:val="cyan"/>
        </w:rPr>
        <w:t>bidi-axis</w:t>
      </w:r>
      <w:r w:rsidR="000C0A16" w:rsidRPr="00EA5BAC">
        <w:rPr>
          <w:rFonts w:ascii="Arial" w:eastAsia="Times New Roman" w:hAnsi="Arial" w:cs="Arial"/>
          <w:color w:val="000000"/>
          <w:sz w:val="27"/>
          <w:szCs w:val="27"/>
          <w:highlight w:val="cyan"/>
        </w:rPr>
        <w:t xml:space="preserve"> that are not following the context node</w:t>
      </w:r>
      <w:r w:rsidRPr="00EA5BAC">
        <w:rPr>
          <w:rFonts w:ascii="Arial" w:eastAsia="Times New Roman" w:hAnsi="Arial" w:cs="Arial"/>
          <w:color w:val="000000"/>
          <w:sz w:val="27"/>
          <w:szCs w:val="27"/>
          <w:highlight w:val="cyan"/>
        </w:rPr>
        <w:t>.</w:t>
      </w:r>
      <w:r w:rsidR="000C0A16" w:rsidRPr="00EA5BAC">
        <w:rPr>
          <w:rFonts w:ascii="Arial" w:eastAsia="Times New Roman" w:hAnsi="Arial" w:cs="Arial"/>
          <w:color w:val="000000"/>
          <w:sz w:val="27"/>
          <w:szCs w:val="27"/>
          <w:highlight w:val="cyan"/>
        </w:rPr>
        <w:t xml:space="preserve"> </w:t>
      </w:r>
      <w:r w:rsidR="00602F89" w:rsidRPr="00EA5BAC">
        <w:rPr>
          <w:rFonts w:ascii="Arial" w:eastAsia="Times New Roman" w:hAnsi="Arial" w:cs="Arial"/>
          <w:color w:val="000000"/>
          <w:sz w:val="27"/>
          <w:szCs w:val="27"/>
          <w:highlight w:val="cyan"/>
        </w:rPr>
        <w:t xml:space="preserve">The </w:t>
      </w:r>
      <w:r w:rsidR="00602F89" w:rsidRPr="00EA5BAC">
        <w:rPr>
          <w:rFonts w:ascii="var(--monospace-font-family)" w:eastAsia="Times New Roman" w:hAnsi="var(--monospace-font-family)" w:cs="Courier New"/>
          <w:color w:val="000000"/>
          <w:sz w:val="20"/>
          <w:szCs w:val="20"/>
          <w:highlight w:val="cyan"/>
        </w:rPr>
        <w:t>left-bidi-axis</w:t>
      </w:r>
      <w:r w:rsidR="00602F89" w:rsidRPr="00EA5BAC">
        <w:rPr>
          <w:rFonts w:ascii="Arial" w:eastAsia="Times New Roman" w:hAnsi="Arial" w:cs="Arial"/>
          <w:color w:val="000000"/>
          <w:sz w:val="27"/>
          <w:szCs w:val="27"/>
          <w:highlight w:val="cyan"/>
        </w:rPr>
        <w:t xml:space="preserve"> </w:t>
      </w:r>
      <w:r w:rsidR="00602F89">
        <w:rPr>
          <w:rFonts w:ascii="Arial" w:eastAsia="Times New Roman" w:hAnsi="Arial" w:cs="Arial"/>
          <w:color w:val="000000"/>
          <w:sz w:val="27"/>
          <w:szCs w:val="27"/>
          <w:highlight w:val="cyan"/>
        </w:rPr>
        <w:t xml:space="preserve">does not contain the context node, if the context node is in the </w:t>
      </w:r>
      <w:r w:rsidR="00602F89" w:rsidRPr="00EA5BAC">
        <w:rPr>
          <w:rFonts w:ascii="var(--monospace-font-family)" w:eastAsia="Times New Roman" w:hAnsi="var(--monospace-font-family)" w:cs="Courier New"/>
          <w:color w:val="000000"/>
          <w:sz w:val="20"/>
          <w:szCs w:val="20"/>
          <w:highlight w:val="cyan"/>
        </w:rPr>
        <w:t>bidi-</w:t>
      </w:r>
      <w:proofErr w:type="spellStart"/>
      <w:r w:rsidR="00602F89" w:rsidRPr="00EA5BAC">
        <w:rPr>
          <w:rFonts w:ascii="var(--monospace-font-family)" w:eastAsia="Times New Roman" w:hAnsi="var(--monospace-font-family)" w:cs="Courier New"/>
          <w:color w:val="000000"/>
          <w:sz w:val="20"/>
          <w:szCs w:val="20"/>
          <w:highlight w:val="cyan"/>
        </w:rPr>
        <w:t>axis</w:t>
      </w:r>
      <w:r w:rsidR="00602F89">
        <w:rPr>
          <w:rFonts w:ascii="Arial" w:eastAsia="Times New Roman" w:hAnsi="Arial" w:cs="Arial"/>
          <w:color w:val="000000"/>
          <w:sz w:val="27"/>
          <w:szCs w:val="27"/>
          <w:highlight w:val="cyan"/>
        </w:rPr>
        <w:t>.</w:t>
      </w:r>
      <w:r w:rsidR="000C0A16" w:rsidRPr="00EA5BAC">
        <w:rPr>
          <w:rFonts w:ascii="Arial" w:eastAsia="Times New Roman" w:hAnsi="Arial" w:cs="Arial"/>
          <w:color w:val="000000"/>
          <w:sz w:val="27"/>
          <w:szCs w:val="27"/>
          <w:highlight w:val="cyan"/>
        </w:rPr>
        <w:t>The</w:t>
      </w:r>
      <w:proofErr w:type="spellEnd"/>
      <w:r w:rsidR="000C0A16" w:rsidRPr="00EA5BAC">
        <w:rPr>
          <w:rFonts w:ascii="Arial" w:eastAsia="Times New Roman" w:hAnsi="Arial" w:cs="Arial"/>
          <w:color w:val="000000"/>
          <w:sz w:val="27"/>
          <w:szCs w:val="27"/>
          <w:highlight w:val="cyan"/>
        </w:rPr>
        <w:t xml:space="preserve"> </w:t>
      </w:r>
      <w:r w:rsidR="000C0A16" w:rsidRPr="00EA5BAC">
        <w:rPr>
          <w:rFonts w:ascii="var(--monospace-font-family)" w:eastAsia="Times New Roman" w:hAnsi="var(--monospace-font-family)" w:cs="Courier New"/>
          <w:color w:val="000000"/>
          <w:sz w:val="20"/>
          <w:szCs w:val="20"/>
          <w:highlight w:val="cyan"/>
        </w:rPr>
        <w:t>right</w:t>
      </w:r>
      <w:r w:rsidR="000C0A16" w:rsidRPr="00EA5BAC">
        <w:rPr>
          <w:rFonts w:ascii="var(--monospace-font-family)" w:eastAsia="Times New Roman" w:hAnsi="var(--monospace-font-family)" w:cs="Courier New"/>
          <w:color w:val="000000"/>
          <w:sz w:val="20"/>
          <w:szCs w:val="20"/>
          <w:highlight w:val="cyan"/>
        </w:rPr>
        <w:t>-bidi-axis</w:t>
      </w:r>
      <w:r w:rsidR="000C0A16" w:rsidRPr="00EA5BAC">
        <w:rPr>
          <w:rFonts w:ascii="Arial" w:eastAsia="Times New Roman" w:hAnsi="Arial" w:cs="Arial"/>
          <w:color w:val="000000"/>
          <w:sz w:val="27"/>
          <w:szCs w:val="27"/>
          <w:highlight w:val="cyan"/>
        </w:rPr>
        <w:t xml:space="preserve"> consists of all nodes from </w:t>
      </w:r>
      <w:r w:rsidR="000C0A16" w:rsidRPr="00EA5BAC">
        <w:rPr>
          <w:rFonts w:ascii="var(--monospace-font-family)" w:eastAsia="Times New Roman" w:hAnsi="var(--monospace-font-family)" w:cs="Courier New"/>
          <w:color w:val="000000"/>
          <w:sz w:val="20"/>
          <w:szCs w:val="20"/>
          <w:highlight w:val="cyan"/>
        </w:rPr>
        <w:t>bidi-axis</w:t>
      </w:r>
      <w:r w:rsidR="000C0A16" w:rsidRPr="00EA5BAC">
        <w:rPr>
          <w:rFonts w:ascii="Arial" w:eastAsia="Times New Roman" w:hAnsi="Arial" w:cs="Arial"/>
          <w:color w:val="000000"/>
          <w:sz w:val="27"/>
          <w:szCs w:val="27"/>
          <w:highlight w:val="cyan"/>
        </w:rPr>
        <w:t xml:space="preserve"> that are not </w:t>
      </w:r>
      <w:r w:rsidR="000C0A16" w:rsidRPr="00EA5BAC">
        <w:rPr>
          <w:rFonts w:ascii="Arial" w:eastAsia="Times New Roman" w:hAnsi="Arial" w:cs="Arial"/>
          <w:color w:val="000000"/>
          <w:sz w:val="27"/>
          <w:szCs w:val="27"/>
          <w:highlight w:val="cyan"/>
        </w:rPr>
        <w:t>preceding</w:t>
      </w:r>
      <w:r w:rsidR="000C0A16" w:rsidRPr="00EA5BAC">
        <w:rPr>
          <w:rFonts w:ascii="Arial" w:eastAsia="Times New Roman" w:hAnsi="Arial" w:cs="Arial"/>
          <w:color w:val="000000"/>
          <w:sz w:val="27"/>
          <w:szCs w:val="27"/>
          <w:highlight w:val="cyan"/>
        </w:rPr>
        <w:t xml:space="preserve"> the context node.</w:t>
      </w:r>
      <w:r w:rsidR="00602F89">
        <w:rPr>
          <w:rFonts w:ascii="Arial" w:eastAsia="Times New Roman" w:hAnsi="Arial" w:cs="Arial"/>
          <w:color w:val="000000"/>
          <w:sz w:val="27"/>
          <w:szCs w:val="27"/>
          <w:highlight w:val="cyan"/>
        </w:rPr>
        <w:t xml:space="preserve"> </w:t>
      </w:r>
      <w:r w:rsidR="00A30481">
        <w:rPr>
          <w:rFonts w:ascii="Arial" w:eastAsia="Times New Roman" w:hAnsi="Arial" w:cs="Arial"/>
          <w:color w:val="000000"/>
          <w:sz w:val="27"/>
          <w:szCs w:val="27"/>
          <w:highlight w:val="cyan"/>
        </w:rPr>
        <w:t>I</w:t>
      </w:r>
      <w:bookmarkStart w:id="0" w:name="_GoBack"/>
      <w:bookmarkEnd w:id="0"/>
      <w:r w:rsidR="00A30481">
        <w:rPr>
          <w:rFonts w:ascii="Arial" w:eastAsia="Times New Roman" w:hAnsi="Arial" w:cs="Arial"/>
          <w:color w:val="000000"/>
          <w:sz w:val="27"/>
          <w:szCs w:val="27"/>
          <w:highlight w:val="cyan"/>
        </w:rPr>
        <w:t xml:space="preserve">f the context node is in the </w:t>
      </w:r>
      <w:r w:rsidR="00A30481" w:rsidRPr="00EA5BAC">
        <w:rPr>
          <w:rFonts w:ascii="var(--monospace-font-family)" w:eastAsia="Times New Roman" w:hAnsi="var(--monospace-font-family)" w:cs="Courier New"/>
          <w:color w:val="000000"/>
          <w:sz w:val="20"/>
          <w:szCs w:val="20"/>
          <w:highlight w:val="cyan"/>
        </w:rPr>
        <w:t>bidi-axis</w:t>
      </w:r>
      <w:r w:rsidR="00A30481">
        <w:rPr>
          <w:rFonts w:ascii="Arial" w:eastAsia="Times New Roman" w:hAnsi="Arial" w:cs="Arial"/>
          <w:color w:val="000000"/>
          <w:sz w:val="27"/>
          <w:szCs w:val="27"/>
          <w:highlight w:val="cyan"/>
        </w:rPr>
        <w:t>, it is the first node within the</w:t>
      </w:r>
      <w:r w:rsidR="00602F89" w:rsidRPr="00EA5BAC">
        <w:rPr>
          <w:rFonts w:ascii="Arial" w:eastAsia="Times New Roman" w:hAnsi="Arial" w:cs="Arial"/>
          <w:color w:val="000000"/>
          <w:sz w:val="27"/>
          <w:szCs w:val="27"/>
          <w:highlight w:val="cyan"/>
        </w:rPr>
        <w:t xml:space="preserve"> </w:t>
      </w:r>
      <w:r w:rsidR="00602F89" w:rsidRPr="00EA5BAC">
        <w:rPr>
          <w:rFonts w:ascii="var(--monospace-font-family)" w:eastAsia="Times New Roman" w:hAnsi="var(--monospace-font-family)" w:cs="Courier New"/>
          <w:color w:val="000000"/>
          <w:sz w:val="20"/>
          <w:szCs w:val="20"/>
          <w:highlight w:val="cyan"/>
        </w:rPr>
        <w:t>right-bidi-axis</w:t>
      </w:r>
      <w:r w:rsidR="00602F89">
        <w:rPr>
          <w:rFonts w:ascii="Arial" w:eastAsia="Times New Roman" w:hAnsi="Arial" w:cs="Arial"/>
          <w:color w:val="000000"/>
          <w:sz w:val="27"/>
          <w:szCs w:val="27"/>
          <w:highlight w:val="cyan"/>
        </w:rPr>
        <w:t>.</w:t>
      </w:r>
      <w:r w:rsidR="0089380F" w:rsidRPr="00EA5BAC">
        <w:rPr>
          <w:rFonts w:ascii="Arial" w:eastAsia="Times New Roman" w:hAnsi="Arial" w:cs="Arial"/>
          <w:color w:val="000000"/>
          <w:sz w:val="27"/>
          <w:szCs w:val="27"/>
          <w:highlight w:val="cyan"/>
        </w:rPr>
        <w:br/>
        <w:t xml:space="preserve">The context position </w:t>
      </w:r>
      <w:r w:rsidR="00276463">
        <w:rPr>
          <w:rFonts w:ascii="Arial" w:eastAsia="Times New Roman" w:hAnsi="Arial" w:cs="Arial"/>
          <w:color w:val="000000"/>
          <w:sz w:val="27"/>
          <w:szCs w:val="27"/>
          <w:highlight w:val="cyan"/>
        </w:rPr>
        <w:t>relative to</w:t>
      </w:r>
      <w:r w:rsidR="0089380F" w:rsidRPr="00EA5BAC">
        <w:rPr>
          <w:rFonts w:ascii="Arial" w:eastAsia="Times New Roman" w:hAnsi="Arial" w:cs="Arial"/>
          <w:color w:val="000000"/>
          <w:sz w:val="27"/>
          <w:szCs w:val="27"/>
          <w:highlight w:val="cyan"/>
        </w:rPr>
        <w:t xml:space="preserve"> a </w:t>
      </w:r>
      <w:r w:rsidR="00276463">
        <w:rPr>
          <w:rFonts w:ascii="Arial" w:eastAsia="Times New Roman" w:hAnsi="Arial" w:cs="Arial"/>
          <w:color w:val="000000"/>
          <w:sz w:val="27"/>
          <w:szCs w:val="27"/>
          <w:highlight w:val="cyan"/>
        </w:rPr>
        <w:t xml:space="preserve">context </w:t>
      </w:r>
      <w:r w:rsidR="0089380F" w:rsidRPr="00EA5BAC">
        <w:rPr>
          <w:rFonts w:ascii="Arial" w:eastAsia="Times New Roman" w:hAnsi="Arial" w:cs="Arial"/>
          <w:color w:val="000000"/>
          <w:sz w:val="27"/>
          <w:szCs w:val="27"/>
          <w:highlight w:val="cyan"/>
        </w:rPr>
        <w:t xml:space="preserve">node belonging to a </w:t>
      </w:r>
      <w:r w:rsidR="0089380F" w:rsidRPr="00EA5BAC">
        <w:rPr>
          <w:rFonts w:ascii="var(--monospace-font-family)" w:eastAsia="Times New Roman" w:hAnsi="var(--monospace-font-family)" w:cs="Courier New"/>
          <w:color w:val="000000"/>
          <w:sz w:val="20"/>
          <w:szCs w:val="20"/>
          <w:highlight w:val="cyan"/>
        </w:rPr>
        <w:t>bidi-axis</w:t>
      </w:r>
      <w:r w:rsidR="0089380F" w:rsidRPr="00EA5BAC">
        <w:rPr>
          <w:rFonts w:ascii="Arial" w:eastAsia="Times New Roman" w:hAnsi="Arial" w:cs="Arial"/>
          <w:color w:val="000000"/>
          <w:sz w:val="27"/>
          <w:szCs w:val="27"/>
          <w:highlight w:val="cyan"/>
        </w:rPr>
        <w:t xml:space="preserve"> is a non-zero integer: negative, if the node is contained in the </w:t>
      </w:r>
      <w:r w:rsidR="0089380F" w:rsidRPr="00EA5BAC">
        <w:rPr>
          <w:rFonts w:ascii="var(--monospace-font-family)" w:eastAsia="Times New Roman" w:hAnsi="var(--monospace-font-family)" w:cs="Courier New"/>
          <w:color w:val="000000"/>
          <w:sz w:val="20"/>
          <w:szCs w:val="20"/>
          <w:highlight w:val="cyan"/>
        </w:rPr>
        <w:t>left-bidi-axis</w:t>
      </w:r>
      <w:r w:rsidR="0089380F" w:rsidRPr="00EA5BAC">
        <w:rPr>
          <w:rFonts w:ascii="Arial" w:eastAsia="Times New Roman" w:hAnsi="Arial" w:cs="Arial"/>
          <w:color w:val="000000"/>
          <w:sz w:val="27"/>
          <w:szCs w:val="27"/>
          <w:highlight w:val="cyan"/>
        </w:rPr>
        <w:t xml:space="preserve">, or positive, </w:t>
      </w:r>
      <w:r w:rsidR="0089380F" w:rsidRPr="00EA5BAC">
        <w:rPr>
          <w:rFonts w:ascii="Arial" w:eastAsia="Times New Roman" w:hAnsi="Arial" w:cs="Arial"/>
          <w:color w:val="000000"/>
          <w:sz w:val="27"/>
          <w:szCs w:val="27"/>
          <w:highlight w:val="cyan"/>
        </w:rPr>
        <w:t xml:space="preserve">if the node is contained in the </w:t>
      </w:r>
      <w:r w:rsidR="0089380F" w:rsidRPr="00EA5BAC">
        <w:rPr>
          <w:rFonts w:ascii="var(--monospace-font-family)" w:eastAsia="Times New Roman" w:hAnsi="var(--monospace-font-family)" w:cs="Courier New"/>
          <w:color w:val="000000"/>
          <w:sz w:val="20"/>
          <w:szCs w:val="20"/>
          <w:highlight w:val="cyan"/>
        </w:rPr>
        <w:t>right</w:t>
      </w:r>
      <w:r w:rsidR="0089380F" w:rsidRPr="00EA5BAC">
        <w:rPr>
          <w:rFonts w:ascii="var(--monospace-font-family)" w:eastAsia="Times New Roman" w:hAnsi="var(--monospace-font-family)" w:cs="Courier New"/>
          <w:color w:val="000000"/>
          <w:sz w:val="20"/>
          <w:szCs w:val="20"/>
          <w:highlight w:val="cyan"/>
        </w:rPr>
        <w:t>-bidi-axis</w:t>
      </w:r>
      <w:r w:rsidR="0089380F" w:rsidRPr="00EA5BAC">
        <w:rPr>
          <w:rFonts w:ascii="Arial" w:eastAsia="Times New Roman" w:hAnsi="Arial" w:cs="Arial"/>
          <w:color w:val="000000"/>
          <w:sz w:val="27"/>
          <w:szCs w:val="27"/>
          <w:highlight w:val="cyan"/>
        </w:rPr>
        <w:t>.</w:t>
      </w:r>
      <w:r w:rsidR="00AB22A6" w:rsidRPr="00EA5BAC">
        <w:rPr>
          <w:rFonts w:ascii="Arial" w:eastAsia="Times New Roman" w:hAnsi="Arial" w:cs="Arial"/>
          <w:color w:val="000000"/>
          <w:sz w:val="27"/>
          <w:szCs w:val="27"/>
          <w:highlight w:val="cyan"/>
        </w:rPr>
        <w:t xml:space="preserve"> By definition, </w:t>
      </w:r>
      <w:proofErr w:type="spellStart"/>
      <w:r w:rsidR="00AB22A6" w:rsidRPr="00EA5BAC">
        <w:rPr>
          <w:rFonts w:ascii="var(--monospace-font-family)" w:eastAsia="Times New Roman" w:hAnsi="var(--monospace-font-family)" w:cs="Courier New"/>
          <w:color w:val="000000"/>
          <w:sz w:val="20"/>
          <w:szCs w:val="20"/>
          <w:highlight w:val="cyan"/>
        </w:rPr>
        <w:t>fn</w:t>
      </w:r>
      <w:proofErr w:type="gramStart"/>
      <w:r w:rsidR="00AB22A6" w:rsidRPr="00EA5BAC">
        <w:rPr>
          <w:rFonts w:ascii="var(--monospace-font-family)" w:eastAsia="Times New Roman" w:hAnsi="var(--monospace-font-family)" w:cs="Courier New"/>
          <w:color w:val="000000"/>
          <w:sz w:val="20"/>
          <w:szCs w:val="20"/>
          <w:highlight w:val="cyan"/>
        </w:rPr>
        <w:t>:last</w:t>
      </w:r>
      <w:proofErr w:type="gramEnd"/>
      <w:r w:rsidR="00AB22A6" w:rsidRPr="00EA5BAC">
        <w:rPr>
          <w:rFonts w:ascii="var(--monospace-font-family)" w:eastAsia="Times New Roman" w:hAnsi="var(--monospace-font-family)" w:cs="Courier New"/>
          <w:color w:val="000000"/>
          <w:sz w:val="20"/>
          <w:szCs w:val="20"/>
          <w:highlight w:val="cyan"/>
        </w:rPr>
        <w:t>-left</w:t>
      </w:r>
      <w:proofErr w:type="spellEnd"/>
      <w:r w:rsidR="00AB22A6" w:rsidRPr="00EA5BAC">
        <w:rPr>
          <w:rFonts w:ascii="var(--monospace-font-family)" w:eastAsia="Times New Roman" w:hAnsi="var(--monospace-font-family)" w:cs="Courier New"/>
          <w:color w:val="000000"/>
          <w:sz w:val="20"/>
          <w:szCs w:val="20"/>
          <w:highlight w:val="cyan"/>
        </w:rPr>
        <w:t xml:space="preserve">() </w:t>
      </w:r>
      <w:r w:rsidR="00EA5BAC" w:rsidRPr="00EA5BAC">
        <w:rPr>
          <w:rFonts w:ascii="Arial" w:eastAsia="Times New Roman" w:hAnsi="Arial" w:cs="Arial"/>
          <w:color w:val="000000"/>
          <w:sz w:val="27"/>
          <w:szCs w:val="27"/>
          <w:highlight w:val="cyan"/>
        </w:rPr>
        <w:t>produces the negative value -</w:t>
      </w:r>
      <w:r w:rsidR="00EA5BAC" w:rsidRPr="00EA5BAC">
        <w:rPr>
          <w:rFonts w:ascii="var(--monospace-font-family)" w:eastAsia="Times New Roman" w:hAnsi="var(--monospace-font-family)" w:cs="Courier New"/>
          <w:color w:val="000000"/>
          <w:sz w:val="20"/>
          <w:szCs w:val="20"/>
          <w:highlight w:val="cyan"/>
        </w:rPr>
        <w:t>left-bidi-axi</w:t>
      </w:r>
      <w:r w:rsidR="00EA5BAC" w:rsidRPr="00EA5BAC">
        <w:rPr>
          <w:rFonts w:ascii="var(--monospace-font-family)" w:eastAsia="Times New Roman" w:hAnsi="var(--monospace-font-family)" w:cs="Courier New"/>
          <w:color w:val="000000"/>
          <w:sz w:val="20"/>
          <w:szCs w:val="20"/>
          <w:highlight w:val="cyan"/>
        </w:rPr>
        <w:t>s::test/</w:t>
      </w:r>
      <w:proofErr w:type="spellStart"/>
      <w:r w:rsidR="00040286">
        <w:rPr>
          <w:rFonts w:ascii="var(--monospace-font-family)" w:eastAsia="Times New Roman" w:hAnsi="var(--monospace-font-family)" w:cs="Courier New"/>
          <w:color w:val="000000"/>
          <w:sz w:val="20"/>
          <w:szCs w:val="20"/>
          <w:highlight w:val="cyan"/>
        </w:rPr>
        <w:t>fn:</w:t>
      </w:r>
      <w:r w:rsidR="00EA5BAC" w:rsidRPr="00EA5BAC">
        <w:rPr>
          <w:rFonts w:ascii="var(--monospace-font-family)" w:eastAsia="Times New Roman" w:hAnsi="var(--monospace-font-family)" w:cs="Courier New"/>
          <w:color w:val="000000"/>
          <w:sz w:val="20"/>
          <w:szCs w:val="20"/>
          <w:highlight w:val="cyan"/>
        </w:rPr>
        <w:t>last</w:t>
      </w:r>
      <w:proofErr w:type="spellEnd"/>
      <w:r w:rsidR="00EA5BAC" w:rsidRPr="00EA5BAC">
        <w:rPr>
          <w:rFonts w:ascii="var(--monospace-font-family)" w:eastAsia="Times New Roman" w:hAnsi="var(--monospace-font-family)" w:cs="Courier New"/>
          <w:color w:val="000000"/>
          <w:sz w:val="20"/>
          <w:szCs w:val="20"/>
          <w:highlight w:val="cyan"/>
        </w:rPr>
        <w:t>()</w:t>
      </w:r>
      <w:r w:rsidR="00EA5BAC" w:rsidRPr="00EA5BAC">
        <w:rPr>
          <w:rFonts w:ascii="Arial" w:eastAsia="Times New Roman" w:hAnsi="Arial" w:cs="Arial"/>
          <w:color w:val="000000"/>
          <w:sz w:val="27"/>
          <w:szCs w:val="27"/>
          <w:highlight w:val="cyan"/>
        </w:rPr>
        <w:t>.</w:t>
      </w:r>
      <w:r w:rsidR="00EA5BAC" w:rsidRPr="00EA5BAC">
        <w:rPr>
          <w:rFonts w:ascii="Arial" w:eastAsia="Times New Roman" w:hAnsi="Arial" w:cs="Arial"/>
          <w:color w:val="000000"/>
          <w:sz w:val="27"/>
          <w:szCs w:val="27"/>
          <w:highlight w:val="cyan"/>
        </w:rPr>
        <w:t xml:space="preserve"> The context-size is defined as: </w:t>
      </w:r>
      <w:r w:rsidR="003C4C96">
        <w:rPr>
          <w:rFonts w:ascii="Arial" w:eastAsia="Times New Roman" w:hAnsi="Arial" w:cs="Arial"/>
          <w:color w:val="000000"/>
          <w:sz w:val="27"/>
          <w:szCs w:val="27"/>
          <w:highlight w:val="cyan"/>
        </w:rPr>
        <w:br/>
      </w:r>
      <w:r w:rsidR="00EA5BAC" w:rsidRPr="00EA5BAC">
        <w:rPr>
          <w:rFonts w:ascii="var(--monospace-font-family)" w:eastAsia="Times New Roman" w:hAnsi="var(--monospace-font-family)" w:cs="Courier New"/>
          <w:color w:val="000000"/>
          <w:sz w:val="20"/>
          <w:szCs w:val="20"/>
          <w:highlight w:val="cyan"/>
        </w:rPr>
        <w:t>bidi-axis</w:t>
      </w:r>
      <w:r w:rsidR="00EA5BAC" w:rsidRPr="00EA5BAC">
        <w:rPr>
          <w:rFonts w:ascii="var(--monospace-font-family)" w:eastAsia="Times New Roman" w:hAnsi="var(--monospace-font-family)" w:cs="Courier New"/>
          <w:color w:val="000000"/>
          <w:sz w:val="20"/>
          <w:szCs w:val="20"/>
          <w:highlight w:val="cyan"/>
        </w:rPr>
        <w:t>:</w:t>
      </w:r>
      <w:proofErr w:type="gramStart"/>
      <w:r w:rsidR="00EA5BAC" w:rsidRPr="00EA5BAC">
        <w:rPr>
          <w:rFonts w:ascii="var(--monospace-font-family)" w:eastAsia="Times New Roman" w:hAnsi="var(--monospace-font-family)" w:cs="Courier New"/>
          <w:color w:val="000000"/>
          <w:sz w:val="20"/>
          <w:szCs w:val="20"/>
          <w:highlight w:val="cyan"/>
        </w:rPr>
        <w:t>:test</w:t>
      </w:r>
      <w:proofErr w:type="gramEnd"/>
      <w:r w:rsidR="00EA5BAC" w:rsidRPr="00EA5BAC">
        <w:rPr>
          <w:rFonts w:ascii="var(--monospace-font-family)" w:eastAsia="Times New Roman" w:hAnsi="var(--monospace-font-family)" w:cs="Courier New"/>
          <w:color w:val="000000"/>
          <w:sz w:val="20"/>
          <w:szCs w:val="20"/>
          <w:highlight w:val="cyan"/>
        </w:rPr>
        <w:t>/(</w:t>
      </w:r>
      <w:proofErr w:type="spellStart"/>
      <w:r w:rsidR="00EA5BAC" w:rsidRPr="00EA5BAC">
        <w:rPr>
          <w:rFonts w:ascii="var(--monospace-font-family)" w:eastAsia="Times New Roman" w:hAnsi="var(--monospace-font-family)" w:cs="Courier New"/>
          <w:color w:val="000000"/>
          <w:sz w:val="20"/>
          <w:szCs w:val="20"/>
          <w:highlight w:val="cyan"/>
        </w:rPr>
        <w:t>fn:last</w:t>
      </w:r>
      <w:proofErr w:type="spellEnd"/>
      <w:r w:rsidR="00EA5BAC" w:rsidRPr="00EA5BAC">
        <w:rPr>
          <w:rFonts w:ascii="var(--monospace-font-family)" w:eastAsia="Times New Roman" w:hAnsi="var(--monospace-font-family)" w:cs="Courier New"/>
          <w:color w:val="000000"/>
          <w:sz w:val="20"/>
          <w:szCs w:val="20"/>
          <w:highlight w:val="cyan"/>
        </w:rPr>
        <w:t xml:space="preserve">() – </w:t>
      </w:r>
      <w:proofErr w:type="spellStart"/>
      <w:r w:rsidR="00EA5BAC" w:rsidRPr="00EA5BAC">
        <w:rPr>
          <w:rFonts w:ascii="var(--monospace-font-family)" w:eastAsia="Times New Roman" w:hAnsi="var(--monospace-font-family)" w:cs="Courier New"/>
          <w:color w:val="000000"/>
          <w:sz w:val="20"/>
          <w:szCs w:val="20"/>
          <w:highlight w:val="cyan"/>
        </w:rPr>
        <w:t>fn:last-left</w:t>
      </w:r>
      <w:proofErr w:type="spellEnd"/>
      <w:r w:rsidR="00EA5BAC" w:rsidRPr="00EA5BAC">
        <w:rPr>
          <w:rFonts w:ascii="var(--monospace-font-family)" w:eastAsia="Times New Roman" w:hAnsi="var(--monospace-font-family)" w:cs="Courier New"/>
          <w:color w:val="000000"/>
          <w:sz w:val="20"/>
          <w:szCs w:val="20"/>
          <w:highlight w:val="cyan"/>
        </w:rPr>
        <w:t>())</w:t>
      </w:r>
      <w:r w:rsidR="00EA5BAC">
        <w:rPr>
          <w:rFonts w:ascii="Arial" w:eastAsia="Times New Roman" w:hAnsi="Arial" w:cs="Arial"/>
          <w:color w:val="000000"/>
          <w:sz w:val="27"/>
          <w:szCs w:val="27"/>
        </w:rPr>
        <w:t xml:space="preserve"> </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parent</w:t>
      </w:r>
      <w:r w:rsidRPr="0020504F">
        <w:rPr>
          <w:rFonts w:ascii="Arial" w:eastAsia="Times New Roman" w:hAnsi="Arial" w:cs="Arial"/>
          <w:color w:val="000000"/>
          <w:sz w:val="27"/>
          <w:szCs w:val="27"/>
        </w:rPr>
        <w:t>, </w:t>
      </w:r>
      <w:r w:rsidRPr="0020504F">
        <w:rPr>
          <w:rFonts w:ascii="var(--monospace-font-family)" w:eastAsia="Times New Roman" w:hAnsi="var(--monospace-font-family)" w:cs="Courier New"/>
          <w:color w:val="000000"/>
          <w:sz w:val="20"/>
          <w:szCs w:val="20"/>
        </w:rPr>
        <w:t>ancestor</w:t>
      </w:r>
      <w:r w:rsidRPr="0020504F">
        <w:rPr>
          <w:rFonts w:ascii="Arial" w:eastAsia="Times New Roman" w:hAnsi="Arial" w:cs="Arial"/>
          <w:color w:val="000000"/>
          <w:sz w:val="27"/>
          <w:szCs w:val="27"/>
        </w:rPr>
        <w:t>, </w:t>
      </w:r>
      <w:r w:rsidRPr="0020504F">
        <w:rPr>
          <w:rFonts w:ascii="var(--monospace-font-family)" w:eastAsia="Times New Roman" w:hAnsi="var(--monospace-font-family)" w:cs="Courier New"/>
          <w:color w:val="000000"/>
          <w:sz w:val="20"/>
          <w:szCs w:val="20"/>
        </w:rPr>
        <w:t>ancestor-or-self</w:t>
      </w:r>
      <w:r w:rsidRPr="0020504F">
        <w:rPr>
          <w:rFonts w:ascii="Arial" w:eastAsia="Times New Roman" w:hAnsi="Arial" w:cs="Arial"/>
          <w:color w:val="000000"/>
          <w:sz w:val="27"/>
          <w:szCs w:val="27"/>
        </w:rPr>
        <w:t>, </w:t>
      </w:r>
      <w:r w:rsidRPr="0020504F">
        <w:rPr>
          <w:rFonts w:ascii="var(--monospace-font-family)" w:eastAsia="Times New Roman" w:hAnsi="var(--monospace-font-family)" w:cs="Courier New"/>
          <w:color w:val="000000"/>
          <w:sz w:val="20"/>
          <w:szCs w:val="20"/>
        </w:rPr>
        <w:t>preceding</w:t>
      </w:r>
      <w:r w:rsidRPr="0020504F">
        <w:rPr>
          <w:rFonts w:ascii="Arial" w:eastAsia="Times New Roman" w:hAnsi="Arial" w:cs="Arial"/>
          <w:color w:val="000000"/>
          <w:sz w:val="27"/>
          <w:szCs w:val="27"/>
        </w:rPr>
        <w:t>, </w:t>
      </w:r>
      <w:r w:rsidRPr="0020504F">
        <w:rPr>
          <w:rFonts w:ascii="var(--monospace-font-family)" w:eastAsia="Times New Roman" w:hAnsi="var(--monospace-font-family)" w:cs="Courier New"/>
          <w:color w:val="000000"/>
          <w:sz w:val="20"/>
          <w:szCs w:val="20"/>
        </w:rPr>
        <w:t>preceding-or-self</w:t>
      </w:r>
      <w:r w:rsidRPr="0020504F">
        <w:rPr>
          <w:rFonts w:ascii="Arial" w:eastAsia="Times New Roman" w:hAnsi="Arial" w:cs="Arial"/>
          <w:color w:val="000000"/>
          <w:sz w:val="27"/>
          <w:szCs w:val="27"/>
        </w:rPr>
        <w:t>, </w:t>
      </w:r>
      <w:r w:rsidRPr="0020504F">
        <w:rPr>
          <w:rFonts w:ascii="var(--monospace-font-family)" w:eastAsia="Times New Roman" w:hAnsi="var(--monospace-font-family)" w:cs="Courier New"/>
          <w:color w:val="000000"/>
          <w:sz w:val="20"/>
          <w:szCs w:val="20"/>
        </w:rPr>
        <w:t>preceding-sibling</w:t>
      </w:r>
      <w:r w:rsidRPr="0020504F">
        <w:rPr>
          <w:rFonts w:ascii="Arial" w:eastAsia="Times New Roman" w:hAnsi="Arial" w:cs="Arial"/>
          <w:color w:val="000000"/>
          <w:sz w:val="27"/>
          <w:szCs w:val="27"/>
        </w:rPr>
        <w:t>, and </w:t>
      </w:r>
      <w:r w:rsidRPr="0020504F">
        <w:rPr>
          <w:rFonts w:ascii="var(--monospace-font-family)" w:eastAsia="Times New Roman" w:hAnsi="var(--monospace-font-family)" w:cs="Courier New"/>
          <w:color w:val="000000"/>
          <w:sz w:val="20"/>
          <w:szCs w:val="20"/>
        </w:rPr>
        <w:t>preceding-sibling-or-self</w:t>
      </w:r>
      <w:r w:rsidRPr="0020504F">
        <w:rPr>
          <w:rFonts w:ascii="Arial" w:eastAsia="Times New Roman" w:hAnsi="Arial" w:cs="Arial"/>
          <w:color w:val="000000"/>
          <w:sz w:val="27"/>
          <w:szCs w:val="27"/>
        </w:rPr>
        <w:t xml:space="preserve"> axes are reverse axes; </w:t>
      </w:r>
      <w:r w:rsidR="00250DA7" w:rsidRPr="00250DA7">
        <w:rPr>
          <w:rFonts w:ascii="Arial" w:eastAsia="Times New Roman" w:hAnsi="Arial" w:cs="Arial"/>
          <w:color w:val="000000"/>
          <w:sz w:val="27"/>
          <w:szCs w:val="27"/>
          <w:highlight w:val="cyan"/>
        </w:rPr>
        <w:t xml:space="preserve">the </w:t>
      </w:r>
      <w:r w:rsidR="00250DA7" w:rsidRPr="00250DA7">
        <w:rPr>
          <w:rFonts w:ascii="var(--monospace-font-family)" w:eastAsia="Times New Roman" w:hAnsi="var(--monospace-font-family)" w:cs="Courier New"/>
          <w:color w:val="000000"/>
          <w:sz w:val="20"/>
          <w:szCs w:val="20"/>
          <w:highlight w:val="cyan"/>
        </w:rPr>
        <w:t>sibling</w:t>
      </w:r>
      <w:r w:rsidR="00250DA7" w:rsidRPr="00250DA7">
        <w:rPr>
          <w:rFonts w:ascii="Arial" w:eastAsia="Times New Roman" w:hAnsi="Arial" w:cs="Arial"/>
          <w:color w:val="000000"/>
          <w:sz w:val="27"/>
          <w:szCs w:val="27"/>
          <w:highlight w:val="cyan"/>
        </w:rPr>
        <w:t xml:space="preserve"> axis is a bidirectional axis</w:t>
      </w:r>
      <w:r w:rsidR="00250DA7">
        <w:rPr>
          <w:rFonts w:ascii="Arial" w:eastAsia="Times New Roman" w:hAnsi="Arial" w:cs="Arial"/>
          <w:color w:val="000000"/>
          <w:sz w:val="27"/>
          <w:szCs w:val="27"/>
        </w:rPr>
        <w:t xml:space="preserve">; </w:t>
      </w:r>
      <w:r w:rsidRPr="0020504F">
        <w:rPr>
          <w:rFonts w:ascii="Arial" w:eastAsia="Times New Roman" w:hAnsi="Arial" w:cs="Arial"/>
          <w:color w:val="000000"/>
          <w:sz w:val="27"/>
          <w:szCs w:val="27"/>
        </w:rPr>
        <w:t>all other axes are forward axes.</w:t>
      </w:r>
    </w:p>
    <w:p w:rsidR="0020504F" w:rsidRPr="0020504F" w:rsidRDefault="0020504F" w:rsidP="0020504F">
      <w:pPr>
        <w:shd w:val="clear" w:color="auto" w:fill="FFFFFF"/>
        <w:spacing w:after="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The </w:t>
      </w:r>
      <w:r w:rsidRPr="0020504F">
        <w:rPr>
          <w:rFonts w:ascii="var(--monospace-font-family)" w:eastAsia="Times New Roman" w:hAnsi="var(--monospace-font-family)" w:cs="Courier New"/>
          <w:color w:val="000000"/>
          <w:sz w:val="20"/>
          <w:szCs w:val="20"/>
        </w:rPr>
        <w:t>ancestor</w:t>
      </w:r>
      <w:r w:rsidRPr="0020504F">
        <w:rPr>
          <w:rFonts w:ascii="Arial" w:eastAsia="Times New Roman" w:hAnsi="Arial" w:cs="Arial"/>
          <w:color w:val="000000"/>
          <w:sz w:val="27"/>
          <w:szCs w:val="27"/>
        </w:rPr>
        <w:t>, </w:t>
      </w:r>
      <w:r w:rsidRPr="0020504F">
        <w:rPr>
          <w:rFonts w:ascii="var(--monospace-font-family)" w:eastAsia="Times New Roman" w:hAnsi="var(--monospace-font-family)" w:cs="Courier New"/>
          <w:color w:val="000000"/>
          <w:sz w:val="20"/>
          <w:szCs w:val="20"/>
        </w:rPr>
        <w:t>descendant</w:t>
      </w:r>
      <w:r w:rsidRPr="0020504F">
        <w:rPr>
          <w:rFonts w:ascii="Arial" w:eastAsia="Times New Roman" w:hAnsi="Arial" w:cs="Arial"/>
          <w:color w:val="000000"/>
          <w:sz w:val="27"/>
          <w:szCs w:val="27"/>
        </w:rPr>
        <w:t>, </w:t>
      </w:r>
      <w:r w:rsidRPr="0020504F">
        <w:rPr>
          <w:rFonts w:ascii="var(--monospace-font-family)" w:eastAsia="Times New Roman" w:hAnsi="var(--monospace-font-family)" w:cs="Courier New"/>
          <w:color w:val="000000"/>
          <w:sz w:val="20"/>
          <w:szCs w:val="20"/>
        </w:rPr>
        <w:t>following</w:t>
      </w:r>
      <w:r w:rsidRPr="0020504F">
        <w:rPr>
          <w:rFonts w:ascii="Arial" w:eastAsia="Times New Roman" w:hAnsi="Arial" w:cs="Arial"/>
          <w:color w:val="000000"/>
          <w:sz w:val="27"/>
          <w:szCs w:val="27"/>
        </w:rPr>
        <w:t>, </w:t>
      </w:r>
      <w:r w:rsidRPr="0020504F">
        <w:rPr>
          <w:rFonts w:ascii="var(--monospace-font-family)" w:eastAsia="Times New Roman" w:hAnsi="var(--monospace-font-family)" w:cs="Courier New"/>
          <w:color w:val="000000"/>
          <w:sz w:val="20"/>
          <w:szCs w:val="20"/>
        </w:rPr>
        <w:t>preceding</w:t>
      </w:r>
      <w:r w:rsidRPr="0020504F">
        <w:rPr>
          <w:rFonts w:ascii="Arial" w:eastAsia="Times New Roman" w:hAnsi="Arial" w:cs="Arial"/>
          <w:color w:val="000000"/>
          <w:sz w:val="27"/>
          <w:szCs w:val="27"/>
        </w:rPr>
        <w:t> and </w:t>
      </w:r>
      <w:proofErr w:type="spellStart"/>
      <w:r w:rsidRPr="0020504F">
        <w:rPr>
          <w:rFonts w:ascii="var(--monospace-font-family)" w:eastAsia="Times New Roman" w:hAnsi="var(--monospace-font-family)" w:cs="Courier New"/>
          <w:color w:val="000000"/>
          <w:sz w:val="20"/>
          <w:szCs w:val="20"/>
        </w:rPr>
        <w:t>self</w:t>
      </w:r>
      <w:r w:rsidRPr="0020504F">
        <w:rPr>
          <w:rFonts w:ascii="Arial" w:eastAsia="Times New Roman" w:hAnsi="Arial" w:cs="Arial"/>
          <w:color w:val="000000"/>
          <w:sz w:val="27"/>
          <w:szCs w:val="27"/>
        </w:rPr>
        <w:t> axes</w:t>
      </w:r>
      <w:proofErr w:type="spellEnd"/>
      <w:r w:rsidRPr="0020504F">
        <w:rPr>
          <w:rFonts w:ascii="Arial" w:eastAsia="Times New Roman" w:hAnsi="Arial" w:cs="Arial"/>
          <w:color w:val="000000"/>
          <w:sz w:val="27"/>
          <w:szCs w:val="27"/>
        </w:rPr>
        <w:t xml:space="preserve"> partition a document (ignoring attribute and namespace nodes): they do not overlap and together they contain all the nodes in the document.</w:t>
      </w:r>
    </w:p>
    <w:p w:rsidR="0020504F" w:rsidRPr="0020504F" w:rsidRDefault="0020504F" w:rsidP="0020504F">
      <w:pPr>
        <w:shd w:val="clear" w:color="auto" w:fill="FFFFFF"/>
        <w:spacing w:before="240" w:after="240" w:line="240" w:lineRule="auto"/>
        <w:rPr>
          <w:rFonts w:ascii="Arial" w:eastAsia="Times New Roman" w:hAnsi="Arial" w:cs="Arial"/>
          <w:color w:val="000000"/>
          <w:sz w:val="27"/>
          <w:szCs w:val="27"/>
        </w:rPr>
      </w:pPr>
      <w:r w:rsidRPr="0020504F">
        <w:rPr>
          <w:rFonts w:ascii="Arial" w:eastAsia="Times New Roman" w:hAnsi="Arial" w:cs="Arial"/>
          <w:color w:val="000000"/>
          <w:sz w:val="27"/>
          <w:szCs w:val="27"/>
        </w:rPr>
        <w:t>[Definition: Every axis has a </w:t>
      </w:r>
      <w:r w:rsidRPr="0020504F">
        <w:rPr>
          <w:rFonts w:ascii="Arial" w:eastAsia="Times New Roman" w:hAnsi="Arial" w:cs="Arial"/>
          <w:b/>
          <w:bCs/>
          <w:color w:val="000000"/>
          <w:sz w:val="27"/>
          <w:szCs w:val="27"/>
        </w:rPr>
        <w:t>principal node kind</w:t>
      </w:r>
      <w:r w:rsidRPr="0020504F">
        <w:rPr>
          <w:rFonts w:ascii="Arial" w:eastAsia="Times New Roman" w:hAnsi="Arial" w:cs="Arial"/>
          <w:color w:val="000000"/>
          <w:sz w:val="27"/>
          <w:szCs w:val="27"/>
        </w:rPr>
        <w:t>. If an axis can contain elements, then the principal node kind is element; otherwise, it is the kind of nodes that the axis can contain.] Thus:</w:t>
      </w:r>
    </w:p>
    <w:p w:rsidR="0020504F" w:rsidRPr="0020504F" w:rsidRDefault="0020504F" w:rsidP="0020504F">
      <w:pPr>
        <w:numPr>
          <w:ilvl w:val="0"/>
          <w:numId w:val="3"/>
        </w:numPr>
        <w:shd w:val="clear" w:color="auto" w:fill="FFFFFF"/>
        <w:spacing w:after="72"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For the attribute axis, the principal node kind is attribute.</w:t>
      </w:r>
    </w:p>
    <w:p w:rsidR="0020504F" w:rsidRPr="0020504F" w:rsidRDefault="0020504F" w:rsidP="0020504F">
      <w:pPr>
        <w:numPr>
          <w:ilvl w:val="0"/>
          <w:numId w:val="3"/>
        </w:numPr>
        <w:shd w:val="clear" w:color="auto" w:fill="FFFFFF"/>
        <w:spacing w:after="72"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For the namespace axis, the principal node kind is namespace.</w:t>
      </w:r>
    </w:p>
    <w:p w:rsidR="0020504F" w:rsidRDefault="0020504F" w:rsidP="0020504F">
      <w:pPr>
        <w:numPr>
          <w:ilvl w:val="0"/>
          <w:numId w:val="3"/>
        </w:numPr>
        <w:pBdr>
          <w:bottom w:val="single" w:sz="12" w:space="1" w:color="auto"/>
        </w:pBdr>
        <w:shd w:val="clear" w:color="auto" w:fill="FFFFFF"/>
        <w:spacing w:after="72" w:line="240" w:lineRule="auto"/>
        <w:ind w:left="0"/>
        <w:rPr>
          <w:rFonts w:ascii="Arial" w:eastAsia="Times New Roman" w:hAnsi="Arial" w:cs="Arial"/>
          <w:color w:val="000000"/>
          <w:sz w:val="27"/>
          <w:szCs w:val="27"/>
        </w:rPr>
      </w:pPr>
      <w:r w:rsidRPr="0020504F">
        <w:rPr>
          <w:rFonts w:ascii="Arial" w:eastAsia="Times New Roman" w:hAnsi="Arial" w:cs="Arial"/>
          <w:color w:val="000000"/>
          <w:sz w:val="27"/>
          <w:szCs w:val="27"/>
        </w:rPr>
        <w:t>For all other axes, the principal node kind is element.</w:t>
      </w:r>
    </w:p>
    <w:p w:rsidR="00352501" w:rsidRDefault="00352501">
      <w:pPr>
        <w:rPr>
          <w:rFonts w:ascii="Arial" w:eastAsia="Times New Roman" w:hAnsi="Arial" w:cs="Arial"/>
          <w:color w:val="000000"/>
          <w:sz w:val="27"/>
          <w:szCs w:val="27"/>
        </w:rPr>
      </w:pPr>
    </w:p>
    <w:p w:rsidR="004C26AF" w:rsidRDefault="00E634EF">
      <w:r>
        <w:t>Section: Predicates within Steps</w:t>
      </w:r>
    </w:p>
    <w:p w:rsidR="00E634EF" w:rsidRDefault="00E634EF" w:rsidP="00E634EF">
      <w:pPr>
        <w:pStyle w:val="Heading4"/>
        <w:shd w:val="clear" w:color="auto" w:fill="FFFFFF"/>
        <w:rPr>
          <w:rFonts w:ascii="Arial" w:hAnsi="Arial" w:cs="Arial"/>
          <w:color w:val="000000"/>
          <w:sz w:val="27"/>
          <w:szCs w:val="27"/>
        </w:rPr>
      </w:pPr>
      <w:r>
        <w:rPr>
          <w:rFonts w:ascii="Arial" w:hAnsi="Arial" w:cs="Arial"/>
          <w:color w:val="000000"/>
          <w:sz w:val="27"/>
          <w:szCs w:val="27"/>
        </w:rPr>
        <w:t>4.6.5 </w:t>
      </w:r>
      <w:hyperlink r:id="rId32" w:anchor="id-predicate" w:history="1">
        <w:r>
          <w:rPr>
            <w:rStyle w:val="Hyperlink"/>
            <w:rFonts w:ascii="Arial" w:hAnsi="Arial" w:cs="Arial"/>
            <w:sz w:val="27"/>
            <w:szCs w:val="27"/>
            <w:u w:val="none"/>
          </w:rPr>
          <w:t>Predicates within Steps</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5"/>
        <w:gridCol w:w="503"/>
        <w:gridCol w:w="5033"/>
      </w:tblGrid>
      <w:tr w:rsidR="00E634EF" w:rsidTr="00E634EF">
        <w:trPr>
          <w:tblCellSpacing w:w="15" w:type="dxa"/>
        </w:trPr>
        <w:tc>
          <w:tcPr>
            <w:tcW w:w="0" w:type="auto"/>
            <w:shd w:val="clear" w:color="auto" w:fill="FFFFFF"/>
            <w:tcMar>
              <w:top w:w="15" w:type="dxa"/>
              <w:left w:w="150" w:type="dxa"/>
              <w:bottom w:w="15" w:type="dxa"/>
              <w:right w:w="15" w:type="dxa"/>
            </w:tcMar>
            <w:vAlign w:val="bottom"/>
            <w:hideMark/>
          </w:tcPr>
          <w:p w:rsidR="00E634EF" w:rsidRDefault="009657AE">
            <w:pPr>
              <w:rPr>
                <w:rFonts w:ascii="Arial" w:hAnsi="Arial" w:cs="Arial"/>
                <w:color w:val="000000"/>
                <w:sz w:val="27"/>
                <w:szCs w:val="27"/>
              </w:rPr>
            </w:pPr>
            <w:hyperlink r:id="rId33" w:anchor="prod-xpath40-AxisStep" w:history="1">
              <w:proofErr w:type="spellStart"/>
              <w:r w:rsidR="00E634EF">
                <w:rPr>
                  <w:rStyle w:val="Hyperlink"/>
                  <w:rFonts w:ascii="var(--monospace-font-family)" w:hAnsi="var(--monospace-font-family)" w:cs="Courier New"/>
                  <w:sz w:val="20"/>
                  <w:szCs w:val="20"/>
                  <w:bdr w:val="none" w:sz="0" w:space="0" w:color="auto" w:frame="1"/>
                </w:rPr>
                <w:t>AxisStep</w:t>
              </w:r>
              <w:proofErr w:type="spellEnd"/>
            </w:hyperlink>
          </w:p>
        </w:tc>
        <w:tc>
          <w:tcPr>
            <w:tcW w:w="0" w:type="auto"/>
            <w:shd w:val="clear" w:color="auto" w:fill="FFFFFF"/>
            <w:tcMar>
              <w:top w:w="15" w:type="dxa"/>
              <w:left w:w="150" w:type="dxa"/>
              <w:bottom w:w="15" w:type="dxa"/>
              <w:right w:w="15" w:type="dxa"/>
            </w:tcMar>
            <w:vAlign w:val="bottom"/>
            <w:hideMark/>
          </w:tcPr>
          <w:p w:rsidR="00E634EF" w:rsidRDefault="00E634EF">
            <w:pPr>
              <w:rPr>
                <w:rFonts w:ascii="Arial" w:hAnsi="Arial" w:cs="Arial"/>
                <w:color w:val="000000"/>
                <w:sz w:val="27"/>
                <w:szCs w:val="27"/>
              </w:rPr>
            </w:pPr>
            <w:r>
              <w:rPr>
                <w:rFonts w:ascii="Arial" w:hAnsi="Arial" w:cs="Arial"/>
                <w:color w:val="000000"/>
                <w:sz w:val="27"/>
                <w:szCs w:val="27"/>
              </w:rPr>
              <w:t>::=</w:t>
            </w:r>
          </w:p>
        </w:tc>
        <w:tc>
          <w:tcPr>
            <w:tcW w:w="0" w:type="auto"/>
            <w:shd w:val="clear" w:color="auto" w:fill="FFFFFF"/>
            <w:tcMar>
              <w:top w:w="15" w:type="dxa"/>
              <w:left w:w="150" w:type="dxa"/>
              <w:bottom w:w="15" w:type="dxa"/>
              <w:right w:w="15" w:type="dxa"/>
            </w:tcMar>
            <w:vAlign w:val="bottom"/>
            <w:hideMark/>
          </w:tcPr>
          <w:p w:rsidR="00E634EF" w:rsidRDefault="00E634EF" w:rsidP="00E232FC">
            <w:pPr>
              <w:rPr>
                <w:rFonts w:ascii="Arial" w:hAnsi="Arial" w:cs="Arial"/>
                <w:color w:val="000000"/>
                <w:sz w:val="27"/>
                <w:szCs w:val="27"/>
              </w:rPr>
            </w:pPr>
            <w:r>
              <w:rPr>
                <w:rStyle w:val="HTMLCode"/>
                <w:rFonts w:ascii="var(--monospace-font-family)" w:eastAsiaTheme="minorHAnsi" w:hAnsi="var(--monospace-font-family)"/>
                <w:color w:val="000000"/>
                <w:bdr w:val="none" w:sz="0" w:space="0" w:color="auto" w:frame="1"/>
              </w:rPr>
              <w:t>(</w:t>
            </w:r>
            <w:proofErr w:type="spellStart"/>
            <w:r>
              <w:rPr>
                <w:rStyle w:val="HTMLCode"/>
                <w:rFonts w:ascii="var(--monospace-font-family)" w:eastAsiaTheme="minorHAnsi" w:hAnsi="var(--monospace-font-family)"/>
                <w:color w:val="000000"/>
                <w:bdr w:val="none" w:sz="0" w:space="0" w:color="auto" w:frame="1"/>
              </w:rPr>
              <w:fldChar w:fldCharType="begin"/>
            </w:r>
            <w:r>
              <w:rPr>
                <w:rStyle w:val="HTMLCode"/>
                <w:rFonts w:ascii="var(--monospace-font-family)" w:eastAsiaTheme="minorHAnsi" w:hAnsi="var(--monospace-font-family)"/>
                <w:color w:val="000000"/>
                <w:bdr w:val="none" w:sz="0" w:space="0" w:color="auto" w:frame="1"/>
              </w:rPr>
              <w:instrText xml:space="preserve"> HYPERLINK "https://qt4cg.org/specifications/xquery-40/xpath-40.html" \l "doc-xpath40-ReverseStep" </w:instrText>
            </w:r>
            <w:r>
              <w:rPr>
                <w:rStyle w:val="HTMLCode"/>
                <w:rFonts w:ascii="var(--monospace-font-family)" w:eastAsiaTheme="minorHAnsi" w:hAnsi="var(--monospace-font-family)"/>
                <w:color w:val="000000"/>
                <w:bdr w:val="none" w:sz="0" w:space="0" w:color="auto" w:frame="1"/>
              </w:rPr>
              <w:fldChar w:fldCharType="separate"/>
            </w:r>
            <w:r>
              <w:rPr>
                <w:rStyle w:val="Hyperlink"/>
                <w:rFonts w:ascii="var(--monospace-font-family)" w:hAnsi="var(--monospace-font-family)" w:cs="Courier New"/>
                <w:sz w:val="20"/>
                <w:szCs w:val="20"/>
                <w:bdr w:val="none" w:sz="0" w:space="0" w:color="auto" w:frame="1"/>
              </w:rPr>
              <w:t>ReverseStep</w:t>
            </w:r>
            <w:proofErr w:type="spellEnd"/>
            <w:r>
              <w:rPr>
                <w:rStyle w:val="HTMLCode"/>
                <w:rFonts w:ascii="var(--monospace-font-family)" w:eastAsiaTheme="minorHAnsi" w:hAnsi="var(--monospace-font-family)"/>
                <w:color w:val="000000"/>
                <w:bdr w:val="none" w:sz="0" w:space="0" w:color="auto" w:frame="1"/>
              </w:rPr>
              <w:fldChar w:fldCharType="end"/>
            </w:r>
            <w:r>
              <w:rPr>
                <w:rStyle w:val="HTMLCode"/>
                <w:rFonts w:ascii="var(--monospace-font-family)" w:eastAsiaTheme="minorHAnsi" w:hAnsi="var(--monospace-font-family)"/>
                <w:color w:val="000000"/>
                <w:bdr w:val="none" w:sz="0" w:space="0" w:color="auto" w:frame="1"/>
              </w:rPr>
              <w:t> | </w:t>
            </w:r>
            <w:proofErr w:type="spellStart"/>
            <w:r>
              <w:rPr>
                <w:rStyle w:val="HTMLCode"/>
                <w:rFonts w:ascii="var(--monospace-font-family)" w:eastAsiaTheme="minorHAnsi" w:hAnsi="var(--monospace-font-family)"/>
                <w:color w:val="000000"/>
                <w:bdr w:val="none" w:sz="0" w:space="0" w:color="auto" w:frame="1"/>
              </w:rPr>
              <w:fldChar w:fldCharType="begin"/>
            </w:r>
            <w:r>
              <w:rPr>
                <w:rStyle w:val="HTMLCode"/>
                <w:rFonts w:ascii="var(--monospace-font-family)" w:eastAsiaTheme="minorHAnsi" w:hAnsi="var(--monospace-font-family)"/>
                <w:color w:val="000000"/>
                <w:bdr w:val="none" w:sz="0" w:space="0" w:color="auto" w:frame="1"/>
              </w:rPr>
              <w:instrText xml:space="preserve"> HYPERLINK "https://qt4cg.org/specifications/xquery-40/xpath-40.html" \l "doc-xpath40-ForwardStep" </w:instrText>
            </w:r>
            <w:r>
              <w:rPr>
                <w:rStyle w:val="HTMLCode"/>
                <w:rFonts w:ascii="var(--monospace-font-family)" w:eastAsiaTheme="minorHAnsi" w:hAnsi="var(--monospace-font-family)"/>
                <w:color w:val="000000"/>
                <w:bdr w:val="none" w:sz="0" w:space="0" w:color="auto" w:frame="1"/>
              </w:rPr>
              <w:fldChar w:fldCharType="separate"/>
            </w:r>
            <w:r>
              <w:rPr>
                <w:rStyle w:val="Hyperlink"/>
                <w:rFonts w:ascii="var(--monospace-font-family)" w:hAnsi="var(--monospace-font-family)" w:cs="Courier New"/>
                <w:sz w:val="20"/>
                <w:szCs w:val="20"/>
                <w:bdr w:val="none" w:sz="0" w:space="0" w:color="auto" w:frame="1"/>
              </w:rPr>
              <w:t>ForwardStep</w:t>
            </w:r>
            <w:proofErr w:type="spellEnd"/>
            <w:r>
              <w:rPr>
                <w:rStyle w:val="HTMLCode"/>
                <w:rFonts w:ascii="var(--monospace-font-family)" w:eastAsiaTheme="minorHAnsi" w:hAnsi="var(--monospace-font-family)"/>
                <w:color w:val="000000"/>
                <w:bdr w:val="none" w:sz="0" w:space="0" w:color="auto" w:frame="1"/>
              </w:rPr>
              <w:fldChar w:fldCharType="end"/>
            </w:r>
            <w:r w:rsidR="00E232FC">
              <w:rPr>
                <w:rStyle w:val="HTMLCode"/>
                <w:rFonts w:ascii="var(--monospace-font-family)" w:eastAsiaTheme="minorHAnsi" w:hAnsi="var(--monospace-font-family)"/>
                <w:color w:val="000000"/>
                <w:bdr w:val="none" w:sz="0" w:space="0" w:color="auto" w:frame="1"/>
              </w:rPr>
              <w:t xml:space="preserve"> </w:t>
            </w:r>
            <w:r w:rsidR="00E232FC" w:rsidRPr="00E232FC">
              <w:rPr>
                <w:rStyle w:val="HTMLCode"/>
                <w:rFonts w:ascii="var(--monospace-font-family)" w:eastAsiaTheme="minorHAnsi" w:hAnsi="var(--monospace-font-family)"/>
                <w:color w:val="000000"/>
                <w:highlight w:val="cyan"/>
                <w:bdr w:val="none" w:sz="0" w:space="0" w:color="auto" w:frame="1"/>
              </w:rPr>
              <w:t xml:space="preserve">| </w:t>
            </w:r>
            <w:hyperlink r:id="rId34" w:anchor="doc-xpath40-BidirectionalStep" w:history="1">
              <w:proofErr w:type="spellStart"/>
              <w:r w:rsidR="00E232FC" w:rsidRPr="00E232FC">
                <w:rPr>
                  <w:rStyle w:val="Hyperlink"/>
                  <w:highlight w:val="cyan"/>
                </w:rPr>
                <w:t>Bidirectional</w:t>
              </w:r>
              <w:r w:rsidR="00E232FC" w:rsidRPr="00E232FC">
                <w:rPr>
                  <w:rStyle w:val="Hyperlink"/>
                  <w:rFonts w:ascii="var(--monospace-font-family)" w:hAnsi="var(--monospace-font-family)" w:cs="Courier New"/>
                  <w:sz w:val="20"/>
                  <w:szCs w:val="20"/>
                  <w:highlight w:val="cyan"/>
                  <w:bdr w:val="none" w:sz="0" w:space="0" w:color="auto" w:frame="1"/>
                </w:rPr>
                <w:t>Step</w:t>
              </w:r>
              <w:proofErr w:type="spellEnd"/>
            </w:hyperlink>
            <w:r>
              <w:rPr>
                <w:rStyle w:val="HTMLCode"/>
                <w:rFonts w:ascii="var(--monospace-font-family)" w:eastAsiaTheme="minorHAnsi" w:hAnsi="var(--monospace-font-family)"/>
                <w:color w:val="000000"/>
                <w:bdr w:val="none" w:sz="0" w:space="0" w:color="auto" w:frame="1"/>
              </w:rPr>
              <w:t>) </w:t>
            </w:r>
            <w:hyperlink r:id="rId35" w:anchor="doc-xpath40-Predicate" w:history="1">
              <w:r>
                <w:rPr>
                  <w:rStyle w:val="Hyperlink"/>
                  <w:rFonts w:ascii="var(--monospace-font-family)" w:hAnsi="var(--monospace-font-family)" w:cs="Courier New"/>
                  <w:sz w:val="20"/>
                  <w:szCs w:val="20"/>
                  <w:bdr w:val="none" w:sz="0" w:space="0" w:color="auto" w:frame="1"/>
                </w:rPr>
                <w:t>Predicate</w:t>
              </w:r>
            </w:hyperlink>
            <w:r>
              <w:rPr>
                <w:rStyle w:val="HTMLCode"/>
                <w:rFonts w:ascii="var(--monospace-font-family)" w:eastAsiaTheme="minorHAnsi" w:hAnsi="var(--monospace-font-family)"/>
                <w:color w:val="000000"/>
                <w:bdr w:val="none" w:sz="0" w:space="0" w:color="auto" w:frame="1"/>
              </w:rPr>
              <w:t>*</w:t>
            </w:r>
          </w:p>
        </w:tc>
      </w:tr>
      <w:tr w:rsidR="00E634EF" w:rsidTr="00E634EF">
        <w:trPr>
          <w:tblCellSpacing w:w="15" w:type="dxa"/>
        </w:trPr>
        <w:tc>
          <w:tcPr>
            <w:tcW w:w="0" w:type="auto"/>
            <w:shd w:val="clear" w:color="auto" w:fill="FFFFFF"/>
            <w:tcMar>
              <w:top w:w="15" w:type="dxa"/>
              <w:left w:w="150" w:type="dxa"/>
              <w:bottom w:w="15" w:type="dxa"/>
              <w:right w:w="15" w:type="dxa"/>
            </w:tcMar>
            <w:vAlign w:val="bottom"/>
            <w:hideMark/>
          </w:tcPr>
          <w:p w:rsidR="00E634EF" w:rsidRDefault="00E634EF">
            <w:pPr>
              <w:rPr>
                <w:rFonts w:ascii="Arial" w:hAnsi="Arial" w:cs="Arial"/>
                <w:color w:val="000000"/>
                <w:sz w:val="27"/>
                <w:szCs w:val="27"/>
              </w:rPr>
            </w:pPr>
            <w:r>
              <w:rPr>
                <w:rStyle w:val="HTMLCode"/>
                <w:rFonts w:ascii="var(--monospace-font-family)" w:eastAsiaTheme="minorHAnsi" w:hAnsi="var(--monospace-font-family)"/>
                <w:color w:val="000000"/>
                <w:bdr w:val="none" w:sz="0" w:space="0" w:color="auto" w:frame="1"/>
              </w:rPr>
              <w:t>Predicate</w:t>
            </w:r>
          </w:p>
        </w:tc>
        <w:tc>
          <w:tcPr>
            <w:tcW w:w="0" w:type="auto"/>
            <w:shd w:val="clear" w:color="auto" w:fill="FFFFFF"/>
            <w:tcMar>
              <w:top w:w="15" w:type="dxa"/>
              <w:left w:w="150" w:type="dxa"/>
              <w:bottom w:w="15" w:type="dxa"/>
              <w:right w:w="15" w:type="dxa"/>
            </w:tcMar>
            <w:vAlign w:val="bottom"/>
            <w:hideMark/>
          </w:tcPr>
          <w:p w:rsidR="00E634EF" w:rsidRDefault="00E634EF">
            <w:pPr>
              <w:rPr>
                <w:rFonts w:ascii="Arial" w:hAnsi="Arial" w:cs="Arial"/>
                <w:color w:val="000000"/>
                <w:sz w:val="27"/>
                <w:szCs w:val="27"/>
              </w:rPr>
            </w:pPr>
            <w:r>
              <w:rPr>
                <w:rFonts w:ascii="Arial" w:hAnsi="Arial" w:cs="Arial"/>
                <w:color w:val="000000"/>
                <w:sz w:val="27"/>
                <w:szCs w:val="27"/>
              </w:rPr>
              <w:t>::=</w:t>
            </w:r>
          </w:p>
        </w:tc>
        <w:tc>
          <w:tcPr>
            <w:tcW w:w="0" w:type="auto"/>
            <w:shd w:val="clear" w:color="auto" w:fill="FFFFFF"/>
            <w:tcMar>
              <w:top w:w="15" w:type="dxa"/>
              <w:left w:w="150" w:type="dxa"/>
              <w:bottom w:w="15" w:type="dxa"/>
              <w:right w:w="15" w:type="dxa"/>
            </w:tcMar>
            <w:vAlign w:val="bottom"/>
            <w:hideMark/>
          </w:tcPr>
          <w:p w:rsidR="00E634EF" w:rsidRDefault="00E634EF">
            <w:pPr>
              <w:rPr>
                <w:rFonts w:ascii="Arial" w:hAnsi="Arial" w:cs="Arial"/>
                <w:color w:val="000000"/>
                <w:sz w:val="27"/>
                <w:szCs w:val="27"/>
              </w:rPr>
            </w:pPr>
            <w:r>
              <w:rPr>
                <w:rStyle w:val="HTMLCode"/>
                <w:rFonts w:ascii="var(--monospace-font-family)" w:eastAsiaTheme="minorHAnsi" w:hAnsi="var(--monospace-font-family)"/>
                <w:color w:val="000000"/>
                <w:bdr w:val="none" w:sz="0" w:space="0" w:color="auto" w:frame="1"/>
              </w:rPr>
              <w:t>"[" </w:t>
            </w:r>
            <w:hyperlink r:id="rId36" w:anchor="doc-xpath40-Expr" w:history="1">
              <w:r>
                <w:rPr>
                  <w:rStyle w:val="Hyperlink"/>
                  <w:rFonts w:ascii="var(--monospace-font-family)" w:hAnsi="var(--monospace-font-family)" w:cs="Courier New"/>
                  <w:sz w:val="20"/>
                  <w:szCs w:val="20"/>
                  <w:bdr w:val="none" w:sz="0" w:space="0" w:color="auto" w:frame="1"/>
                </w:rPr>
                <w:t>Expr</w:t>
              </w:r>
            </w:hyperlink>
            <w:r>
              <w:rPr>
                <w:rStyle w:val="HTMLCode"/>
                <w:rFonts w:ascii="var(--monospace-font-family)" w:eastAsiaTheme="minorHAnsi" w:hAnsi="var(--monospace-font-family)"/>
                <w:color w:val="000000"/>
                <w:bdr w:val="none" w:sz="0" w:space="0" w:color="auto" w:frame="1"/>
              </w:rPr>
              <w:t> "]"</w:t>
            </w:r>
          </w:p>
        </w:tc>
      </w:tr>
    </w:tbl>
    <w:p w:rsidR="00E634EF" w:rsidRDefault="00E634EF" w:rsidP="00E634E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 xml:space="preserve">A predicate within </w:t>
      </w:r>
      <w:proofErr w:type="gramStart"/>
      <w:r>
        <w:rPr>
          <w:rFonts w:ascii="Arial" w:hAnsi="Arial" w:cs="Arial"/>
          <w:color w:val="000000"/>
          <w:sz w:val="27"/>
          <w:szCs w:val="27"/>
        </w:rPr>
        <w:t>a</w:t>
      </w:r>
      <w:proofErr w:type="gramEnd"/>
      <w:r>
        <w:rPr>
          <w:rFonts w:ascii="Arial" w:hAnsi="Arial" w:cs="Arial"/>
          <w:color w:val="000000"/>
          <w:sz w:val="27"/>
          <w:szCs w:val="27"/>
        </w:rPr>
        <w:t>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"https://qt4cg.org/specifications/xquery-40/xpath-40.html" \l "doc-xpath40-AxisStep" </w:instrText>
      </w:r>
      <w:r>
        <w:rPr>
          <w:rFonts w:ascii="Arial" w:hAnsi="Arial" w:cs="Arial"/>
          <w:color w:val="000000"/>
          <w:sz w:val="27"/>
          <w:szCs w:val="27"/>
        </w:rPr>
        <w:fldChar w:fldCharType="separate"/>
      </w:r>
      <w:r>
        <w:rPr>
          <w:rStyle w:val="Hyperlink"/>
          <w:rFonts w:ascii="Arial" w:hAnsi="Arial" w:cs="Arial"/>
          <w:sz w:val="27"/>
          <w:szCs w:val="27"/>
        </w:rPr>
        <w:t>AxisStep</w:t>
      </w:r>
      <w:proofErr w:type="spellEnd"/>
      <w:r>
        <w:rPr>
          <w:rFonts w:ascii="Arial" w:hAnsi="Arial" w:cs="Arial"/>
          <w:color w:val="000000"/>
          <w:sz w:val="27"/>
          <w:szCs w:val="27"/>
        </w:rPr>
        <w:fldChar w:fldCharType="end"/>
      </w:r>
      <w:r>
        <w:rPr>
          <w:rFonts w:ascii="Arial" w:hAnsi="Arial" w:cs="Arial"/>
          <w:color w:val="000000"/>
          <w:sz w:val="27"/>
          <w:szCs w:val="27"/>
        </w:rPr>
        <w:t> has similar syntax and semantics to a predicate within a </w:t>
      </w:r>
      <w:hyperlink r:id="rId37" w:anchor="dt-filter-expression" w:tooltip="filter expression" w:history="1">
        <w:r>
          <w:rPr>
            <w:rStyle w:val="Hyperlink"/>
            <w:rFonts w:ascii="Arial" w:hAnsi="Arial" w:cs="Arial"/>
            <w:sz w:val="27"/>
            <w:szCs w:val="27"/>
          </w:rPr>
          <w:t>filter expression</w:t>
        </w:r>
      </w:hyperlink>
      <w:r>
        <w:rPr>
          <w:rFonts w:ascii="Arial" w:hAnsi="Arial" w:cs="Arial"/>
          <w:color w:val="000000"/>
          <w:sz w:val="27"/>
          <w:szCs w:val="27"/>
        </w:rPr>
        <w:t>. The only difference is in the way the context position is set for evaluation of the predicate.</w:t>
      </w:r>
    </w:p>
    <w:p w:rsidR="00E634EF" w:rsidRDefault="00E634EF" w:rsidP="00E634EF">
      <w:pPr>
        <w:pStyle w:val="prefix"/>
        <w:spacing w:before="0" w:beforeAutospacing="0" w:after="240" w:afterAutospacing="0"/>
        <w:rPr>
          <w:rFonts w:ascii="Arial" w:hAnsi="Arial" w:cs="Arial"/>
          <w:color w:val="000000"/>
          <w:sz w:val="27"/>
          <w:szCs w:val="27"/>
        </w:rPr>
      </w:pPr>
      <w:r>
        <w:rPr>
          <w:rFonts w:ascii="Arial" w:hAnsi="Arial" w:cs="Arial"/>
          <w:b/>
          <w:bCs/>
          <w:color w:val="000000"/>
          <w:sz w:val="27"/>
          <w:szCs w:val="27"/>
        </w:rPr>
        <w:t>Note:</w:t>
      </w:r>
    </w:p>
    <w:p w:rsidR="00E634EF" w:rsidRDefault="00E634EF" w:rsidP="00E634E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operator </w:t>
      </w:r>
      <w:r>
        <w:rPr>
          <w:rStyle w:val="HTMLCode"/>
          <w:rFonts w:ascii="var(--monospace-font-family)" w:hAnsi="var(--monospace-font-family)"/>
          <w:color w:val="000000"/>
        </w:rPr>
        <w:t>[]</w:t>
      </w:r>
      <w:r>
        <w:rPr>
          <w:rFonts w:ascii="Arial" w:hAnsi="Arial" w:cs="Arial"/>
          <w:color w:val="000000"/>
          <w:sz w:val="27"/>
          <w:szCs w:val="27"/>
        </w:rPr>
        <w:t> binds more tightly than </w:t>
      </w:r>
      <w:r>
        <w:rPr>
          <w:rStyle w:val="HTMLCode"/>
          <w:rFonts w:ascii="var(--monospace-font-family)" w:hAnsi="var(--monospace-font-family)"/>
          <w:color w:val="000000"/>
        </w:rPr>
        <w:t>/</w:t>
      </w:r>
      <w:r>
        <w:rPr>
          <w:rFonts w:ascii="Arial" w:hAnsi="Arial" w:cs="Arial"/>
          <w:color w:val="000000"/>
          <w:sz w:val="27"/>
          <w:szCs w:val="27"/>
        </w:rPr>
        <w:t>. This means that the expression </w:t>
      </w:r>
      <w:r>
        <w:rPr>
          <w:rStyle w:val="HTMLCode"/>
          <w:rFonts w:ascii="var(--monospace-font-family)" w:hAnsi="var(--monospace-font-family)"/>
          <w:color w:val="000000"/>
        </w:rPr>
        <w:t>a/</w:t>
      </w:r>
      <w:proofErr w:type="gramStart"/>
      <w:r>
        <w:rPr>
          <w:rStyle w:val="HTMLCode"/>
          <w:rFonts w:ascii="var(--monospace-font-family)" w:hAnsi="var(--monospace-font-family)"/>
          <w:color w:val="000000"/>
        </w:rPr>
        <w:t>b[</w:t>
      </w:r>
      <w:proofErr w:type="gramEnd"/>
      <w:r>
        <w:rPr>
          <w:rStyle w:val="HTMLCode"/>
          <w:rFonts w:ascii="var(--monospace-font-family)" w:hAnsi="var(--monospace-font-family)"/>
          <w:color w:val="000000"/>
        </w:rPr>
        <w:t>1]</w:t>
      </w:r>
      <w:r>
        <w:rPr>
          <w:rFonts w:ascii="Arial" w:hAnsi="Arial" w:cs="Arial"/>
          <w:color w:val="000000"/>
          <w:sz w:val="27"/>
          <w:szCs w:val="27"/>
        </w:rPr>
        <w:t> is interpreted as </w:t>
      </w:r>
      <w:r>
        <w:rPr>
          <w:rStyle w:val="HTMLCode"/>
          <w:rFonts w:ascii="var(--monospace-font-family)" w:hAnsi="var(--monospace-font-family)"/>
          <w:color w:val="000000"/>
        </w:rPr>
        <w:t>child::a/(child::b[1])</w:t>
      </w:r>
      <w:r>
        <w:rPr>
          <w:rFonts w:ascii="Arial" w:hAnsi="Arial" w:cs="Arial"/>
          <w:color w:val="000000"/>
          <w:sz w:val="27"/>
          <w:szCs w:val="27"/>
        </w:rPr>
        <w:t>: it selects the first </w:t>
      </w:r>
      <w:r>
        <w:rPr>
          <w:rStyle w:val="HTMLCode"/>
          <w:rFonts w:ascii="var(--monospace-font-family)" w:hAnsi="var(--monospace-font-family)"/>
          <w:color w:val="000000"/>
        </w:rPr>
        <w:t>b</w:t>
      </w:r>
      <w:r>
        <w:rPr>
          <w:rFonts w:ascii="Arial" w:hAnsi="Arial" w:cs="Arial"/>
          <w:color w:val="000000"/>
          <w:sz w:val="27"/>
          <w:szCs w:val="27"/>
        </w:rPr>
        <w:t> child of every </w:t>
      </w:r>
      <w:proofErr w:type="spellStart"/>
      <w:r>
        <w:rPr>
          <w:rStyle w:val="HTMLCode"/>
          <w:rFonts w:ascii="var(--monospace-font-family)" w:hAnsi="var(--monospace-font-family)"/>
          <w:color w:val="000000"/>
        </w:rPr>
        <w:t>a</w:t>
      </w:r>
      <w:proofErr w:type="spellEnd"/>
      <w:r>
        <w:rPr>
          <w:rFonts w:ascii="Arial" w:hAnsi="Arial" w:cs="Arial"/>
          <w:color w:val="000000"/>
          <w:sz w:val="27"/>
          <w:szCs w:val="27"/>
        </w:rPr>
        <w:t> element, in contrast to </w:t>
      </w:r>
      <w:r>
        <w:rPr>
          <w:rStyle w:val="HTMLCode"/>
          <w:rFonts w:ascii="var(--monospace-font-family)" w:hAnsi="var(--monospace-font-family)"/>
          <w:color w:val="000000"/>
        </w:rPr>
        <w:t>(a/b)[1]</w:t>
      </w:r>
      <w:r>
        <w:rPr>
          <w:rFonts w:ascii="Arial" w:hAnsi="Arial" w:cs="Arial"/>
          <w:color w:val="000000"/>
          <w:sz w:val="27"/>
          <w:szCs w:val="27"/>
        </w:rPr>
        <w:t> which selects the first </w:t>
      </w:r>
      <w:r>
        <w:rPr>
          <w:rStyle w:val="HTMLCode"/>
          <w:rFonts w:ascii="var(--monospace-font-family)" w:hAnsi="var(--monospace-font-family)"/>
          <w:color w:val="000000"/>
        </w:rPr>
        <w:t>b</w:t>
      </w:r>
      <w:r>
        <w:rPr>
          <w:rFonts w:ascii="Arial" w:hAnsi="Arial" w:cs="Arial"/>
          <w:color w:val="000000"/>
          <w:sz w:val="27"/>
          <w:szCs w:val="27"/>
        </w:rPr>
        <w:t> element that is a child of some </w:t>
      </w:r>
      <w:proofErr w:type="spellStart"/>
      <w:r>
        <w:rPr>
          <w:rStyle w:val="HTMLCode"/>
          <w:rFonts w:ascii="var(--monospace-font-family)" w:hAnsi="var(--monospace-font-family)"/>
          <w:color w:val="000000"/>
        </w:rPr>
        <w:t>a</w:t>
      </w:r>
      <w:proofErr w:type="spellEnd"/>
      <w:r>
        <w:rPr>
          <w:rFonts w:ascii="Arial" w:hAnsi="Arial" w:cs="Arial"/>
          <w:color w:val="000000"/>
          <w:sz w:val="27"/>
          <w:szCs w:val="27"/>
        </w:rPr>
        <w:t> element.</w:t>
      </w:r>
    </w:p>
    <w:p w:rsidR="00E634EF" w:rsidRDefault="00E634EF" w:rsidP="00E634E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A common mistake is to write </w:t>
      </w:r>
      <w:r>
        <w:rPr>
          <w:rStyle w:val="HTMLCode"/>
          <w:rFonts w:ascii="var(--monospace-font-family)" w:hAnsi="var(--monospace-font-family)"/>
          <w:color w:val="000000"/>
        </w:rPr>
        <w:t>//a[1]</w:t>
      </w:r>
      <w:r>
        <w:rPr>
          <w:rFonts w:ascii="Arial" w:hAnsi="Arial" w:cs="Arial"/>
          <w:color w:val="000000"/>
          <w:sz w:val="27"/>
          <w:szCs w:val="27"/>
        </w:rPr>
        <w:t> where </w:t>
      </w:r>
      <w:r>
        <w:rPr>
          <w:rStyle w:val="HTMLCode"/>
          <w:rFonts w:ascii="var(--monospace-font-family)" w:hAnsi="var(--monospace-font-family)"/>
          <w:color w:val="000000"/>
        </w:rPr>
        <w:t>(//a)[1]</w:t>
      </w:r>
      <w:r>
        <w:rPr>
          <w:rFonts w:ascii="Arial" w:hAnsi="Arial" w:cs="Arial"/>
          <w:color w:val="000000"/>
          <w:sz w:val="27"/>
          <w:szCs w:val="27"/>
        </w:rPr>
        <w:t> is intended. The first expression, </w:t>
      </w:r>
      <w:r>
        <w:rPr>
          <w:rStyle w:val="HTMLCode"/>
          <w:rFonts w:ascii="var(--monospace-font-family)" w:hAnsi="var(--monospace-font-family)"/>
          <w:color w:val="000000"/>
        </w:rPr>
        <w:t>//a[1]</w:t>
      </w:r>
      <w:r>
        <w:rPr>
          <w:rFonts w:ascii="Arial" w:hAnsi="Arial" w:cs="Arial"/>
          <w:color w:val="000000"/>
          <w:sz w:val="27"/>
          <w:szCs w:val="27"/>
        </w:rPr>
        <w:t>, selects every descendant </w:t>
      </w:r>
      <w:proofErr w:type="spellStart"/>
      <w:r>
        <w:rPr>
          <w:rStyle w:val="HTMLCode"/>
          <w:rFonts w:ascii="var(--monospace-font-family)" w:hAnsi="var(--monospace-font-family)"/>
          <w:color w:val="000000"/>
        </w:rPr>
        <w:t>a</w:t>
      </w:r>
      <w:proofErr w:type="spellEnd"/>
      <w:r>
        <w:rPr>
          <w:rFonts w:ascii="Arial" w:hAnsi="Arial" w:cs="Arial"/>
          <w:color w:val="000000"/>
          <w:sz w:val="27"/>
          <w:szCs w:val="27"/>
        </w:rPr>
        <w:t> element that is the first child of its parent (it expands to </w:t>
      </w:r>
      <w:r>
        <w:rPr>
          <w:rStyle w:val="HTMLCode"/>
          <w:rFonts w:ascii="var(--monospace-font-family)" w:hAnsi="var(--monospace-font-family)"/>
          <w:color w:val="000000"/>
        </w:rPr>
        <w:t>/descendant-or-self::node()/child::a[1]</w:t>
      </w:r>
      <w:r>
        <w:rPr>
          <w:rFonts w:ascii="Arial" w:hAnsi="Arial" w:cs="Arial"/>
          <w:color w:val="000000"/>
          <w:sz w:val="27"/>
          <w:szCs w:val="27"/>
        </w:rPr>
        <w:t>), whereas </w:t>
      </w:r>
      <w:r>
        <w:rPr>
          <w:rStyle w:val="HTMLCode"/>
          <w:rFonts w:ascii="var(--monospace-font-family)" w:hAnsi="var(--monospace-font-family)"/>
          <w:color w:val="000000"/>
        </w:rPr>
        <w:t>(//a)[1]</w:t>
      </w:r>
      <w:r>
        <w:rPr>
          <w:rFonts w:ascii="Arial" w:hAnsi="Arial" w:cs="Arial"/>
          <w:color w:val="000000"/>
          <w:sz w:val="27"/>
          <w:szCs w:val="27"/>
        </w:rPr>
        <w:t> selects the </w:t>
      </w:r>
      <w:r>
        <w:rPr>
          <w:rStyle w:val="HTMLCode"/>
          <w:rFonts w:ascii="var(--monospace-font-family)" w:hAnsi="var(--monospace-font-family)"/>
          <w:color w:val="000000"/>
        </w:rPr>
        <w:t>a</w:t>
      </w:r>
      <w:r>
        <w:rPr>
          <w:rFonts w:ascii="Arial" w:hAnsi="Arial" w:cs="Arial"/>
          <w:color w:val="000000"/>
          <w:sz w:val="27"/>
          <w:szCs w:val="27"/>
        </w:rPr>
        <w:t> element in the document.</w:t>
      </w:r>
    </w:p>
    <w:p w:rsidR="00E634EF" w:rsidRDefault="00E634EF" w:rsidP="00E634E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 xml:space="preserve">For the purpose of evaluating the context position within a predicate, the input sequence is considered to be sorted as follows: into document order if the predicate is in a </w:t>
      </w:r>
      <w:r w:rsidR="00C11D0B">
        <w:rPr>
          <w:rFonts w:ascii="Arial" w:hAnsi="Arial" w:cs="Arial"/>
          <w:color w:val="000000"/>
          <w:sz w:val="27"/>
          <w:szCs w:val="27"/>
        </w:rPr>
        <w:t>(</w:t>
      </w:r>
      <w:r>
        <w:rPr>
          <w:rFonts w:ascii="Arial" w:hAnsi="Arial" w:cs="Arial"/>
          <w:color w:val="000000"/>
          <w:sz w:val="27"/>
          <w:szCs w:val="27"/>
        </w:rPr>
        <w:t>forward</w:t>
      </w:r>
      <w:r w:rsidR="00C11D0B">
        <w:rPr>
          <w:rFonts w:ascii="Arial" w:hAnsi="Arial" w:cs="Arial"/>
          <w:color w:val="000000"/>
          <w:sz w:val="27"/>
          <w:szCs w:val="27"/>
        </w:rPr>
        <w:t xml:space="preserve"> </w:t>
      </w:r>
      <w:r w:rsidR="00C11D0B" w:rsidRPr="00C11D0B">
        <w:rPr>
          <w:rFonts w:ascii="Arial" w:hAnsi="Arial" w:cs="Arial"/>
          <w:color w:val="000000"/>
          <w:sz w:val="27"/>
          <w:szCs w:val="27"/>
          <w:highlight w:val="cyan"/>
        </w:rPr>
        <w:t>or bidirectional</w:t>
      </w:r>
      <w:r w:rsidR="00C11D0B">
        <w:rPr>
          <w:rFonts w:ascii="Arial" w:hAnsi="Arial" w:cs="Arial"/>
          <w:color w:val="000000"/>
          <w:sz w:val="27"/>
          <w:szCs w:val="27"/>
        </w:rPr>
        <w:t>)</w:t>
      </w:r>
      <w:r>
        <w:rPr>
          <w:rFonts w:ascii="Arial" w:hAnsi="Arial" w:cs="Arial"/>
          <w:color w:val="000000"/>
          <w:sz w:val="27"/>
          <w:szCs w:val="27"/>
        </w:rPr>
        <w:t>-axis step, into reverse document order if the predicate is in a reverse-axis step, or in its original order if the predicate is not in a step.</w:t>
      </w:r>
    </w:p>
    <w:p w:rsidR="00E634EF" w:rsidRDefault="00E634EF" w:rsidP="00E634E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t>More formally:</w:t>
      </w:r>
    </w:p>
    <w:p w:rsidR="00E634EF" w:rsidRDefault="00E634EF" w:rsidP="00E634EF">
      <w:pPr>
        <w:pStyle w:val="NormalWeb"/>
        <w:numPr>
          <w:ilvl w:val="0"/>
          <w:numId w:val="6"/>
        </w:numPr>
        <w:shd w:val="clear" w:color="auto" w:fill="FFFFFF"/>
        <w:spacing w:before="0" w:beforeAutospacing="0" w:after="0" w:afterAutospacing="0"/>
        <w:ind w:left="0"/>
        <w:rPr>
          <w:rFonts w:ascii="Arial" w:hAnsi="Arial" w:cs="Arial"/>
          <w:color w:val="000000"/>
          <w:sz w:val="27"/>
          <w:szCs w:val="27"/>
        </w:rPr>
      </w:pPr>
      <w:r>
        <w:rPr>
          <w:rFonts w:ascii="Arial" w:hAnsi="Arial" w:cs="Arial"/>
          <w:color w:val="000000"/>
          <w:sz w:val="27"/>
          <w:szCs w:val="27"/>
        </w:rPr>
        <w:t>For a step using a forwards</w:t>
      </w:r>
      <w:r w:rsidR="00EE0B56">
        <w:rPr>
          <w:rFonts w:ascii="Arial" w:hAnsi="Arial" w:cs="Arial"/>
          <w:color w:val="000000"/>
          <w:sz w:val="27"/>
          <w:szCs w:val="27"/>
        </w:rPr>
        <w:t xml:space="preserve"> </w:t>
      </w:r>
      <w:r w:rsidR="00EE0B56" w:rsidRPr="00EE0B56">
        <w:rPr>
          <w:rFonts w:ascii="Arial" w:hAnsi="Arial" w:cs="Arial"/>
          <w:color w:val="000000"/>
          <w:sz w:val="27"/>
          <w:szCs w:val="27"/>
          <w:highlight w:val="cyan"/>
        </w:rPr>
        <w:t>or a bidirectional</w:t>
      </w:r>
      <w:r>
        <w:rPr>
          <w:rFonts w:ascii="Arial" w:hAnsi="Arial" w:cs="Arial"/>
          <w:color w:val="000000"/>
          <w:sz w:val="27"/>
          <w:szCs w:val="27"/>
        </w:rPr>
        <w:t xml:space="preserve"> axis, such as </w:t>
      </w:r>
      <w:r>
        <w:rPr>
          <w:rStyle w:val="HTMLCode"/>
          <w:rFonts w:ascii="var(--monospace-font-family)" w:hAnsi="var(--monospace-font-family)"/>
          <w:color w:val="000000"/>
        </w:rPr>
        <w:t>child::</w:t>
      </w:r>
      <w:proofErr w:type="gramStart"/>
      <w:r>
        <w:rPr>
          <w:rStyle w:val="HTMLVariable"/>
          <w:rFonts w:ascii="var(--monospace-font-family)" w:hAnsi="var(--monospace-font-family)" w:cs="Courier New"/>
          <w:color w:val="000000"/>
          <w:sz w:val="20"/>
          <w:szCs w:val="20"/>
        </w:rPr>
        <w:t>test</w:t>
      </w:r>
      <w:r>
        <w:rPr>
          <w:rStyle w:val="HTMLCode"/>
          <w:rFonts w:ascii="var(--monospace-font-family)" w:hAnsi="var(--monospace-font-family)"/>
          <w:color w:val="000000"/>
        </w:rPr>
        <w:t>[</w:t>
      </w:r>
      <w:proofErr w:type="gramEnd"/>
      <w:r>
        <w:rPr>
          <w:rStyle w:val="HTMLVariable"/>
          <w:rFonts w:ascii="var(--monospace-font-family)" w:hAnsi="var(--monospace-font-family)" w:cs="Courier New"/>
          <w:color w:val="000000"/>
          <w:sz w:val="20"/>
          <w:szCs w:val="20"/>
        </w:rPr>
        <w:t>P</w:t>
      </w:r>
      <w:r>
        <w:rPr>
          <w:rStyle w:val="HTMLCode"/>
          <w:rFonts w:ascii="var(--monospace-font-family)" w:hAnsi="var(--monospace-font-family)"/>
          <w:color w:val="000000"/>
        </w:rPr>
        <w:t>]</w:t>
      </w:r>
      <w:r>
        <w:rPr>
          <w:rFonts w:ascii="Arial" w:hAnsi="Arial" w:cs="Arial"/>
          <w:color w:val="000000"/>
          <w:sz w:val="27"/>
          <w:szCs w:val="27"/>
        </w:rPr>
        <w:t>, the result is the same as for the equivalent </w:t>
      </w:r>
      <w:hyperlink r:id="rId38" w:anchor="dt-filter-expression" w:tooltip="filter expression" w:history="1">
        <w:r>
          <w:rPr>
            <w:rStyle w:val="Hyperlink"/>
            <w:rFonts w:ascii="Arial" w:hAnsi="Arial" w:cs="Arial"/>
            <w:sz w:val="27"/>
            <w:szCs w:val="27"/>
          </w:rPr>
          <w:t>filter expression</w:t>
        </w:r>
      </w:hyperlink>
      <w:r>
        <w:rPr>
          <w:rFonts w:ascii="Arial" w:hAnsi="Arial" w:cs="Arial"/>
          <w:color w:val="000000"/>
          <w:sz w:val="27"/>
          <w:szCs w:val="27"/>
        </w:rPr>
        <w:t> </w:t>
      </w:r>
      <w:r>
        <w:rPr>
          <w:rStyle w:val="HTMLCode"/>
          <w:rFonts w:ascii="var(--monospace-font-family)" w:hAnsi="var(--monospace-font-family)"/>
          <w:color w:val="000000"/>
        </w:rPr>
        <w:t>(child::</w:t>
      </w:r>
      <w:r>
        <w:rPr>
          <w:rStyle w:val="HTMLVariable"/>
          <w:rFonts w:ascii="var(--monospace-font-family)" w:hAnsi="var(--monospace-font-family)" w:cs="Courier New"/>
          <w:color w:val="000000"/>
          <w:sz w:val="20"/>
          <w:szCs w:val="20"/>
        </w:rPr>
        <w:t>test</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Code"/>
          <w:rFonts w:ascii="var(--monospace-font-family)" w:hAnsi="var(--monospace-font-family)"/>
          <w:color w:val="000000"/>
        </w:rPr>
        <w:t>]</w:t>
      </w:r>
      <w:r>
        <w:rPr>
          <w:rFonts w:ascii="Arial" w:hAnsi="Arial" w:cs="Arial"/>
          <w:color w:val="000000"/>
          <w:sz w:val="27"/>
          <w:szCs w:val="27"/>
        </w:rPr>
        <w:t> (note the parentheses). The same applies if there are multiple predicates, for example </w:t>
      </w:r>
      <w:r>
        <w:rPr>
          <w:rStyle w:val="HTMLCode"/>
          <w:rFonts w:ascii="var(--monospace-font-family)" w:hAnsi="var(--monospace-font-family)"/>
          <w:color w:val="000000"/>
        </w:rPr>
        <w:t>child::</w:t>
      </w:r>
      <w:proofErr w:type="gramStart"/>
      <w:r>
        <w:rPr>
          <w:rStyle w:val="HTMLVariable"/>
          <w:rFonts w:ascii="var(--monospace-font-family)" w:hAnsi="var(--monospace-font-family)" w:cs="Courier New"/>
          <w:color w:val="000000"/>
          <w:sz w:val="20"/>
          <w:szCs w:val="20"/>
        </w:rPr>
        <w:t>test</w:t>
      </w:r>
      <w:r>
        <w:rPr>
          <w:rStyle w:val="HTMLCode"/>
          <w:rFonts w:ascii="var(--monospace-font-family)" w:hAnsi="var(--monospace-font-family)"/>
          <w:color w:val="000000"/>
        </w:rPr>
        <w:t>[</w:t>
      </w:r>
      <w:proofErr w:type="gramEnd"/>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1</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2</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3</w:t>
      </w:r>
      <w:r>
        <w:rPr>
          <w:rStyle w:val="HTMLCode"/>
          <w:rFonts w:ascii="var(--monospace-font-family)" w:hAnsi="var(--monospace-font-family)"/>
          <w:color w:val="000000"/>
        </w:rPr>
        <w:t>]</w:t>
      </w:r>
      <w:r>
        <w:rPr>
          <w:rFonts w:ascii="Arial" w:hAnsi="Arial" w:cs="Arial"/>
          <w:color w:val="000000"/>
          <w:sz w:val="27"/>
          <w:szCs w:val="27"/>
        </w:rPr>
        <w:t> is equivalent to </w:t>
      </w:r>
      <w:r>
        <w:rPr>
          <w:rStyle w:val="HTMLCode"/>
          <w:rFonts w:ascii="var(--monospace-font-family)" w:hAnsi="var(--monospace-font-family)"/>
          <w:color w:val="000000"/>
        </w:rPr>
        <w:t>(child::</w:t>
      </w:r>
      <w:r>
        <w:rPr>
          <w:rStyle w:val="HTMLVariable"/>
          <w:rFonts w:ascii="var(--monospace-font-family)" w:hAnsi="var(--monospace-font-family)" w:cs="Courier New"/>
          <w:color w:val="000000"/>
          <w:sz w:val="20"/>
          <w:szCs w:val="20"/>
        </w:rPr>
        <w:t>test</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1</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2</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3</w:t>
      </w:r>
      <w:r>
        <w:rPr>
          <w:rStyle w:val="HTMLCode"/>
          <w:rFonts w:ascii="var(--monospace-font-family)" w:hAnsi="var(--monospace-font-family)"/>
          <w:color w:val="000000"/>
        </w:rPr>
        <w:t>]</w:t>
      </w:r>
      <w:r>
        <w:rPr>
          <w:rFonts w:ascii="Arial" w:hAnsi="Arial" w:cs="Arial"/>
          <w:color w:val="000000"/>
          <w:sz w:val="27"/>
          <w:szCs w:val="27"/>
        </w:rPr>
        <w:t>.</w:t>
      </w:r>
    </w:p>
    <w:p w:rsidR="00E634EF" w:rsidRDefault="00E634EF" w:rsidP="00E634EF">
      <w:pPr>
        <w:pStyle w:val="NormalWeb"/>
        <w:numPr>
          <w:ilvl w:val="0"/>
          <w:numId w:val="6"/>
        </w:numPr>
        <w:shd w:val="clear" w:color="auto" w:fill="FFFFFF"/>
        <w:spacing w:before="0" w:beforeAutospacing="0" w:after="0" w:afterAutospacing="0"/>
        <w:ind w:left="0"/>
        <w:rPr>
          <w:rFonts w:ascii="Arial" w:hAnsi="Arial" w:cs="Arial"/>
          <w:color w:val="000000"/>
          <w:sz w:val="27"/>
          <w:szCs w:val="27"/>
        </w:rPr>
      </w:pPr>
      <w:r>
        <w:rPr>
          <w:rFonts w:ascii="Arial" w:hAnsi="Arial" w:cs="Arial"/>
          <w:color w:val="000000"/>
          <w:sz w:val="27"/>
          <w:szCs w:val="27"/>
        </w:rPr>
        <w:t>For a step using a reverse axis, such as </w:t>
      </w:r>
      <w:r>
        <w:rPr>
          <w:rStyle w:val="HTMLCode"/>
          <w:rFonts w:ascii="var(--monospace-font-family)" w:hAnsi="var(--monospace-font-family)"/>
          <w:color w:val="000000"/>
        </w:rPr>
        <w:t>ancestor::</w:t>
      </w:r>
      <w:proofErr w:type="gramStart"/>
      <w:r>
        <w:rPr>
          <w:rStyle w:val="HTMLVariable"/>
          <w:rFonts w:ascii="var(--monospace-font-family)" w:hAnsi="var(--monospace-font-family)" w:cs="Courier New"/>
          <w:color w:val="000000"/>
          <w:sz w:val="20"/>
          <w:szCs w:val="20"/>
        </w:rPr>
        <w:t>test</w:t>
      </w:r>
      <w:r>
        <w:rPr>
          <w:rStyle w:val="HTMLCode"/>
          <w:rFonts w:ascii="var(--monospace-font-family)" w:hAnsi="var(--monospace-font-family)"/>
          <w:color w:val="000000"/>
        </w:rPr>
        <w:t>[</w:t>
      </w:r>
      <w:proofErr w:type="gramEnd"/>
      <w:r>
        <w:rPr>
          <w:rStyle w:val="HTMLVariable"/>
          <w:rFonts w:ascii="var(--monospace-font-family)" w:hAnsi="var(--monospace-font-family)" w:cs="Courier New"/>
          <w:color w:val="000000"/>
          <w:sz w:val="20"/>
          <w:szCs w:val="20"/>
        </w:rPr>
        <w:t>P</w:t>
      </w:r>
      <w:r>
        <w:rPr>
          <w:rStyle w:val="HTMLCode"/>
          <w:rFonts w:ascii="var(--monospace-font-family)" w:hAnsi="var(--monospace-font-family)"/>
          <w:color w:val="000000"/>
        </w:rPr>
        <w:t>]</w:t>
      </w:r>
      <w:r>
        <w:rPr>
          <w:rFonts w:ascii="Arial" w:hAnsi="Arial" w:cs="Arial"/>
          <w:color w:val="000000"/>
          <w:sz w:val="27"/>
          <w:szCs w:val="27"/>
        </w:rPr>
        <w:t>, the result is the same as the expression </w:t>
      </w:r>
      <w:r>
        <w:rPr>
          <w:rStyle w:val="HTMLCode"/>
          <w:rFonts w:ascii="var(--monospace-font-family)" w:hAnsi="var(--monospace-font-family)"/>
          <w:color w:val="000000"/>
        </w:rPr>
        <w:t>reverse(ancestor::</w:t>
      </w:r>
      <w:r>
        <w:rPr>
          <w:rStyle w:val="HTMLVariable"/>
          <w:rFonts w:ascii="var(--monospace-font-family)" w:hAnsi="var(--monospace-font-family)" w:cs="Courier New"/>
          <w:color w:val="000000"/>
          <w:sz w:val="20"/>
          <w:szCs w:val="20"/>
        </w:rPr>
        <w:t>test</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Code"/>
          <w:rFonts w:ascii="var(--monospace-font-family)" w:hAnsi="var(--monospace-font-family)"/>
          <w:color w:val="000000"/>
        </w:rPr>
        <w:t>] =&gt; reverse()</w:t>
      </w:r>
      <w:r>
        <w:rPr>
          <w:rFonts w:ascii="Arial" w:hAnsi="Arial" w:cs="Arial"/>
          <w:color w:val="000000"/>
          <w:sz w:val="27"/>
          <w:szCs w:val="27"/>
        </w:rPr>
        <w:t>. The same applies if there are multiple predicates, for example </w:t>
      </w:r>
      <w:r>
        <w:rPr>
          <w:rStyle w:val="HTMLCode"/>
          <w:rFonts w:ascii="var(--monospace-font-family)" w:hAnsi="var(--monospace-font-family)"/>
          <w:color w:val="000000"/>
        </w:rPr>
        <w:t>ancestor::</w:t>
      </w:r>
      <w:proofErr w:type="gramStart"/>
      <w:r>
        <w:rPr>
          <w:rStyle w:val="HTMLVariable"/>
          <w:rFonts w:ascii="var(--monospace-font-family)" w:hAnsi="var(--monospace-font-family)" w:cs="Courier New"/>
          <w:color w:val="000000"/>
          <w:sz w:val="20"/>
          <w:szCs w:val="20"/>
        </w:rPr>
        <w:t>test</w:t>
      </w:r>
      <w:r>
        <w:rPr>
          <w:rStyle w:val="HTMLCode"/>
          <w:rFonts w:ascii="var(--monospace-font-family)" w:hAnsi="var(--monospace-font-family)"/>
          <w:color w:val="000000"/>
        </w:rPr>
        <w:t>[</w:t>
      </w:r>
      <w:proofErr w:type="gramEnd"/>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1</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2</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3</w:t>
      </w:r>
      <w:r>
        <w:rPr>
          <w:rStyle w:val="HTMLCode"/>
          <w:rFonts w:ascii="var(--monospace-font-family)" w:hAnsi="var(--monospace-font-family)"/>
          <w:color w:val="000000"/>
        </w:rPr>
        <w:t>]</w:t>
      </w:r>
      <w:r>
        <w:rPr>
          <w:rFonts w:ascii="Arial" w:hAnsi="Arial" w:cs="Arial"/>
          <w:color w:val="000000"/>
          <w:sz w:val="27"/>
          <w:szCs w:val="27"/>
        </w:rPr>
        <w:t> is equivalent to </w:t>
      </w:r>
      <w:r>
        <w:rPr>
          <w:rStyle w:val="HTMLCode"/>
          <w:rFonts w:ascii="var(--monospace-font-family)" w:hAnsi="var(--monospace-font-family)"/>
          <w:color w:val="000000"/>
        </w:rPr>
        <w:t>reverse(ancestor::</w:t>
      </w:r>
      <w:r>
        <w:rPr>
          <w:rStyle w:val="HTMLVariable"/>
          <w:rFonts w:ascii="var(--monospace-font-family)" w:hAnsi="var(--monospace-font-family)" w:cs="Courier New"/>
          <w:color w:val="000000"/>
          <w:sz w:val="20"/>
          <w:szCs w:val="20"/>
        </w:rPr>
        <w:t>test</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1</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2</w:t>
      </w:r>
      <w:r>
        <w:rPr>
          <w:rStyle w:val="HTMLCode"/>
          <w:rFonts w:ascii="var(--monospace-font-family)" w:hAnsi="var(--monospace-font-family)"/>
          <w:color w:val="000000"/>
        </w:rPr>
        <w:t>][</w:t>
      </w:r>
      <w:r>
        <w:rPr>
          <w:rStyle w:val="HTMLVariable"/>
          <w:rFonts w:ascii="var(--monospace-font-family)" w:hAnsi="var(--monospace-font-family)" w:cs="Courier New"/>
          <w:color w:val="000000"/>
          <w:sz w:val="20"/>
          <w:szCs w:val="20"/>
        </w:rPr>
        <w:t>P</w:t>
      </w:r>
      <w:r>
        <w:rPr>
          <w:rStyle w:val="HTMLVariable"/>
          <w:rFonts w:ascii="var(--monospace-font-family)" w:hAnsi="var(--monospace-font-family)" w:cs="Courier New"/>
          <w:color w:val="000000"/>
          <w:sz w:val="20"/>
          <w:szCs w:val="20"/>
          <w:vertAlign w:val="subscript"/>
        </w:rPr>
        <w:t>3</w:t>
      </w:r>
      <w:r>
        <w:rPr>
          <w:rStyle w:val="HTMLCode"/>
          <w:rFonts w:ascii="var(--monospace-font-family)" w:hAnsi="var(--monospace-font-family)"/>
          <w:color w:val="000000"/>
        </w:rPr>
        <w:t>] =&gt; reverse()</w:t>
      </w:r>
      <w:r>
        <w:rPr>
          <w:rFonts w:ascii="Arial" w:hAnsi="Arial" w:cs="Arial"/>
          <w:color w:val="000000"/>
          <w:sz w:val="27"/>
          <w:szCs w:val="27"/>
        </w:rPr>
        <w:t>.</w:t>
      </w:r>
    </w:p>
    <w:p w:rsidR="00E634EF" w:rsidRDefault="00E634EF" w:rsidP="00E634EF">
      <w:pPr>
        <w:pStyle w:val="prefix"/>
        <w:spacing w:before="0" w:beforeAutospacing="0" w:after="240" w:afterAutospacing="0"/>
        <w:rPr>
          <w:rFonts w:ascii="Arial" w:hAnsi="Arial" w:cs="Arial"/>
          <w:color w:val="000000"/>
          <w:sz w:val="27"/>
          <w:szCs w:val="27"/>
        </w:rPr>
      </w:pPr>
      <w:r>
        <w:rPr>
          <w:rFonts w:ascii="Arial" w:hAnsi="Arial" w:cs="Arial"/>
          <w:b/>
          <w:bCs/>
          <w:color w:val="000000"/>
          <w:sz w:val="27"/>
          <w:szCs w:val="27"/>
        </w:rPr>
        <w:t>Note:</w:t>
      </w:r>
    </w:p>
    <w:p w:rsidR="00E634EF" w:rsidRDefault="00E634EF" w:rsidP="00E634E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result of the expression </w:t>
      </w:r>
      <w:r>
        <w:rPr>
          <w:rStyle w:val="HTMLCode"/>
          <w:rFonts w:ascii="var(--monospace-font-family)" w:hAnsi="var(--monospace-font-family)"/>
          <w:color w:val="000000"/>
        </w:rPr>
        <w:t>preceding-sibling</w:t>
      </w:r>
      <w:proofErr w:type="gramStart"/>
      <w:r>
        <w:rPr>
          <w:rStyle w:val="HTMLCode"/>
          <w:rFonts w:ascii="var(--monospace-font-family)" w:hAnsi="var(--monospace-font-family)"/>
          <w:color w:val="000000"/>
        </w:rPr>
        <w:t>::*</w:t>
      </w:r>
      <w:proofErr w:type="gramEnd"/>
      <w:r>
        <w:rPr>
          <w:rFonts w:ascii="Arial" w:hAnsi="Arial" w:cs="Arial"/>
          <w:color w:val="000000"/>
          <w:sz w:val="27"/>
          <w:szCs w:val="27"/>
        </w:rPr>
        <w:t> is in document order, but </w:t>
      </w:r>
      <w:r>
        <w:rPr>
          <w:rStyle w:val="HTMLCode"/>
          <w:rFonts w:ascii="var(--monospace-font-family)" w:hAnsi="var(--monospace-font-family)"/>
          <w:color w:val="000000"/>
        </w:rPr>
        <w:t>preceding-sibling::*[1]</w:t>
      </w:r>
      <w:r>
        <w:rPr>
          <w:rFonts w:ascii="Arial" w:hAnsi="Arial" w:cs="Arial"/>
          <w:color w:val="000000"/>
          <w:sz w:val="27"/>
          <w:szCs w:val="27"/>
        </w:rPr>
        <w:t> selects the last preceding sibling element, that is, the one that immediately precedes the context node.</w:t>
      </w:r>
    </w:p>
    <w:p w:rsidR="00E634EF" w:rsidRDefault="00E634EF" w:rsidP="00E634E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Similarly, the expression </w:t>
      </w:r>
      <w:r>
        <w:rPr>
          <w:rStyle w:val="HTMLCode"/>
          <w:rFonts w:ascii="var(--monospace-font-family)" w:hAnsi="var(--monospace-font-family)"/>
          <w:color w:val="000000"/>
        </w:rPr>
        <w:t>preceding-sibling:</w:t>
      </w:r>
      <w:proofErr w:type="gramStart"/>
      <w:r>
        <w:rPr>
          <w:rStyle w:val="HTMLCode"/>
          <w:rFonts w:ascii="var(--monospace-font-family)" w:hAnsi="var(--monospace-font-family)"/>
          <w:color w:val="000000"/>
        </w:rPr>
        <w:t>:x</w:t>
      </w:r>
      <w:proofErr w:type="gramEnd"/>
      <w:r>
        <w:rPr>
          <w:rStyle w:val="HTMLCode"/>
          <w:rFonts w:ascii="var(--monospace-font-family)" w:hAnsi="var(--monospace-font-family)"/>
          <w:color w:val="000000"/>
        </w:rPr>
        <w:t>[1,2,3]</w:t>
      </w:r>
      <w:r>
        <w:rPr>
          <w:rFonts w:ascii="Arial" w:hAnsi="Arial" w:cs="Arial"/>
          <w:color w:val="000000"/>
          <w:sz w:val="27"/>
          <w:szCs w:val="27"/>
        </w:rPr>
        <w:t> selects the last three preceding siblings, returning them in document order. For example, given the input:</w:t>
      </w:r>
    </w:p>
    <w:p w:rsidR="00E634EF" w:rsidRDefault="00E634EF" w:rsidP="00E634EF">
      <w:pPr>
        <w:pStyle w:val="HTMLPreformatted"/>
        <w:ind w:left="240"/>
        <w:rPr>
          <w:rFonts w:ascii="var(--monospace-font-family)" w:hAnsi="var(--monospace-font-family)"/>
          <w:color w:val="000000"/>
        </w:rPr>
      </w:pPr>
      <w:r>
        <w:rPr>
          <w:rFonts w:ascii="var(--monospace-font-family)" w:hAnsi="var(--monospace-font-family)"/>
          <w:color w:val="000000"/>
        </w:rPr>
        <w:t>&lt;</w:t>
      </w:r>
      <w:proofErr w:type="gramStart"/>
      <w:r>
        <w:rPr>
          <w:rFonts w:ascii="var(--monospace-font-family)" w:hAnsi="var(--monospace-font-family)"/>
          <w:color w:val="000000"/>
        </w:rPr>
        <w:t>doc</w:t>
      </w:r>
      <w:proofErr w:type="gramEnd"/>
      <w:r>
        <w:rPr>
          <w:rFonts w:ascii="var(--monospace-font-family)" w:hAnsi="var(--monospace-font-family)"/>
          <w:color w:val="000000"/>
        </w:rPr>
        <w:t>&gt;&lt;a/&gt;&lt;b/&gt;&lt;c/&gt;&lt;d/&gt;&lt;e/&gt;&lt;f/&gt;&lt;/doc&gt;</w:t>
      </w:r>
    </w:p>
    <w:p w:rsidR="00E634EF" w:rsidRDefault="00E634EF" w:rsidP="00E634E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result of </w:t>
      </w:r>
      <w:r>
        <w:rPr>
          <w:rStyle w:val="HTMLCode"/>
          <w:rFonts w:ascii="var(--monospace-font-family)" w:hAnsi="var(--monospace-font-family)"/>
          <w:color w:val="000000"/>
        </w:rPr>
        <w:t>//</w:t>
      </w:r>
      <w:proofErr w:type="gramStart"/>
      <w:r>
        <w:rPr>
          <w:rStyle w:val="HTMLCode"/>
          <w:rFonts w:ascii="var(--monospace-font-family)" w:hAnsi="var(--monospace-font-family)"/>
          <w:color w:val="000000"/>
        </w:rPr>
        <w:t>e !</w:t>
      </w:r>
      <w:proofErr w:type="gramEnd"/>
      <w:r>
        <w:rPr>
          <w:rStyle w:val="HTMLCode"/>
          <w:rFonts w:ascii="var(--monospace-font-family)" w:hAnsi="var(--monospace-font-family)"/>
          <w:color w:val="000000"/>
        </w:rPr>
        <w:t xml:space="preserve"> </w:t>
      </w:r>
      <w:proofErr w:type="gramStart"/>
      <w:r>
        <w:rPr>
          <w:rStyle w:val="HTMLCode"/>
          <w:rFonts w:ascii="var(--monospace-font-family)" w:hAnsi="var(--monospace-font-family)"/>
          <w:color w:val="000000"/>
        </w:rPr>
        <w:t>preceding-sibling</w:t>
      </w:r>
      <w:proofErr w:type="gramEnd"/>
      <w:r>
        <w:rPr>
          <w:rStyle w:val="HTMLCode"/>
          <w:rFonts w:ascii="var(--monospace-font-family)" w:hAnsi="var(--monospace-font-family)"/>
          <w:color w:val="000000"/>
        </w:rPr>
        <w:t>::*[1,2,3]</w:t>
      </w:r>
      <w:r>
        <w:rPr>
          <w:rFonts w:ascii="Arial" w:hAnsi="Arial" w:cs="Arial"/>
          <w:color w:val="000000"/>
          <w:sz w:val="27"/>
          <w:szCs w:val="27"/>
        </w:rPr>
        <w:t> is </w:t>
      </w:r>
      <w:r>
        <w:rPr>
          <w:rStyle w:val="HTMLCode"/>
          <w:rFonts w:ascii="var(--monospace-font-family)" w:hAnsi="var(--monospace-font-family)"/>
          <w:color w:val="000000"/>
        </w:rPr>
        <w:t>&lt;b/&gt;, &lt;c/&gt;, &lt;d/&gt;</w:t>
      </w:r>
      <w:r>
        <w:rPr>
          <w:rFonts w:ascii="Arial" w:hAnsi="Arial" w:cs="Arial"/>
          <w:color w:val="000000"/>
          <w:sz w:val="27"/>
          <w:szCs w:val="27"/>
        </w:rPr>
        <w:t>. The expression </w:t>
      </w:r>
      <w:r>
        <w:rPr>
          <w:rStyle w:val="HTMLCode"/>
          <w:rFonts w:ascii="var(--monospace-font-family)" w:hAnsi="var(--monospace-font-family)"/>
          <w:color w:val="000000"/>
        </w:rPr>
        <w:t>//</w:t>
      </w:r>
      <w:proofErr w:type="gramStart"/>
      <w:r>
        <w:rPr>
          <w:rStyle w:val="HTMLCode"/>
          <w:rFonts w:ascii="var(--monospace-font-family)" w:hAnsi="var(--monospace-font-family)"/>
          <w:color w:val="000000"/>
        </w:rPr>
        <w:t>e !</w:t>
      </w:r>
      <w:proofErr w:type="gramEnd"/>
      <w:r>
        <w:rPr>
          <w:rStyle w:val="HTMLCode"/>
          <w:rFonts w:ascii="var(--monospace-font-family)" w:hAnsi="var(--monospace-font-family)"/>
          <w:color w:val="000000"/>
        </w:rPr>
        <w:t xml:space="preserve"> </w:t>
      </w:r>
      <w:proofErr w:type="gramStart"/>
      <w:r>
        <w:rPr>
          <w:rStyle w:val="HTMLCode"/>
          <w:rFonts w:ascii="var(--monospace-font-family)" w:hAnsi="var(--monospace-font-family)"/>
          <w:color w:val="000000"/>
        </w:rPr>
        <w:t>preceding-sibling</w:t>
      </w:r>
      <w:proofErr w:type="gramEnd"/>
      <w:r>
        <w:rPr>
          <w:rStyle w:val="HTMLCode"/>
          <w:rFonts w:ascii="var(--monospace-font-family)" w:hAnsi="var(--monospace-font-family)"/>
          <w:color w:val="000000"/>
        </w:rPr>
        <w:t>::*[3,2,1]</w:t>
      </w:r>
      <w:r>
        <w:rPr>
          <w:rFonts w:ascii="Arial" w:hAnsi="Arial" w:cs="Arial"/>
          <w:color w:val="000000"/>
          <w:sz w:val="27"/>
          <w:szCs w:val="27"/>
        </w:rPr>
        <w:t> delivers exactly the same result.</w:t>
      </w:r>
    </w:p>
    <w:p w:rsidR="00A15C56" w:rsidRDefault="00A15C56" w:rsidP="00E634E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 xml:space="preserve">The result of the expression </w:t>
      </w:r>
    </w:p>
    <w:p w:rsidR="00E634EF" w:rsidRDefault="00E634EF" w:rsidP="00E634EF">
      <w:pPr>
        <w:pStyle w:val="NormalWeb"/>
        <w:shd w:val="clear" w:color="auto" w:fill="FFFFFF"/>
        <w:spacing w:before="240" w:beforeAutospacing="0" w:after="240" w:afterAutospacing="0"/>
        <w:rPr>
          <w:rFonts w:ascii="Arial" w:hAnsi="Arial" w:cs="Arial"/>
          <w:color w:val="000000"/>
          <w:sz w:val="27"/>
          <w:szCs w:val="27"/>
        </w:rPr>
      </w:pPr>
      <w:r>
        <w:rPr>
          <w:rFonts w:ascii="Arial" w:hAnsi="Arial" w:cs="Arial"/>
          <w:color w:val="000000"/>
          <w:sz w:val="27"/>
          <w:szCs w:val="27"/>
        </w:rPr>
        <w:lastRenderedPageBreak/>
        <w:t>Here are some examples of </w:t>
      </w:r>
      <w:hyperlink r:id="rId39" w:anchor="dt-axis-step" w:tooltip="axis step" w:history="1">
        <w:r>
          <w:rPr>
            <w:rStyle w:val="Hyperlink"/>
            <w:rFonts w:ascii="Arial" w:hAnsi="Arial" w:cs="Arial"/>
            <w:sz w:val="27"/>
            <w:szCs w:val="27"/>
          </w:rPr>
          <w:t>axis steps</w:t>
        </w:r>
      </w:hyperlink>
      <w:r>
        <w:rPr>
          <w:rFonts w:ascii="Arial" w:hAnsi="Arial" w:cs="Arial"/>
          <w:color w:val="000000"/>
          <w:sz w:val="27"/>
          <w:szCs w:val="27"/>
        </w:rPr>
        <w:t> that contain predicates:</w:t>
      </w:r>
    </w:p>
    <w:p w:rsidR="00E634EF" w:rsidRDefault="00E634EF" w:rsidP="00E634EF">
      <w:pPr>
        <w:pStyle w:val="NormalWeb"/>
        <w:numPr>
          <w:ilvl w:val="0"/>
          <w:numId w:val="7"/>
        </w:numPr>
        <w:shd w:val="clear" w:color="auto" w:fill="FFFFFF"/>
        <w:spacing w:before="0" w:beforeAutospacing="0" w:after="0" w:afterAutospacing="0"/>
        <w:ind w:left="0"/>
        <w:rPr>
          <w:rFonts w:ascii="Arial" w:hAnsi="Arial" w:cs="Arial"/>
          <w:color w:val="000000"/>
          <w:sz w:val="27"/>
          <w:szCs w:val="27"/>
        </w:rPr>
      </w:pPr>
      <w:r>
        <w:rPr>
          <w:rFonts w:ascii="Arial" w:hAnsi="Arial" w:cs="Arial"/>
          <w:color w:val="000000"/>
          <w:sz w:val="27"/>
          <w:szCs w:val="27"/>
        </w:rPr>
        <w:t>This example selects the second </w:t>
      </w:r>
      <w:r>
        <w:rPr>
          <w:rStyle w:val="HTMLCode"/>
          <w:rFonts w:ascii="var(--monospace-font-family)" w:hAnsi="var(--monospace-font-family)"/>
          <w:color w:val="000000"/>
        </w:rPr>
        <w:t>chapter</w:t>
      </w:r>
      <w:r>
        <w:rPr>
          <w:rFonts w:ascii="Arial" w:hAnsi="Arial" w:cs="Arial"/>
          <w:color w:val="000000"/>
          <w:sz w:val="27"/>
          <w:szCs w:val="27"/>
        </w:rPr>
        <w:t> element that is a child of the context node:</w:t>
      </w:r>
    </w:p>
    <w:p w:rsidR="00E634EF" w:rsidRDefault="00E634EF" w:rsidP="00E634EF">
      <w:pPr>
        <w:pStyle w:val="HTMLPreformatted"/>
        <w:shd w:val="clear" w:color="auto" w:fill="FFFFFF"/>
        <w:ind w:left="240"/>
        <w:rPr>
          <w:rFonts w:ascii="var(--monospace-font-family)" w:hAnsi="var(--monospace-font-family)"/>
          <w:color w:val="000000"/>
        </w:rPr>
      </w:pPr>
      <w:r>
        <w:rPr>
          <w:rFonts w:ascii="var(--monospace-font-family)" w:hAnsi="var(--monospace-font-family)"/>
          <w:color w:val="000000"/>
        </w:rPr>
        <w:t>child::</w:t>
      </w:r>
      <w:proofErr w:type="gramStart"/>
      <w:r>
        <w:rPr>
          <w:rFonts w:ascii="var(--monospace-font-family)" w:hAnsi="var(--monospace-font-family)"/>
          <w:color w:val="000000"/>
        </w:rPr>
        <w:t>chapter[</w:t>
      </w:r>
      <w:proofErr w:type="gramEnd"/>
      <w:r>
        <w:rPr>
          <w:rFonts w:ascii="var(--monospace-font-family)" w:hAnsi="var(--monospace-font-family)"/>
          <w:color w:val="000000"/>
        </w:rPr>
        <w:t>2]</w:t>
      </w:r>
    </w:p>
    <w:p w:rsidR="00E634EF" w:rsidRDefault="00E634EF" w:rsidP="00E634EF">
      <w:pPr>
        <w:pStyle w:val="NormalWeb"/>
        <w:numPr>
          <w:ilvl w:val="0"/>
          <w:numId w:val="7"/>
        </w:numPr>
        <w:shd w:val="clear" w:color="auto" w:fill="FFFFFF"/>
        <w:spacing w:before="0" w:beforeAutospacing="0" w:after="0" w:afterAutospacing="0"/>
        <w:ind w:left="0"/>
        <w:rPr>
          <w:rFonts w:ascii="Arial" w:hAnsi="Arial" w:cs="Arial"/>
          <w:color w:val="000000"/>
          <w:sz w:val="27"/>
          <w:szCs w:val="27"/>
        </w:rPr>
      </w:pPr>
      <w:r>
        <w:rPr>
          <w:rFonts w:ascii="Arial" w:hAnsi="Arial" w:cs="Arial"/>
          <w:color w:val="000000"/>
          <w:sz w:val="27"/>
          <w:szCs w:val="27"/>
        </w:rPr>
        <w:t>This example selects all the descendants of the context node that are elements named </w:t>
      </w:r>
      <w:r>
        <w:rPr>
          <w:rStyle w:val="HTMLCode"/>
          <w:rFonts w:ascii="var(--monospace-font-family)" w:hAnsi="var(--monospace-font-family)"/>
          <w:color w:val="000000"/>
        </w:rPr>
        <w:t>"toy"</w:t>
      </w:r>
      <w:r>
        <w:rPr>
          <w:rFonts w:ascii="Arial" w:hAnsi="Arial" w:cs="Arial"/>
          <w:color w:val="000000"/>
          <w:sz w:val="27"/>
          <w:szCs w:val="27"/>
        </w:rPr>
        <w:t> and whose </w:t>
      </w:r>
      <w:r>
        <w:rPr>
          <w:rStyle w:val="HTMLCode"/>
          <w:rFonts w:ascii="var(--monospace-font-family)" w:hAnsi="var(--monospace-font-family)"/>
          <w:color w:val="000000"/>
        </w:rPr>
        <w:t>color</w:t>
      </w:r>
      <w:r>
        <w:rPr>
          <w:rFonts w:ascii="Arial" w:hAnsi="Arial" w:cs="Arial"/>
          <w:color w:val="000000"/>
          <w:sz w:val="27"/>
          <w:szCs w:val="27"/>
        </w:rPr>
        <w:t> attribute has the value </w:t>
      </w:r>
      <w:r>
        <w:rPr>
          <w:rStyle w:val="HTMLCode"/>
          <w:rFonts w:ascii="var(--monospace-font-family)" w:hAnsi="var(--monospace-font-family)"/>
          <w:color w:val="000000"/>
        </w:rPr>
        <w:t>"red"</w:t>
      </w:r>
      <w:r>
        <w:rPr>
          <w:rFonts w:ascii="Arial" w:hAnsi="Arial" w:cs="Arial"/>
          <w:color w:val="000000"/>
          <w:sz w:val="27"/>
          <w:szCs w:val="27"/>
        </w:rPr>
        <w:t>:</w:t>
      </w:r>
    </w:p>
    <w:p w:rsidR="00E634EF" w:rsidRDefault="00E634EF" w:rsidP="00E634EF">
      <w:pPr>
        <w:pStyle w:val="HTMLPreformatted"/>
        <w:shd w:val="clear" w:color="auto" w:fill="FFFFFF"/>
        <w:ind w:left="240"/>
        <w:rPr>
          <w:rFonts w:ascii="var(--monospace-font-family)" w:hAnsi="var(--monospace-font-family)"/>
          <w:color w:val="000000"/>
        </w:rPr>
      </w:pPr>
      <w:r>
        <w:rPr>
          <w:rFonts w:ascii="var(--monospace-font-family)" w:hAnsi="var(--monospace-font-family)"/>
          <w:color w:val="000000"/>
        </w:rPr>
        <w:t>descendant::</w:t>
      </w:r>
      <w:proofErr w:type="gramStart"/>
      <w:r>
        <w:rPr>
          <w:rFonts w:ascii="var(--monospace-font-family)" w:hAnsi="var(--monospace-font-family)"/>
          <w:color w:val="000000"/>
        </w:rPr>
        <w:t>toy[</w:t>
      </w:r>
      <w:proofErr w:type="gramEnd"/>
      <w:r>
        <w:rPr>
          <w:rFonts w:ascii="var(--monospace-font-family)" w:hAnsi="var(--monospace-font-family)"/>
          <w:color w:val="000000"/>
        </w:rPr>
        <w:t>attribute::color = "red"]</w:t>
      </w:r>
    </w:p>
    <w:p w:rsidR="00E634EF" w:rsidRDefault="00E634EF" w:rsidP="00E634EF">
      <w:pPr>
        <w:pStyle w:val="NormalWeb"/>
        <w:numPr>
          <w:ilvl w:val="0"/>
          <w:numId w:val="7"/>
        </w:numPr>
        <w:shd w:val="clear" w:color="auto" w:fill="FFFFFF"/>
        <w:spacing w:before="0" w:beforeAutospacing="0" w:after="0" w:afterAutospacing="0"/>
        <w:ind w:left="0"/>
        <w:rPr>
          <w:rFonts w:ascii="Arial" w:hAnsi="Arial" w:cs="Arial"/>
          <w:color w:val="000000"/>
          <w:sz w:val="27"/>
          <w:szCs w:val="27"/>
        </w:rPr>
      </w:pPr>
      <w:r>
        <w:rPr>
          <w:rFonts w:ascii="Arial" w:hAnsi="Arial" w:cs="Arial"/>
          <w:color w:val="000000"/>
          <w:sz w:val="27"/>
          <w:szCs w:val="27"/>
        </w:rPr>
        <w:t>This example selects all the </w:t>
      </w:r>
      <w:r>
        <w:rPr>
          <w:rStyle w:val="HTMLCode"/>
          <w:rFonts w:ascii="var(--monospace-font-family)" w:hAnsi="var(--monospace-font-family)"/>
          <w:color w:val="000000"/>
        </w:rPr>
        <w:t>employee</w:t>
      </w:r>
      <w:r>
        <w:rPr>
          <w:rFonts w:ascii="Arial" w:hAnsi="Arial" w:cs="Arial"/>
          <w:color w:val="000000"/>
          <w:sz w:val="27"/>
          <w:szCs w:val="27"/>
        </w:rPr>
        <w:t> children of the context node that have both a </w:t>
      </w:r>
      <w:r>
        <w:rPr>
          <w:rStyle w:val="HTMLCode"/>
          <w:rFonts w:ascii="var(--monospace-font-family)" w:hAnsi="var(--monospace-font-family)"/>
          <w:color w:val="000000"/>
        </w:rPr>
        <w:t>secretary</w:t>
      </w:r>
      <w:r>
        <w:rPr>
          <w:rFonts w:ascii="Arial" w:hAnsi="Arial" w:cs="Arial"/>
          <w:color w:val="000000"/>
          <w:sz w:val="27"/>
          <w:szCs w:val="27"/>
        </w:rPr>
        <w:t> child element and an </w:t>
      </w:r>
      <w:r>
        <w:rPr>
          <w:rStyle w:val="HTMLCode"/>
          <w:rFonts w:ascii="var(--monospace-font-family)" w:hAnsi="var(--monospace-font-family)"/>
          <w:color w:val="000000"/>
        </w:rPr>
        <w:t>assistant</w:t>
      </w:r>
      <w:r>
        <w:rPr>
          <w:rFonts w:ascii="Arial" w:hAnsi="Arial" w:cs="Arial"/>
          <w:color w:val="000000"/>
          <w:sz w:val="27"/>
          <w:szCs w:val="27"/>
        </w:rPr>
        <w:t> child element:</w:t>
      </w:r>
    </w:p>
    <w:p w:rsidR="00E634EF" w:rsidRDefault="00E634EF" w:rsidP="00E634EF">
      <w:pPr>
        <w:pStyle w:val="HTMLPreformatted"/>
        <w:shd w:val="clear" w:color="auto" w:fill="FFFFFF"/>
        <w:ind w:left="240"/>
        <w:rPr>
          <w:rFonts w:ascii="var(--monospace-font-family)" w:hAnsi="var(--monospace-font-family)"/>
          <w:color w:val="000000"/>
        </w:rPr>
      </w:pPr>
      <w:r>
        <w:rPr>
          <w:rFonts w:ascii="var(--monospace-font-family)" w:hAnsi="var(--monospace-font-family)"/>
          <w:color w:val="000000"/>
        </w:rPr>
        <w:t>child::</w:t>
      </w:r>
      <w:proofErr w:type="gramStart"/>
      <w:r>
        <w:rPr>
          <w:rFonts w:ascii="var(--monospace-font-family)" w:hAnsi="var(--monospace-font-family)"/>
          <w:color w:val="000000"/>
        </w:rPr>
        <w:t>employee[</w:t>
      </w:r>
      <w:proofErr w:type="gramEnd"/>
      <w:r>
        <w:rPr>
          <w:rFonts w:ascii="var(--monospace-font-family)" w:hAnsi="var(--monospace-font-family)"/>
          <w:color w:val="000000"/>
        </w:rPr>
        <w:t>secretary][assistant]</w:t>
      </w:r>
    </w:p>
    <w:p w:rsidR="00A15C56" w:rsidRPr="00A15C56" w:rsidRDefault="00A15C56" w:rsidP="00E634EF">
      <w:pPr>
        <w:pStyle w:val="NormalWeb"/>
        <w:numPr>
          <w:ilvl w:val="0"/>
          <w:numId w:val="7"/>
        </w:numPr>
        <w:shd w:val="clear" w:color="auto" w:fill="FFFFFF"/>
        <w:spacing w:before="0" w:beforeAutospacing="0" w:after="0" w:afterAutospacing="0"/>
        <w:ind w:left="0"/>
        <w:rPr>
          <w:rFonts w:ascii="Arial" w:hAnsi="Arial" w:cs="Arial"/>
          <w:color w:val="000000"/>
          <w:sz w:val="27"/>
          <w:szCs w:val="27"/>
          <w:highlight w:val="cyan"/>
        </w:rPr>
      </w:pPr>
      <w:r w:rsidRPr="00A15C56">
        <w:rPr>
          <w:rFonts w:ascii="Arial" w:hAnsi="Arial" w:cs="Arial"/>
          <w:color w:val="000000"/>
          <w:sz w:val="27"/>
          <w:szCs w:val="27"/>
          <w:highlight w:val="cyan"/>
        </w:rPr>
        <w:t xml:space="preserve">This example selects all siblings of the context node, that are a </w:t>
      </w:r>
      <w:r w:rsidRPr="00A15C56">
        <w:rPr>
          <w:rStyle w:val="HTMLCode"/>
          <w:rFonts w:ascii="var(--monospace-font-family)" w:hAnsi="var(--monospace-font-family)"/>
          <w:color w:val="000000"/>
          <w:highlight w:val="cyan"/>
        </w:rPr>
        <w:t>person</w:t>
      </w:r>
      <w:r w:rsidRPr="00A15C56">
        <w:rPr>
          <w:rFonts w:ascii="Arial" w:hAnsi="Arial" w:cs="Arial"/>
          <w:color w:val="000000"/>
          <w:sz w:val="27"/>
          <w:szCs w:val="27"/>
          <w:highlight w:val="cyan"/>
        </w:rPr>
        <w:t xml:space="preserve"> element, whose </w:t>
      </w:r>
      <w:r w:rsidRPr="00A15C56">
        <w:rPr>
          <w:rStyle w:val="HTMLCode"/>
          <w:rFonts w:ascii="var(--monospace-font-family)" w:hAnsi="var(--monospace-font-family)"/>
          <w:color w:val="000000"/>
          <w:highlight w:val="cyan"/>
        </w:rPr>
        <w:t>gender</w:t>
      </w:r>
      <w:r w:rsidRPr="00A15C56">
        <w:rPr>
          <w:rFonts w:ascii="Arial" w:hAnsi="Arial" w:cs="Arial"/>
          <w:color w:val="000000"/>
          <w:sz w:val="27"/>
          <w:szCs w:val="27"/>
          <w:highlight w:val="cyan"/>
        </w:rPr>
        <w:t xml:space="preserve"> attribute has the value </w:t>
      </w:r>
      <w:r w:rsidRPr="00A15C56">
        <w:rPr>
          <w:rStyle w:val="HTMLCode"/>
          <w:rFonts w:ascii="var(--monospace-font-family)" w:hAnsi="var(--monospace-font-family)"/>
          <w:color w:val="000000"/>
          <w:highlight w:val="cyan"/>
        </w:rPr>
        <w:t>"m"</w:t>
      </w:r>
      <w:r w:rsidRPr="00A15C56">
        <w:rPr>
          <w:rFonts w:ascii="Arial" w:hAnsi="Arial" w:cs="Arial"/>
          <w:color w:val="000000"/>
          <w:sz w:val="27"/>
          <w:szCs w:val="27"/>
          <w:highlight w:val="cyan"/>
        </w:rPr>
        <w:t>:</w:t>
      </w:r>
      <w:r w:rsidRPr="00A15C56">
        <w:rPr>
          <w:rFonts w:ascii="Arial" w:hAnsi="Arial" w:cs="Arial"/>
          <w:color w:val="000000"/>
          <w:sz w:val="27"/>
          <w:szCs w:val="27"/>
          <w:highlight w:val="cyan"/>
        </w:rPr>
        <w:br/>
      </w:r>
      <w:r w:rsidRPr="00A15C56">
        <w:rPr>
          <w:rFonts w:ascii="var(--monospace-font-family)" w:hAnsi="var(--monospace-font-family)"/>
          <w:color w:val="000000"/>
          <w:sz w:val="20"/>
          <w:szCs w:val="20"/>
          <w:highlight w:val="cyan"/>
        </w:rPr>
        <w:t xml:space="preserve">sibling::person [@gender </w:t>
      </w:r>
      <w:proofErr w:type="spellStart"/>
      <w:r w:rsidRPr="00A15C56">
        <w:rPr>
          <w:rFonts w:ascii="var(--monospace-font-family)" w:hAnsi="var(--monospace-font-family)"/>
          <w:color w:val="000000"/>
          <w:sz w:val="20"/>
          <w:szCs w:val="20"/>
          <w:highlight w:val="cyan"/>
        </w:rPr>
        <w:t>eq</w:t>
      </w:r>
      <w:proofErr w:type="spellEnd"/>
      <w:r w:rsidRPr="00A15C56">
        <w:rPr>
          <w:rFonts w:ascii="var(--monospace-font-family)" w:hAnsi="var(--monospace-font-family)"/>
          <w:color w:val="000000"/>
          <w:sz w:val="20"/>
          <w:szCs w:val="20"/>
          <w:highlight w:val="cyan"/>
        </w:rPr>
        <w:t xml:space="preserve"> </w:t>
      </w:r>
      <w:r w:rsidRPr="00A15C56">
        <w:rPr>
          <w:rFonts w:ascii="var(--monospace-font-family)" w:hAnsi="var(--monospace-font-family)"/>
          <w:color w:val="000000"/>
          <w:highlight w:val="cyan"/>
        </w:rPr>
        <w:t>"</w:t>
      </w:r>
      <w:r w:rsidRPr="00A15C56">
        <w:rPr>
          <w:rFonts w:ascii="var(--monospace-font-family)" w:hAnsi="var(--monospace-font-family)"/>
          <w:color w:val="000000"/>
          <w:sz w:val="20"/>
          <w:szCs w:val="20"/>
          <w:highlight w:val="cyan"/>
        </w:rPr>
        <w:t>m</w:t>
      </w:r>
      <w:r w:rsidRPr="00A15C56">
        <w:rPr>
          <w:rFonts w:ascii="var(--monospace-font-family)" w:hAnsi="var(--monospace-font-family)"/>
          <w:color w:val="000000"/>
          <w:highlight w:val="cyan"/>
        </w:rPr>
        <w:t>"</w:t>
      </w:r>
      <w:r w:rsidRPr="00A15C56">
        <w:rPr>
          <w:rFonts w:ascii="var(--monospace-font-family)" w:hAnsi="var(--monospace-font-family)"/>
          <w:color w:val="000000"/>
          <w:sz w:val="20"/>
          <w:szCs w:val="20"/>
          <w:highlight w:val="cyan"/>
        </w:rPr>
        <w:t>]</w:t>
      </w:r>
    </w:p>
    <w:p w:rsidR="00CA4699" w:rsidRDefault="00A15C56" w:rsidP="00E634EF">
      <w:pPr>
        <w:pStyle w:val="NormalWeb"/>
        <w:numPr>
          <w:ilvl w:val="0"/>
          <w:numId w:val="7"/>
        </w:numPr>
        <w:shd w:val="clear" w:color="auto" w:fill="FFFFFF"/>
        <w:spacing w:before="0" w:beforeAutospacing="0" w:after="0" w:afterAutospacing="0"/>
        <w:ind w:left="0"/>
        <w:rPr>
          <w:rFonts w:ascii="Arial" w:hAnsi="Arial" w:cs="Arial"/>
          <w:color w:val="000000"/>
          <w:sz w:val="27"/>
          <w:szCs w:val="27"/>
          <w:highlight w:val="cyan"/>
        </w:rPr>
      </w:pPr>
      <w:r w:rsidRPr="00A15C56">
        <w:rPr>
          <w:rFonts w:ascii="Arial" w:hAnsi="Arial" w:cs="Arial"/>
          <w:color w:val="000000"/>
          <w:sz w:val="27"/>
          <w:szCs w:val="27"/>
          <w:highlight w:val="cyan"/>
        </w:rPr>
        <w:t>This example selects</w:t>
      </w:r>
      <w:r>
        <w:rPr>
          <w:rFonts w:ascii="Arial" w:hAnsi="Arial" w:cs="Arial"/>
          <w:color w:val="000000"/>
          <w:sz w:val="27"/>
          <w:szCs w:val="27"/>
          <w:highlight w:val="cyan"/>
        </w:rPr>
        <w:t xml:space="preserve"> the third following sibling</w:t>
      </w:r>
      <w:r w:rsidR="00CA4699">
        <w:rPr>
          <w:rFonts w:ascii="Arial" w:hAnsi="Arial" w:cs="Arial"/>
          <w:color w:val="000000"/>
          <w:sz w:val="27"/>
          <w:szCs w:val="27"/>
          <w:highlight w:val="cyan"/>
        </w:rPr>
        <w:t xml:space="preserve"> of the context node, that is an element:</w:t>
      </w:r>
    </w:p>
    <w:p w:rsidR="00A15C56" w:rsidRDefault="00A15C56" w:rsidP="00CA4699">
      <w:pPr>
        <w:pStyle w:val="NormalWeb"/>
        <w:shd w:val="clear" w:color="auto" w:fill="FFFFFF"/>
        <w:spacing w:before="0" w:beforeAutospacing="0" w:after="0" w:afterAutospacing="0"/>
        <w:rPr>
          <w:rFonts w:ascii="var(--monospace-font-family)" w:hAnsi="var(--monospace-font-family)"/>
          <w:color w:val="000000"/>
          <w:sz w:val="20"/>
          <w:szCs w:val="20"/>
          <w:highlight w:val="cyan"/>
        </w:rPr>
      </w:pPr>
      <w:r>
        <w:rPr>
          <w:rFonts w:ascii="var(--monospace-font-family)" w:hAnsi="var(--monospace-font-family)"/>
          <w:color w:val="000000"/>
          <w:sz w:val="20"/>
          <w:szCs w:val="20"/>
          <w:highlight w:val="cyan"/>
        </w:rPr>
        <w:t xml:space="preserve"> </w:t>
      </w:r>
      <w:proofErr w:type="gramStart"/>
      <w:r w:rsidR="00CA4699" w:rsidRPr="00A15C56">
        <w:rPr>
          <w:rFonts w:ascii="var(--monospace-font-family)" w:hAnsi="var(--monospace-font-family)"/>
          <w:color w:val="000000"/>
          <w:sz w:val="20"/>
          <w:szCs w:val="20"/>
          <w:highlight w:val="cyan"/>
        </w:rPr>
        <w:t>sibling</w:t>
      </w:r>
      <w:proofErr w:type="gramEnd"/>
      <w:r w:rsidR="00CA4699" w:rsidRPr="00A15C56">
        <w:rPr>
          <w:rFonts w:ascii="var(--monospace-font-family)" w:hAnsi="var(--monospace-font-family)"/>
          <w:color w:val="000000"/>
          <w:sz w:val="20"/>
          <w:szCs w:val="20"/>
          <w:highlight w:val="cyan"/>
        </w:rPr>
        <w:t>::</w:t>
      </w:r>
      <w:r w:rsidR="00CA4699">
        <w:rPr>
          <w:rFonts w:ascii="var(--monospace-font-family)" w:hAnsi="var(--monospace-font-family)"/>
          <w:color w:val="000000"/>
          <w:sz w:val="20"/>
          <w:szCs w:val="20"/>
          <w:highlight w:val="cyan"/>
        </w:rPr>
        <w:t>*</w:t>
      </w:r>
      <w:r w:rsidR="00CA4699" w:rsidRPr="00A15C56">
        <w:rPr>
          <w:rFonts w:ascii="var(--monospace-font-family)" w:hAnsi="var(--monospace-font-family)"/>
          <w:color w:val="000000"/>
          <w:sz w:val="20"/>
          <w:szCs w:val="20"/>
          <w:highlight w:val="cyan"/>
        </w:rPr>
        <w:t xml:space="preserve"> [</w:t>
      </w:r>
      <w:r w:rsidR="00CA4699">
        <w:rPr>
          <w:rFonts w:ascii="var(--monospace-font-family)" w:hAnsi="var(--monospace-font-family)"/>
          <w:color w:val="000000"/>
          <w:sz w:val="20"/>
          <w:szCs w:val="20"/>
          <w:highlight w:val="cyan"/>
        </w:rPr>
        <w:t>3</w:t>
      </w:r>
      <w:r w:rsidR="00CA4699" w:rsidRPr="00A15C56">
        <w:rPr>
          <w:rFonts w:ascii="var(--monospace-font-family)" w:hAnsi="var(--monospace-font-family)"/>
          <w:color w:val="000000"/>
          <w:sz w:val="20"/>
          <w:szCs w:val="20"/>
          <w:highlight w:val="cyan"/>
        </w:rPr>
        <w:t>]</w:t>
      </w:r>
    </w:p>
    <w:p w:rsidR="00884AE9" w:rsidRDefault="00884AE9" w:rsidP="00884AE9">
      <w:pPr>
        <w:pStyle w:val="NormalWeb"/>
        <w:numPr>
          <w:ilvl w:val="0"/>
          <w:numId w:val="7"/>
        </w:numPr>
        <w:shd w:val="clear" w:color="auto" w:fill="FFFFFF"/>
        <w:spacing w:before="0" w:beforeAutospacing="0" w:after="0" w:afterAutospacing="0"/>
        <w:ind w:left="0"/>
        <w:rPr>
          <w:rFonts w:ascii="Arial" w:hAnsi="Arial" w:cs="Arial"/>
          <w:color w:val="000000"/>
          <w:sz w:val="27"/>
          <w:szCs w:val="27"/>
          <w:highlight w:val="cyan"/>
        </w:rPr>
      </w:pPr>
      <w:r w:rsidRPr="00A15C56">
        <w:rPr>
          <w:rFonts w:ascii="Arial" w:hAnsi="Arial" w:cs="Arial"/>
          <w:color w:val="000000"/>
          <w:sz w:val="27"/>
          <w:szCs w:val="27"/>
          <w:highlight w:val="cyan"/>
        </w:rPr>
        <w:t>This example selects</w:t>
      </w:r>
      <w:r>
        <w:rPr>
          <w:rFonts w:ascii="Arial" w:hAnsi="Arial" w:cs="Arial"/>
          <w:color w:val="000000"/>
          <w:sz w:val="27"/>
          <w:szCs w:val="27"/>
          <w:highlight w:val="cyan"/>
        </w:rPr>
        <w:t xml:space="preserve"> the second preceding sibling of the context node, that is an element:</w:t>
      </w:r>
    </w:p>
    <w:p w:rsidR="00B03A77" w:rsidRDefault="00884AE9" w:rsidP="00CA4699">
      <w:pPr>
        <w:pStyle w:val="NormalWeb"/>
        <w:shd w:val="clear" w:color="auto" w:fill="FFFFFF"/>
        <w:spacing w:before="0" w:beforeAutospacing="0" w:after="0" w:afterAutospacing="0"/>
        <w:rPr>
          <w:rFonts w:ascii="var(--monospace-font-family)" w:hAnsi="var(--monospace-font-family)"/>
          <w:color w:val="000000"/>
          <w:sz w:val="20"/>
          <w:szCs w:val="20"/>
          <w:highlight w:val="cyan"/>
        </w:rPr>
      </w:pPr>
      <w:r>
        <w:rPr>
          <w:rFonts w:ascii="var(--monospace-font-family)" w:hAnsi="var(--monospace-font-family)"/>
          <w:color w:val="000000"/>
          <w:sz w:val="20"/>
          <w:szCs w:val="20"/>
          <w:highlight w:val="cyan"/>
        </w:rPr>
        <w:t xml:space="preserve"> </w:t>
      </w:r>
      <w:proofErr w:type="gramStart"/>
      <w:r w:rsidRPr="00A15C56">
        <w:rPr>
          <w:rFonts w:ascii="var(--monospace-font-family)" w:hAnsi="var(--monospace-font-family)"/>
          <w:color w:val="000000"/>
          <w:sz w:val="20"/>
          <w:szCs w:val="20"/>
          <w:highlight w:val="cyan"/>
        </w:rPr>
        <w:t>sibling</w:t>
      </w:r>
      <w:proofErr w:type="gramEnd"/>
      <w:r w:rsidRPr="00A15C56">
        <w:rPr>
          <w:rFonts w:ascii="var(--monospace-font-family)" w:hAnsi="var(--monospace-font-family)"/>
          <w:color w:val="000000"/>
          <w:sz w:val="20"/>
          <w:szCs w:val="20"/>
          <w:highlight w:val="cyan"/>
        </w:rPr>
        <w:t>::</w:t>
      </w:r>
      <w:r>
        <w:rPr>
          <w:rFonts w:ascii="var(--monospace-font-family)" w:hAnsi="var(--monospace-font-family)"/>
          <w:color w:val="000000"/>
          <w:sz w:val="20"/>
          <w:szCs w:val="20"/>
          <w:highlight w:val="cyan"/>
        </w:rPr>
        <w:t>*</w:t>
      </w:r>
      <w:r w:rsidRPr="00A15C56">
        <w:rPr>
          <w:rFonts w:ascii="var(--monospace-font-family)" w:hAnsi="var(--monospace-font-family)"/>
          <w:color w:val="000000"/>
          <w:sz w:val="20"/>
          <w:szCs w:val="20"/>
          <w:highlight w:val="cyan"/>
        </w:rPr>
        <w:t xml:space="preserve"> [</w:t>
      </w:r>
      <w:r>
        <w:rPr>
          <w:rFonts w:ascii="var(--monospace-font-family)" w:hAnsi="var(--monospace-font-family)"/>
          <w:color w:val="000000"/>
          <w:sz w:val="20"/>
          <w:szCs w:val="20"/>
          <w:highlight w:val="cyan"/>
        </w:rPr>
        <w:t>-2</w:t>
      </w:r>
      <w:r w:rsidRPr="00A15C56">
        <w:rPr>
          <w:rFonts w:ascii="var(--monospace-font-family)" w:hAnsi="var(--monospace-font-family)"/>
          <w:color w:val="000000"/>
          <w:sz w:val="20"/>
          <w:szCs w:val="20"/>
          <w:highlight w:val="cyan"/>
        </w:rPr>
        <w:t>]</w:t>
      </w:r>
      <w:r w:rsidR="00042277">
        <w:rPr>
          <w:rFonts w:ascii="var(--monospace-font-family)" w:hAnsi="var(--monospace-font-family)"/>
          <w:color w:val="000000"/>
          <w:sz w:val="20"/>
          <w:szCs w:val="20"/>
          <w:highlight w:val="cyan"/>
        </w:rPr>
        <w:t xml:space="preserve"> </w:t>
      </w:r>
    </w:p>
    <w:p w:rsidR="00B03A77" w:rsidRDefault="00B03A77" w:rsidP="00CA4699">
      <w:pPr>
        <w:pStyle w:val="NormalWeb"/>
        <w:shd w:val="clear" w:color="auto" w:fill="FFFFFF"/>
        <w:spacing w:before="0" w:beforeAutospacing="0" w:after="0" w:afterAutospacing="0"/>
        <w:rPr>
          <w:rFonts w:ascii="var(--monospace-font-family)" w:hAnsi="var(--monospace-font-family)"/>
          <w:color w:val="000000"/>
          <w:sz w:val="20"/>
          <w:szCs w:val="20"/>
          <w:highlight w:val="cyan"/>
        </w:rPr>
      </w:pPr>
    </w:p>
    <w:p w:rsidR="00B03A77" w:rsidRPr="00453030" w:rsidRDefault="00B03A77" w:rsidP="00B03A77">
      <w:pPr>
        <w:pStyle w:val="prefix"/>
        <w:spacing w:before="0" w:beforeAutospacing="0" w:after="240" w:afterAutospacing="0"/>
        <w:rPr>
          <w:rFonts w:ascii="Arial" w:hAnsi="Arial" w:cs="Arial"/>
          <w:color w:val="000000"/>
          <w:sz w:val="27"/>
          <w:szCs w:val="27"/>
          <w:highlight w:val="cyan"/>
        </w:rPr>
      </w:pPr>
      <w:r w:rsidRPr="00453030">
        <w:rPr>
          <w:rFonts w:ascii="Arial" w:hAnsi="Arial" w:cs="Arial"/>
          <w:b/>
          <w:bCs/>
          <w:color w:val="000000"/>
          <w:sz w:val="27"/>
          <w:szCs w:val="27"/>
          <w:highlight w:val="cyan"/>
        </w:rPr>
        <w:t>Note</w:t>
      </w:r>
      <w:proofErr w:type="gramStart"/>
      <w:r w:rsidRPr="00453030">
        <w:rPr>
          <w:rFonts w:ascii="Arial" w:hAnsi="Arial" w:cs="Arial"/>
          <w:b/>
          <w:bCs/>
          <w:color w:val="000000"/>
          <w:sz w:val="27"/>
          <w:szCs w:val="27"/>
          <w:highlight w:val="cyan"/>
        </w:rPr>
        <w:t>:</w:t>
      </w:r>
      <w:proofErr w:type="gramEnd"/>
      <w:r w:rsidRPr="00453030">
        <w:rPr>
          <w:rFonts w:ascii="Arial" w:hAnsi="Arial" w:cs="Arial"/>
          <w:b/>
          <w:bCs/>
          <w:color w:val="000000"/>
          <w:sz w:val="27"/>
          <w:szCs w:val="27"/>
          <w:highlight w:val="cyan"/>
        </w:rPr>
        <w:br/>
      </w:r>
      <w:r w:rsidRPr="00453030">
        <w:rPr>
          <w:rFonts w:ascii="Arial" w:hAnsi="Arial" w:cs="Arial"/>
          <w:b/>
          <w:bCs/>
          <w:color w:val="000000"/>
          <w:sz w:val="27"/>
          <w:szCs w:val="27"/>
          <w:highlight w:val="cyan"/>
        </w:rPr>
        <w:br/>
      </w:r>
      <w:r w:rsidRPr="00453030">
        <w:rPr>
          <w:rFonts w:ascii="Arial" w:hAnsi="Arial" w:cs="Arial"/>
          <w:color w:val="000000"/>
          <w:sz w:val="27"/>
          <w:szCs w:val="27"/>
          <w:highlight w:val="cyan"/>
        </w:rPr>
        <w:t>By definition:</w:t>
      </w:r>
    </w:p>
    <w:p w:rsidR="00B03A77" w:rsidRPr="00453030" w:rsidRDefault="00B03A77" w:rsidP="00B03A77">
      <w:pPr>
        <w:pStyle w:val="prefix"/>
        <w:spacing w:before="0" w:beforeAutospacing="0" w:after="240" w:afterAutospacing="0"/>
        <w:rPr>
          <w:rFonts w:ascii="var(--monospace-font-family)" w:hAnsi="var(--monospace-font-family)"/>
          <w:color w:val="000000"/>
          <w:sz w:val="20"/>
          <w:szCs w:val="20"/>
          <w:highlight w:val="cyan"/>
        </w:rPr>
      </w:pPr>
      <w:proofErr w:type="gramStart"/>
      <w:r w:rsidRPr="00453030">
        <w:rPr>
          <w:rFonts w:ascii="var(--monospace-font-family)" w:hAnsi="var(--monospace-font-family)"/>
          <w:color w:val="000000"/>
          <w:sz w:val="20"/>
          <w:szCs w:val="20"/>
          <w:highlight w:val="cyan"/>
        </w:rPr>
        <w:t>sibling</w:t>
      </w:r>
      <w:proofErr w:type="gramEnd"/>
      <w:r w:rsidRPr="00453030">
        <w:rPr>
          <w:rFonts w:ascii="var(--monospace-font-family)" w:hAnsi="var(--monospace-font-family)"/>
          <w:color w:val="000000"/>
          <w:sz w:val="20"/>
          <w:szCs w:val="20"/>
          <w:highlight w:val="cyan"/>
        </w:rPr>
        <w:t>::* [$</w:t>
      </w:r>
      <w:proofErr w:type="spellStart"/>
      <w:r w:rsidRPr="00453030">
        <w:rPr>
          <w:rFonts w:ascii="var(--monospace-font-family)" w:hAnsi="var(--monospace-font-family)"/>
          <w:color w:val="000000"/>
          <w:sz w:val="20"/>
          <w:szCs w:val="20"/>
          <w:highlight w:val="cyan"/>
        </w:rPr>
        <w:t>pos</w:t>
      </w:r>
      <w:proofErr w:type="spellEnd"/>
      <w:r w:rsidRPr="00453030">
        <w:rPr>
          <w:rFonts w:ascii="var(--monospace-font-family)" w:hAnsi="var(--monospace-font-family)"/>
          <w:color w:val="000000"/>
          <w:sz w:val="20"/>
          <w:szCs w:val="20"/>
          <w:highlight w:val="cyan"/>
        </w:rPr>
        <w:t>]</w:t>
      </w:r>
    </w:p>
    <w:p w:rsidR="00453030" w:rsidRPr="00453030" w:rsidRDefault="00453030" w:rsidP="00453030">
      <w:pPr>
        <w:pStyle w:val="prefix"/>
        <w:spacing w:before="0" w:beforeAutospacing="0" w:after="240" w:afterAutospacing="0"/>
        <w:rPr>
          <w:rFonts w:ascii="var(--monospace-font-family)" w:hAnsi="var(--monospace-font-family)"/>
          <w:color w:val="000000"/>
          <w:sz w:val="20"/>
          <w:szCs w:val="20"/>
          <w:highlight w:val="cyan"/>
        </w:rPr>
      </w:pPr>
      <w:proofErr w:type="gramStart"/>
      <w:r w:rsidRPr="00453030">
        <w:rPr>
          <w:rFonts w:ascii="Arial" w:hAnsi="Arial" w:cs="Arial"/>
          <w:color w:val="000000"/>
          <w:sz w:val="27"/>
          <w:szCs w:val="27"/>
          <w:highlight w:val="cyan"/>
        </w:rPr>
        <w:t>when</w:t>
      </w:r>
      <w:proofErr w:type="gramEnd"/>
      <w:r w:rsidRPr="00453030">
        <w:rPr>
          <w:rFonts w:ascii="Arial" w:hAnsi="Arial" w:cs="Arial"/>
          <w:color w:val="000000"/>
          <w:sz w:val="27"/>
          <w:szCs w:val="27"/>
          <w:highlight w:val="cyan"/>
        </w:rPr>
        <w:t xml:space="preserve"> </w:t>
      </w:r>
      <w:r w:rsidRPr="00453030">
        <w:rPr>
          <w:rFonts w:ascii="var(--monospace-font-family)" w:hAnsi="var(--monospace-font-family)"/>
          <w:color w:val="000000"/>
          <w:sz w:val="20"/>
          <w:szCs w:val="20"/>
          <w:highlight w:val="cyan"/>
        </w:rPr>
        <w:t>$</w:t>
      </w:r>
      <w:proofErr w:type="spellStart"/>
      <w:r w:rsidRPr="00453030">
        <w:rPr>
          <w:rFonts w:ascii="var(--monospace-font-family)" w:hAnsi="var(--monospace-font-family)"/>
          <w:color w:val="000000"/>
          <w:sz w:val="20"/>
          <w:szCs w:val="20"/>
          <w:highlight w:val="cyan"/>
        </w:rPr>
        <w:t>pos</w:t>
      </w:r>
      <w:proofErr w:type="spellEnd"/>
      <w:r w:rsidRPr="00453030">
        <w:rPr>
          <w:rFonts w:ascii="var(--monospace-font-family)" w:hAnsi="var(--monospace-font-family)"/>
          <w:color w:val="000000"/>
          <w:sz w:val="20"/>
          <w:szCs w:val="20"/>
          <w:highlight w:val="cyan"/>
        </w:rPr>
        <w:t xml:space="preserve"> &gt; 0</w:t>
      </w:r>
      <w:r w:rsidRPr="00453030">
        <w:rPr>
          <w:rFonts w:ascii="Arial" w:hAnsi="Arial" w:cs="Arial"/>
          <w:color w:val="000000"/>
          <w:sz w:val="27"/>
          <w:szCs w:val="27"/>
          <w:highlight w:val="cyan"/>
        </w:rPr>
        <w:t xml:space="preserve"> is a shorthand for:</w:t>
      </w:r>
      <w:r w:rsidRPr="00453030">
        <w:rPr>
          <w:rFonts w:ascii="Arial" w:hAnsi="Arial" w:cs="Arial"/>
          <w:color w:val="000000"/>
          <w:sz w:val="27"/>
          <w:szCs w:val="27"/>
          <w:highlight w:val="cyan"/>
        </w:rPr>
        <w:br/>
      </w:r>
      <w:r w:rsidRPr="00453030">
        <w:rPr>
          <w:rFonts w:ascii="var(--monospace-font-family)" w:hAnsi="var(--monospace-font-family)"/>
          <w:color w:val="000000"/>
          <w:sz w:val="20"/>
          <w:szCs w:val="20"/>
          <w:highlight w:val="cyan"/>
        </w:rPr>
        <w:br/>
        <w:t>following-sibling::* [$</w:t>
      </w:r>
      <w:proofErr w:type="spellStart"/>
      <w:r w:rsidRPr="00453030">
        <w:rPr>
          <w:rFonts w:ascii="var(--monospace-font-family)" w:hAnsi="var(--monospace-font-family)"/>
          <w:color w:val="000000"/>
          <w:sz w:val="20"/>
          <w:szCs w:val="20"/>
          <w:highlight w:val="cyan"/>
        </w:rPr>
        <w:t>pos</w:t>
      </w:r>
      <w:proofErr w:type="spellEnd"/>
      <w:r w:rsidRPr="00453030">
        <w:rPr>
          <w:rFonts w:ascii="var(--monospace-font-family)" w:hAnsi="var(--monospace-font-family)"/>
          <w:color w:val="000000"/>
          <w:sz w:val="20"/>
          <w:szCs w:val="20"/>
          <w:highlight w:val="cyan"/>
        </w:rPr>
        <w:t>]</w:t>
      </w:r>
    </w:p>
    <w:p w:rsidR="00B03A77" w:rsidRPr="00453030" w:rsidRDefault="00453030" w:rsidP="00B03A77">
      <w:pPr>
        <w:pStyle w:val="prefix"/>
        <w:spacing w:before="0" w:beforeAutospacing="0" w:after="240" w:afterAutospacing="0"/>
        <w:rPr>
          <w:rFonts w:ascii="Arial" w:hAnsi="Arial" w:cs="Arial"/>
          <w:color w:val="000000"/>
          <w:sz w:val="27"/>
          <w:szCs w:val="27"/>
          <w:highlight w:val="cyan"/>
        </w:rPr>
      </w:pPr>
      <w:proofErr w:type="gramStart"/>
      <w:r w:rsidRPr="00453030">
        <w:rPr>
          <w:rFonts w:ascii="Arial" w:hAnsi="Arial" w:cs="Arial"/>
          <w:color w:val="000000"/>
          <w:sz w:val="27"/>
          <w:szCs w:val="27"/>
          <w:highlight w:val="cyan"/>
        </w:rPr>
        <w:t>and</w:t>
      </w:r>
      <w:proofErr w:type="gramEnd"/>
      <w:r w:rsidRPr="00453030">
        <w:rPr>
          <w:rFonts w:ascii="Arial" w:hAnsi="Arial" w:cs="Arial"/>
          <w:color w:val="000000"/>
          <w:sz w:val="27"/>
          <w:szCs w:val="27"/>
          <w:highlight w:val="cyan"/>
        </w:rPr>
        <w:t xml:space="preserve"> when </w:t>
      </w:r>
      <w:r w:rsidRPr="00453030">
        <w:rPr>
          <w:rFonts w:ascii="var(--monospace-font-family)" w:hAnsi="var(--monospace-font-family)"/>
          <w:color w:val="000000"/>
          <w:sz w:val="20"/>
          <w:szCs w:val="20"/>
          <w:highlight w:val="cyan"/>
        </w:rPr>
        <w:t>$</w:t>
      </w:r>
      <w:proofErr w:type="spellStart"/>
      <w:r w:rsidRPr="00453030">
        <w:rPr>
          <w:rFonts w:ascii="var(--monospace-font-family)" w:hAnsi="var(--monospace-font-family)"/>
          <w:color w:val="000000"/>
          <w:sz w:val="20"/>
          <w:szCs w:val="20"/>
          <w:highlight w:val="cyan"/>
        </w:rPr>
        <w:t>pos</w:t>
      </w:r>
      <w:proofErr w:type="spellEnd"/>
      <w:r w:rsidRPr="00453030">
        <w:rPr>
          <w:rFonts w:ascii="var(--monospace-font-family)" w:hAnsi="var(--monospace-font-family)"/>
          <w:color w:val="000000"/>
          <w:sz w:val="20"/>
          <w:szCs w:val="20"/>
          <w:highlight w:val="cyan"/>
        </w:rPr>
        <w:t xml:space="preserve"> &lt; 0</w:t>
      </w:r>
      <w:r w:rsidRPr="00453030">
        <w:rPr>
          <w:rFonts w:ascii="Arial" w:hAnsi="Arial" w:cs="Arial"/>
          <w:color w:val="000000"/>
          <w:sz w:val="27"/>
          <w:szCs w:val="27"/>
          <w:highlight w:val="cyan"/>
        </w:rPr>
        <w:t xml:space="preserve"> is a shorthand for:</w:t>
      </w:r>
    </w:p>
    <w:p w:rsidR="00453030" w:rsidRPr="00B03A77" w:rsidRDefault="00453030" w:rsidP="00B03A77">
      <w:pPr>
        <w:pStyle w:val="prefix"/>
        <w:spacing w:before="0" w:beforeAutospacing="0" w:after="240" w:afterAutospacing="0"/>
        <w:rPr>
          <w:rFonts w:ascii="Arial" w:hAnsi="Arial" w:cs="Arial"/>
          <w:color w:val="000000"/>
          <w:sz w:val="27"/>
          <w:szCs w:val="27"/>
        </w:rPr>
      </w:pPr>
      <w:proofErr w:type="gramStart"/>
      <w:r w:rsidRPr="00453030">
        <w:rPr>
          <w:rFonts w:ascii="var(--monospace-font-family)" w:hAnsi="var(--monospace-font-family)"/>
          <w:color w:val="000000"/>
          <w:sz w:val="20"/>
          <w:szCs w:val="20"/>
          <w:highlight w:val="cyan"/>
        </w:rPr>
        <w:t>preceding-sibling</w:t>
      </w:r>
      <w:proofErr w:type="gramEnd"/>
      <w:r w:rsidRPr="00453030">
        <w:rPr>
          <w:rFonts w:ascii="var(--monospace-font-family)" w:hAnsi="var(--monospace-font-family)"/>
          <w:color w:val="000000"/>
          <w:sz w:val="20"/>
          <w:szCs w:val="20"/>
          <w:highlight w:val="cyan"/>
        </w:rPr>
        <w:t>::* [-$</w:t>
      </w:r>
      <w:proofErr w:type="spellStart"/>
      <w:r w:rsidRPr="00453030">
        <w:rPr>
          <w:rFonts w:ascii="var(--monospace-font-family)" w:hAnsi="var(--monospace-font-family)"/>
          <w:color w:val="000000"/>
          <w:sz w:val="20"/>
          <w:szCs w:val="20"/>
          <w:highlight w:val="cyan"/>
        </w:rPr>
        <w:t>pos</w:t>
      </w:r>
      <w:proofErr w:type="spellEnd"/>
      <w:r w:rsidRPr="00453030">
        <w:rPr>
          <w:rFonts w:ascii="var(--monospace-font-family)" w:hAnsi="var(--monospace-font-family)"/>
          <w:color w:val="000000"/>
          <w:sz w:val="20"/>
          <w:szCs w:val="20"/>
          <w:highlight w:val="cyan"/>
        </w:rPr>
        <w:t>]</w:t>
      </w:r>
    </w:p>
    <w:p w:rsidR="00E634EF" w:rsidRDefault="00E634EF" w:rsidP="00E634EF">
      <w:pPr>
        <w:pStyle w:val="NormalWeb"/>
        <w:numPr>
          <w:ilvl w:val="0"/>
          <w:numId w:val="7"/>
        </w:numPr>
        <w:shd w:val="clear" w:color="auto" w:fill="FFFFFF"/>
        <w:spacing w:before="0" w:beforeAutospacing="0" w:after="0" w:afterAutospacing="0"/>
        <w:ind w:left="0"/>
        <w:rPr>
          <w:rFonts w:ascii="Arial" w:hAnsi="Arial" w:cs="Arial"/>
          <w:color w:val="000000"/>
          <w:sz w:val="27"/>
          <w:szCs w:val="27"/>
        </w:rPr>
      </w:pPr>
      <w:r>
        <w:rPr>
          <w:rFonts w:ascii="Arial" w:hAnsi="Arial" w:cs="Arial"/>
          <w:color w:val="000000"/>
          <w:sz w:val="27"/>
          <w:szCs w:val="27"/>
        </w:rPr>
        <w:t>This example selects the innermost </w:t>
      </w:r>
      <w:r>
        <w:rPr>
          <w:rStyle w:val="HTMLCode"/>
          <w:rFonts w:ascii="var(--monospace-font-family)" w:hAnsi="var(--monospace-font-family)"/>
          <w:color w:val="000000"/>
        </w:rPr>
        <w:t>div</w:t>
      </w:r>
      <w:r>
        <w:rPr>
          <w:rFonts w:ascii="Arial" w:hAnsi="Arial" w:cs="Arial"/>
          <w:color w:val="000000"/>
          <w:sz w:val="27"/>
          <w:szCs w:val="27"/>
        </w:rPr>
        <w:t> ancestor of the context node:</w:t>
      </w:r>
    </w:p>
    <w:p w:rsidR="00E634EF" w:rsidRDefault="00E634EF" w:rsidP="00E634EF">
      <w:pPr>
        <w:pStyle w:val="HTMLPreformatted"/>
        <w:shd w:val="clear" w:color="auto" w:fill="FFFFFF"/>
        <w:ind w:left="240"/>
        <w:rPr>
          <w:rFonts w:ascii="var(--monospace-font-family)" w:hAnsi="var(--monospace-font-family)"/>
          <w:color w:val="000000"/>
        </w:rPr>
      </w:pPr>
      <w:r>
        <w:rPr>
          <w:rFonts w:ascii="var(--monospace-font-family)" w:hAnsi="var(--monospace-font-family)"/>
          <w:color w:val="000000"/>
        </w:rPr>
        <w:t>ancestor::</w:t>
      </w:r>
      <w:proofErr w:type="gramStart"/>
      <w:r>
        <w:rPr>
          <w:rFonts w:ascii="var(--monospace-font-family)" w:hAnsi="var(--monospace-font-family)"/>
          <w:color w:val="000000"/>
        </w:rPr>
        <w:t>div[</w:t>
      </w:r>
      <w:proofErr w:type="gramEnd"/>
      <w:r>
        <w:rPr>
          <w:rFonts w:ascii="var(--monospace-font-family)" w:hAnsi="var(--monospace-font-family)"/>
          <w:color w:val="000000"/>
        </w:rPr>
        <w:t>1]</w:t>
      </w:r>
    </w:p>
    <w:p w:rsidR="00E634EF" w:rsidRDefault="00E634EF" w:rsidP="00E634EF">
      <w:pPr>
        <w:pStyle w:val="NormalWeb"/>
        <w:numPr>
          <w:ilvl w:val="0"/>
          <w:numId w:val="7"/>
        </w:numPr>
        <w:shd w:val="clear" w:color="auto" w:fill="FFFFFF"/>
        <w:spacing w:before="0" w:beforeAutospacing="0" w:after="0" w:afterAutospacing="0"/>
        <w:ind w:left="0"/>
        <w:rPr>
          <w:rFonts w:ascii="Arial" w:hAnsi="Arial" w:cs="Arial"/>
          <w:color w:val="000000"/>
          <w:sz w:val="27"/>
          <w:szCs w:val="27"/>
        </w:rPr>
      </w:pPr>
      <w:r>
        <w:rPr>
          <w:rFonts w:ascii="Arial" w:hAnsi="Arial" w:cs="Arial"/>
          <w:color w:val="000000"/>
          <w:sz w:val="27"/>
          <w:szCs w:val="27"/>
        </w:rPr>
        <w:t>This example selects the outermost </w:t>
      </w:r>
      <w:r>
        <w:rPr>
          <w:rStyle w:val="HTMLCode"/>
          <w:rFonts w:ascii="var(--monospace-font-family)" w:hAnsi="var(--monospace-font-family)"/>
          <w:color w:val="000000"/>
        </w:rPr>
        <w:t>div</w:t>
      </w:r>
      <w:r>
        <w:rPr>
          <w:rFonts w:ascii="Arial" w:hAnsi="Arial" w:cs="Arial"/>
          <w:color w:val="000000"/>
          <w:sz w:val="27"/>
          <w:szCs w:val="27"/>
        </w:rPr>
        <w:t> ancestor of the context node:</w:t>
      </w:r>
    </w:p>
    <w:p w:rsidR="00E634EF" w:rsidRDefault="00E634EF" w:rsidP="00E634EF">
      <w:pPr>
        <w:pStyle w:val="HTMLPreformatted"/>
        <w:shd w:val="clear" w:color="auto" w:fill="FFFFFF"/>
        <w:ind w:left="240"/>
        <w:rPr>
          <w:rFonts w:ascii="var(--monospace-font-family)" w:hAnsi="var(--monospace-font-family)"/>
          <w:color w:val="000000"/>
        </w:rPr>
      </w:pPr>
      <w:r>
        <w:rPr>
          <w:rFonts w:ascii="var(--monospace-font-family)" w:hAnsi="var(--monospace-font-family)"/>
          <w:color w:val="000000"/>
        </w:rPr>
        <w:t>ancestor::</w:t>
      </w:r>
      <w:proofErr w:type="gramStart"/>
      <w:r>
        <w:rPr>
          <w:rFonts w:ascii="var(--monospace-font-family)" w:hAnsi="var(--monospace-font-family)"/>
          <w:color w:val="000000"/>
        </w:rPr>
        <w:t>div[</w:t>
      </w:r>
      <w:proofErr w:type="gramEnd"/>
      <w:r>
        <w:rPr>
          <w:rFonts w:ascii="var(--monospace-font-family)" w:hAnsi="var(--monospace-font-family)"/>
          <w:color w:val="000000"/>
        </w:rPr>
        <w:t>last()]</w:t>
      </w:r>
    </w:p>
    <w:p w:rsidR="00E634EF" w:rsidRDefault="00E634EF" w:rsidP="00E634EF">
      <w:pPr>
        <w:pStyle w:val="NormalWeb"/>
        <w:numPr>
          <w:ilvl w:val="0"/>
          <w:numId w:val="7"/>
        </w:numPr>
        <w:shd w:val="clear" w:color="auto" w:fill="FFFFFF"/>
        <w:spacing w:before="0" w:beforeAutospacing="0" w:after="0" w:afterAutospacing="0"/>
        <w:ind w:left="0"/>
        <w:rPr>
          <w:rFonts w:ascii="Arial" w:hAnsi="Arial" w:cs="Arial"/>
          <w:color w:val="000000"/>
          <w:sz w:val="27"/>
          <w:szCs w:val="27"/>
        </w:rPr>
      </w:pPr>
      <w:r>
        <w:rPr>
          <w:rFonts w:ascii="Arial" w:hAnsi="Arial" w:cs="Arial"/>
          <w:color w:val="000000"/>
          <w:sz w:val="27"/>
          <w:szCs w:val="27"/>
        </w:rPr>
        <w:t>This example selects the names of all the ancestor elements of the context node that have an </w:t>
      </w:r>
      <w:r>
        <w:rPr>
          <w:rStyle w:val="HTMLCode"/>
          <w:rFonts w:ascii="var(--monospace-font-family)" w:hAnsi="var(--monospace-font-family)"/>
          <w:color w:val="000000"/>
        </w:rPr>
        <w:t>@id</w:t>
      </w:r>
      <w:r>
        <w:rPr>
          <w:rFonts w:ascii="Arial" w:hAnsi="Arial" w:cs="Arial"/>
          <w:color w:val="000000"/>
          <w:sz w:val="27"/>
          <w:szCs w:val="27"/>
        </w:rPr>
        <w:t> attribute, outermost element first:</w:t>
      </w:r>
    </w:p>
    <w:p w:rsidR="00E634EF" w:rsidRDefault="00E634EF" w:rsidP="00E634EF">
      <w:pPr>
        <w:pStyle w:val="HTMLPreformatted"/>
        <w:shd w:val="clear" w:color="auto" w:fill="FFFFFF"/>
        <w:ind w:left="240"/>
        <w:rPr>
          <w:rFonts w:ascii="var(--monospace-font-family)" w:hAnsi="var(--monospace-font-family)"/>
          <w:color w:val="000000"/>
        </w:rPr>
      </w:pPr>
      <w:r>
        <w:rPr>
          <w:rFonts w:ascii="var(--monospace-font-family)" w:hAnsi="var(--monospace-font-family)"/>
          <w:color w:val="000000"/>
        </w:rPr>
        <w:t>ancestor::*[@id]</w:t>
      </w:r>
    </w:p>
    <w:p w:rsidR="00E634EF" w:rsidRDefault="00E634EF" w:rsidP="00E634EF">
      <w:pPr>
        <w:pStyle w:val="prefix"/>
        <w:spacing w:before="0" w:beforeAutospacing="0" w:after="240" w:afterAutospacing="0"/>
        <w:rPr>
          <w:rFonts w:ascii="Arial" w:hAnsi="Arial" w:cs="Arial"/>
          <w:color w:val="000000"/>
          <w:sz w:val="27"/>
          <w:szCs w:val="27"/>
        </w:rPr>
      </w:pPr>
      <w:r>
        <w:rPr>
          <w:rFonts w:ascii="Arial" w:hAnsi="Arial" w:cs="Arial"/>
          <w:b/>
          <w:bCs/>
          <w:color w:val="000000"/>
          <w:sz w:val="27"/>
          <w:szCs w:val="27"/>
        </w:rPr>
        <w:t>Note:</w:t>
      </w:r>
    </w:p>
    <w:p w:rsidR="00E634EF" w:rsidRDefault="00E634EF" w:rsidP="00E634E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expression </w:t>
      </w:r>
      <w:r>
        <w:rPr>
          <w:rStyle w:val="HTMLCode"/>
          <w:rFonts w:ascii="var(--monospace-font-family)" w:hAnsi="var(--monospace-font-family)"/>
          <w:color w:val="000000"/>
        </w:rPr>
        <w:t>ancestor::</w:t>
      </w:r>
      <w:proofErr w:type="gramStart"/>
      <w:r>
        <w:rPr>
          <w:rStyle w:val="HTMLCode"/>
          <w:rFonts w:ascii="var(--monospace-font-family)" w:hAnsi="var(--monospace-font-family)"/>
          <w:color w:val="000000"/>
        </w:rPr>
        <w:t>div[</w:t>
      </w:r>
      <w:proofErr w:type="gramEnd"/>
      <w:r>
        <w:rPr>
          <w:rStyle w:val="HTMLCode"/>
          <w:rFonts w:ascii="var(--monospace-font-family)" w:hAnsi="var(--monospace-font-family)"/>
          <w:color w:val="000000"/>
        </w:rPr>
        <w:t>1]</w:t>
      </w:r>
      <w:r>
        <w:rPr>
          <w:rFonts w:ascii="Arial" w:hAnsi="Arial" w:cs="Arial"/>
          <w:color w:val="000000"/>
          <w:sz w:val="27"/>
          <w:szCs w:val="27"/>
        </w:rPr>
        <w:t> parses as an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"https://qt4cg.org/specifications/xquery-40/xpath-40.html" \l "doc-xpath40-AxisStep" </w:instrText>
      </w:r>
      <w:r>
        <w:rPr>
          <w:rFonts w:ascii="Arial" w:hAnsi="Arial" w:cs="Arial"/>
          <w:color w:val="000000"/>
          <w:sz w:val="27"/>
          <w:szCs w:val="27"/>
        </w:rPr>
        <w:fldChar w:fldCharType="separate"/>
      </w:r>
      <w:r>
        <w:rPr>
          <w:rStyle w:val="Hyperlink"/>
          <w:rFonts w:ascii="Arial" w:hAnsi="Arial" w:cs="Arial"/>
          <w:sz w:val="27"/>
          <w:szCs w:val="27"/>
        </w:rPr>
        <w:t>AxisStep</w:t>
      </w:r>
      <w:proofErr w:type="spellEnd"/>
      <w:r>
        <w:rPr>
          <w:rFonts w:ascii="Arial" w:hAnsi="Arial" w:cs="Arial"/>
          <w:color w:val="000000"/>
          <w:sz w:val="27"/>
          <w:szCs w:val="27"/>
        </w:rPr>
        <w:fldChar w:fldCharType="end"/>
      </w:r>
      <w:r>
        <w:rPr>
          <w:rFonts w:ascii="Arial" w:hAnsi="Arial" w:cs="Arial"/>
          <w:color w:val="000000"/>
          <w:sz w:val="27"/>
          <w:szCs w:val="27"/>
        </w:rPr>
        <w:t> with a reverse axis, and the position </w:t>
      </w:r>
      <w:r>
        <w:rPr>
          <w:rStyle w:val="HTMLCode"/>
          <w:rFonts w:ascii="var(--monospace-font-family)" w:hAnsi="var(--monospace-font-family)"/>
          <w:color w:val="000000"/>
        </w:rPr>
        <w:t>1</w:t>
      </w:r>
      <w:r>
        <w:rPr>
          <w:rFonts w:ascii="Arial" w:hAnsi="Arial" w:cs="Arial"/>
          <w:color w:val="000000"/>
          <w:sz w:val="27"/>
          <w:szCs w:val="27"/>
        </w:rPr>
        <w:t> therefore refers to the first ancestor </w:t>
      </w:r>
      <w:r>
        <w:rPr>
          <w:rStyle w:val="HTMLCode"/>
          <w:rFonts w:ascii="var(--monospace-font-family)" w:hAnsi="var(--monospace-font-family)"/>
          <w:color w:val="000000"/>
        </w:rPr>
        <w:t>div</w:t>
      </w:r>
      <w:r>
        <w:rPr>
          <w:rFonts w:ascii="Arial" w:hAnsi="Arial" w:cs="Arial"/>
          <w:color w:val="000000"/>
          <w:sz w:val="27"/>
          <w:szCs w:val="27"/>
        </w:rPr>
        <w:t xml:space="preserve"> in reverse document order, </w:t>
      </w:r>
      <w:r>
        <w:rPr>
          <w:rFonts w:ascii="Arial" w:hAnsi="Arial" w:cs="Arial"/>
          <w:color w:val="000000"/>
          <w:sz w:val="27"/>
          <w:szCs w:val="27"/>
        </w:rPr>
        <w:lastRenderedPageBreak/>
        <w:t>that is, the innermost </w:t>
      </w:r>
      <w:r>
        <w:rPr>
          <w:rStyle w:val="HTMLCode"/>
          <w:rFonts w:ascii="var(--monospace-font-family)" w:hAnsi="var(--monospace-font-family)"/>
          <w:color w:val="000000"/>
        </w:rPr>
        <w:t>div</w:t>
      </w:r>
      <w:r>
        <w:rPr>
          <w:rFonts w:ascii="Arial" w:hAnsi="Arial" w:cs="Arial"/>
          <w:color w:val="000000"/>
          <w:sz w:val="27"/>
          <w:szCs w:val="27"/>
        </w:rPr>
        <w:t>. By contrast, </w:t>
      </w:r>
      <w:r>
        <w:rPr>
          <w:rStyle w:val="HTMLCode"/>
          <w:rFonts w:ascii="var(--monospace-font-family)" w:hAnsi="var(--monospace-font-family)"/>
          <w:color w:val="000000"/>
        </w:rPr>
        <w:t>(ancestor::div</w:t>
      </w:r>
      <w:proofErr w:type="gramStart"/>
      <w:r>
        <w:rPr>
          <w:rStyle w:val="HTMLCode"/>
          <w:rFonts w:ascii="var(--monospace-font-family)" w:hAnsi="var(--monospace-font-family)"/>
          <w:color w:val="000000"/>
        </w:rPr>
        <w:t>)[</w:t>
      </w:r>
      <w:proofErr w:type="gramEnd"/>
      <w:r>
        <w:rPr>
          <w:rStyle w:val="HTMLCode"/>
          <w:rFonts w:ascii="var(--monospace-font-family)" w:hAnsi="var(--monospace-font-family)"/>
          <w:color w:val="000000"/>
        </w:rPr>
        <w:t>1]</w:t>
      </w:r>
      <w:r>
        <w:rPr>
          <w:rFonts w:ascii="Arial" w:hAnsi="Arial" w:cs="Arial"/>
          <w:color w:val="000000"/>
          <w:sz w:val="27"/>
          <w:szCs w:val="27"/>
        </w:rPr>
        <w:t> parses as a </w:t>
      </w:r>
      <w:proofErr w:type="spellStart"/>
      <w:r>
        <w:rPr>
          <w:rFonts w:ascii="Arial" w:hAnsi="Arial" w:cs="Arial"/>
          <w:color w:val="000000"/>
          <w:sz w:val="27"/>
          <w:szCs w:val="27"/>
        </w:rPr>
        <w:fldChar w:fldCharType="begin"/>
      </w:r>
      <w:r>
        <w:rPr>
          <w:rFonts w:ascii="Arial" w:hAnsi="Arial" w:cs="Arial"/>
          <w:color w:val="000000"/>
          <w:sz w:val="27"/>
          <w:szCs w:val="27"/>
        </w:rPr>
        <w:instrText xml:space="preserve"> HYPERLINK "https://qt4cg.org/specifications/xquery-40/xpath-40.html" \l "doc-xpath40-FilterExpr" </w:instrText>
      </w:r>
      <w:r>
        <w:rPr>
          <w:rFonts w:ascii="Arial" w:hAnsi="Arial" w:cs="Arial"/>
          <w:color w:val="000000"/>
          <w:sz w:val="27"/>
          <w:szCs w:val="27"/>
        </w:rPr>
        <w:fldChar w:fldCharType="separate"/>
      </w:r>
      <w:r>
        <w:rPr>
          <w:rStyle w:val="Hyperlink"/>
          <w:rFonts w:ascii="Arial" w:hAnsi="Arial" w:cs="Arial"/>
          <w:sz w:val="27"/>
          <w:szCs w:val="27"/>
        </w:rPr>
        <w:t>FilterExpr</w:t>
      </w:r>
      <w:proofErr w:type="spellEnd"/>
      <w:r>
        <w:rPr>
          <w:rFonts w:ascii="Arial" w:hAnsi="Arial" w:cs="Arial"/>
          <w:color w:val="000000"/>
          <w:sz w:val="27"/>
          <w:szCs w:val="27"/>
        </w:rPr>
        <w:fldChar w:fldCharType="end"/>
      </w:r>
      <w:r>
        <w:rPr>
          <w:rFonts w:ascii="Arial" w:hAnsi="Arial" w:cs="Arial"/>
          <w:color w:val="000000"/>
          <w:sz w:val="27"/>
          <w:szCs w:val="27"/>
        </w:rPr>
        <w:t>, and therefore returns the first qualifying </w:t>
      </w:r>
      <w:r>
        <w:rPr>
          <w:rStyle w:val="HTMLCode"/>
          <w:rFonts w:ascii="var(--monospace-font-family)" w:hAnsi="var(--monospace-font-family)"/>
          <w:color w:val="000000"/>
        </w:rPr>
        <w:t>div</w:t>
      </w:r>
      <w:r>
        <w:rPr>
          <w:rFonts w:ascii="Arial" w:hAnsi="Arial" w:cs="Arial"/>
          <w:color w:val="000000"/>
          <w:sz w:val="27"/>
          <w:szCs w:val="27"/>
        </w:rPr>
        <w:t> element in the order of the </w:t>
      </w:r>
      <w:r>
        <w:rPr>
          <w:rStyle w:val="HTMLCode"/>
          <w:rFonts w:ascii="var(--monospace-font-family)" w:hAnsi="var(--monospace-font-family)"/>
          <w:color w:val="000000"/>
        </w:rPr>
        <w:t>ancestor::div</w:t>
      </w:r>
      <w:r>
        <w:rPr>
          <w:rFonts w:ascii="Arial" w:hAnsi="Arial" w:cs="Arial"/>
          <w:color w:val="000000"/>
          <w:sz w:val="27"/>
          <w:szCs w:val="27"/>
        </w:rPr>
        <w:t> expression, which is in </w:t>
      </w:r>
      <w:hyperlink r:id="rId40" w:anchor="dt-document-order" w:tooltip="document order" w:history="1">
        <w:r>
          <w:rPr>
            <w:rStyle w:val="Hyperlink"/>
            <w:rFonts w:ascii="Arial" w:hAnsi="Arial" w:cs="Arial"/>
            <w:sz w:val="27"/>
            <w:szCs w:val="27"/>
          </w:rPr>
          <w:t>document order</w:t>
        </w:r>
      </w:hyperlink>
      <w:r>
        <w:rPr>
          <w:rFonts w:ascii="Arial" w:hAnsi="Arial" w:cs="Arial"/>
          <w:color w:val="000000"/>
          <w:sz w:val="27"/>
          <w:szCs w:val="27"/>
        </w:rPr>
        <w:t>.</w:t>
      </w:r>
    </w:p>
    <w:p w:rsidR="00E634EF" w:rsidRDefault="00E634EF" w:rsidP="00E634EF">
      <w:pPr>
        <w:pStyle w:val="NormalWeb"/>
        <w:spacing w:before="240" w:beforeAutospacing="0" w:after="240" w:afterAutospacing="0"/>
        <w:rPr>
          <w:rFonts w:ascii="Arial" w:hAnsi="Arial" w:cs="Arial"/>
          <w:color w:val="000000"/>
          <w:sz w:val="27"/>
          <w:szCs w:val="27"/>
        </w:rPr>
      </w:pPr>
      <w:r>
        <w:rPr>
          <w:rFonts w:ascii="Arial" w:hAnsi="Arial" w:cs="Arial"/>
          <w:color w:val="000000"/>
          <w:sz w:val="27"/>
          <w:szCs w:val="27"/>
        </w:rPr>
        <w:t>The fact that a reverse-axis step assigns context positions in reverse document order for the purpose of evaluating predicates does not alter the fact that the final result of the step is always in document order.</w:t>
      </w:r>
    </w:p>
    <w:p w:rsidR="00E634EF" w:rsidRDefault="00E634EF" w:rsidP="00E634EF">
      <w:pPr>
        <w:pStyle w:val="NormalWeb"/>
        <w:spacing w:before="0" w:beforeAutospacing="0" w:after="0" w:afterAutospacing="0"/>
        <w:rPr>
          <w:rFonts w:ascii="Arial" w:hAnsi="Arial" w:cs="Arial"/>
          <w:color w:val="000000"/>
          <w:sz w:val="27"/>
          <w:szCs w:val="27"/>
        </w:rPr>
      </w:pPr>
      <w:r>
        <w:rPr>
          <w:rFonts w:ascii="Arial" w:hAnsi="Arial" w:cs="Arial"/>
          <w:color w:val="000000"/>
          <w:sz w:val="27"/>
          <w:szCs w:val="27"/>
        </w:rPr>
        <w:t>The expression </w:t>
      </w:r>
      <w:proofErr w:type="gramStart"/>
      <w:r>
        <w:rPr>
          <w:rStyle w:val="HTMLCode"/>
          <w:rFonts w:ascii="var(--monospace-font-family)" w:hAnsi="var(--monospace-font-family)"/>
          <w:color w:val="000000"/>
        </w:rPr>
        <w:t>ancestor:</w:t>
      </w:r>
      <w:proofErr w:type="gramEnd"/>
      <w:r>
        <w:rPr>
          <w:rStyle w:val="HTMLCode"/>
          <w:rFonts w:ascii="var(--monospace-font-family)" w:hAnsi="var(--monospace-font-family)"/>
          <w:color w:val="000000"/>
        </w:rPr>
        <w:t>:(div1|div2)[1]</w:t>
      </w:r>
      <w:r>
        <w:rPr>
          <w:rFonts w:ascii="Arial" w:hAnsi="Arial" w:cs="Arial"/>
          <w:color w:val="000000"/>
          <w:sz w:val="27"/>
          <w:szCs w:val="27"/>
        </w:rPr>
        <w:t> does not have the same meaning as </w:t>
      </w:r>
      <w:r>
        <w:rPr>
          <w:rStyle w:val="HTMLCode"/>
          <w:rFonts w:ascii="var(--monospace-font-family)" w:hAnsi="var(--monospace-font-family)"/>
          <w:color w:val="000000"/>
        </w:rPr>
        <w:t>(ancestor::div1|ancestor::div2)[1]</w:t>
      </w:r>
      <w:r>
        <w:rPr>
          <w:rFonts w:ascii="Arial" w:hAnsi="Arial" w:cs="Arial"/>
          <w:color w:val="000000"/>
          <w:sz w:val="27"/>
          <w:szCs w:val="27"/>
        </w:rPr>
        <w:t>. In the first expression, the predicate </w:t>
      </w:r>
      <w:r>
        <w:rPr>
          <w:rStyle w:val="HTMLCode"/>
          <w:rFonts w:ascii="var(--monospace-font-family)" w:hAnsi="var(--monospace-font-family)"/>
          <w:color w:val="000000"/>
        </w:rPr>
        <w:t>[1]</w:t>
      </w:r>
      <w:r>
        <w:rPr>
          <w:rFonts w:ascii="Arial" w:hAnsi="Arial" w:cs="Arial"/>
          <w:color w:val="000000"/>
          <w:sz w:val="27"/>
          <w:szCs w:val="27"/>
        </w:rPr>
        <w:t> is within a step that uses a reverse axis, so nodes are counted in reverse document order. In the second expression, the predicate applies to the result of a union expression, so nodes are counted in document order.</w:t>
      </w:r>
    </w:p>
    <w:p w:rsidR="00E634EF" w:rsidRDefault="00E634EF" w:rsidP="00E634EF">
      <w:pPr>
        <w:pStyle w:val="NormalWeb"/>
        <w:pBdr>
          <w:bottom w:val="single" w:sz="12" w:space="1" w:color="auto"/>
        </w:pBdr>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When the context value for evaluation of a step includes multiple nodes, the step is evaluated separately for each of those nodes, and the results are combined without reordering. This means, for example, that if the context value contains three </w:t>
      </w:r>
      <w:r>
        <w:rPr>
          <w:rStyle w:val="HTMLCode"/>
          <w:rFonts w:ascii="var(--monospace-font-family)" w:hAnsi="var(--monospace-font-family)"/>
          <w:color w:val="000000"/>
        </w:rPr>
        <w:t>list</w:t>
      </w:r>
      <w:r>
        <w:rPr>
          <w:rFonts w:ascii="Arial" w:hAnsi="Arial" w:cs="Arial"/>
          <w:color w:val="000000"/>
          <w:sz w:val="27"/>
          <w:szCs w:val="27"/>
        </w:rPr>
        <w:t> nodes, and each of those nodes has multiple </w:t>
      </w:r>
      <w:r>
        <w:rPr>
          <w:rStyle w:val="HTMLCode"/>
          <w:rFonts w:ascii="var(--monospace-font-family)" w:hAnsi="var(--monospace-font-family)"/>
          <w:color w:val="000000"/>
        </w:rPr>
        <w:t>item</w:t>
      </w:r>
      <w:r>
        <w:rPr>
          <w:rFonts w:ascii="Arial" w:hAnsi="Arial" w:cs="Arial"/>
          <w:color w:val="000000"/>
          <w:sz w:val="27"/>
          <w:szCs w:val="27"/>
        </w:rPr>
        <w:t> children, then the step </w:t>
      </w:r>
      <w:proofErr w:type="gramStart"/>
      <w:r>
        <w:rPr>
          <w:rStyle w:val="HTMLCode"/>
          <w:rFonts w:ascii="var(--monospace-font-family)" w:hAnsi="var(--monospace-font-family)"/>
          <w:color w:val="000000"/>
        </w:rPr>
        <w:t>item[</w:t>
      </w:r>
      <w:proofErr w:type="gramEnd"/>
      <w:r>
        <w:rPr>
          <w:rStyle w:val="HTMLCode"/>
          <w:rFonts w:ascii="var(--monospace-font-family)" w:hAnsi="var(--monospace-font-family)"/>
          <w:color w:val="000000"/>
        </w:rPr>
        <w:t>1]</w:t>
      </w:r>
      <w:r>
        <w:rPr>
          <w:rFonts w:ascii="Arial" w:hAnsi="Arial" w:cs="Arial"/>
          <w:color w:val="000000"/>
          <w:sz w:val="27"/>
          <w:szCs w:val="27"/>
        </w:rPr>
        <w:t> will deliver a sequence of three </w:t>
      </w:r>
      <w:r>
        <w:rPr>
          <w:rStyle w:val="HTMLCode"/>
          <w:rFonts w:ascii="var(--monospace-font-family)" w:hAnsi="var(--monospace-font-family)"/>
          <w:color w:val="000000"/>
        </w:rPr>
        <w:t>item</w:t>
      </w:r>
      <w:r>
        <w:rPr>
          <w:rFonts w:ascii="Arial" w:hAnsi="Arial" w:cs="Arial"/>
          <w:color w:val="000000"/>
          <w:sz w:val="27"/>
          <w:szCs w:val="27"/>
        </w:rPr>
        <w:t> elements, namely the first </w:t>
      </w:r>
      <w:r>
        <w:rPr>
          <w:rStyle w:val="HTMLCode"/>
          <w:rFonts w:ascii="var(--monospace-font-family)" w:hAnsi="var(--monospace-font-family)"/>
          <w:color w:val="000000"/>
        </w:rPr>
        <w:t>item</w:t>
      </w:r>
      <w:r>
        <w:rPr>
          <w:rFonts w:ascii="Arial" w:hAnsi="Arial" w:cs="Arial"/>
          <w:color w:val="000000"/>
          <w:sz w:val="27"/>
          <w:szCs w:val="27"/>
        </w:rPr>
        <w:t> from each </w:t>
      </w:r>
      <w:r>
        <w:rPr>
          <w:rStyle w:val="HTMLCode"/>
          <w:rFonts w:ascii="var(--monospace-font-family)" w:hAnsi="var(--monospace-font-family)"/>
          <w:color w:val="000000"/>
        </w:rPr>
        <w:t>list</w:t>
      </w:r>
      <w:r>
        <w:rPr>
          <w:rFonts w:ascii="Arial" w:hAnsi="Arial" w:cs="Arial"/>
          <w:color w:val="000000"/>
          <w:sz w:val="27"/>
          <w:szCs w:val="27"/>
        </w:rPr>
        <w:t>, retaining the order of the respective </w:t>
      </w:r>
      <w:r>
        <w:rPr>
          <w:rStyle w:val="HTMLCode"/>
          <w:rFonts w:ascii="var(--monospace-font-family)" w:hAnsi="var(--monospace-font-family)"/>
          <w:color w:val="000000"/>
        </w:rPr>
        <w:t>list</w:t>
      </w:r>
      <w:r>
        <w:rPr>
          <w:rFonts w:ascii="Arial" w:hAnsi="Arial" w:cs="Arial"/>
          <w:color w:val="000000"/>
          <w:sz w:val="27"/>
          <w:szCs w:val="27"/>
        </w:rPr>
        <w:t> elements.</w:t>
      </w:r>
    </w:p>
    <w:p w:rsidR="00E634EF" w:rsidRDefault="00E634EF"/>
    <w:sectPr w:rsidR="00E63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monospac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DD795D"/>
    <w:multiLevelType w:val="multilevel"/>
    <w:tmpl w:val="8C7E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126C1"/>
    <w:multiLevelType w:val="multilevel"/>
    <w:tmpl w:val="D5B2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B2268"/>
    <w:multiLevelType w:val="hybridMultilevel"/>
    <w:tmpl w:val="396C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15617"/>
    <w:multiLevelType w:val="multilevel"/>
    <w:tmpl w:val="D672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34421"/>
    <w:multiLevelType w:val="multilevel"/>
    <w:tmpl w:val="BF66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E24E8"/>
    <w:multiLevelType w:val="hybridMultilevel"/>
    <w:tmpl w:val="36CEE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3753248"/>
    <w:multiLevelType w:val="multilevel"/>
    <w:tmpl w:val="4708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04F"/>
    <w:rsid w:val="00036128"/>
    <w:rsid w:val="00040286"/>
    <w:rsid w:val="00042277"/>
    <w:rsid w:val="000A5E11"/>
    <w:rsid w:val="000C0A16"/>
    <w:rsid w:val="001866CF"/>
    <w:rsid w:val="0020504F"/>
    <w:rsid w:val="00250DA7"/>
    <w:rsid w:val="00276463"/>
    <w:rsid w:val="002A3B76"/>
    <w:rsid w:val="00301B74"/>
    <w:rsid w:val="00352501"/>
    <w:rsid w:val="003C4C96"/>
    <w:rsid w:val="003E15C6"/>
    <w:rsid w:val="00453030"/>
    <w:rsid w:val="004C26AF"/>
    <w:rsid w:val="00602F89"/>
    <w:rsid w:val="00884AE9"/>
    <w:rsid w:val="0089380F"/>
    <w:rsid w:val="008B7DA2"/>
    <w:rsid w:val="00955304"/>
    <w:rsid w:val="009657AE"/>
    <w:rsid w:val="00A15C56"/>
    <w:rsid w:val="00A30481"/>
    <w:rsid w:val="00A430C1"/>
    <w:rsid w:val="00AB22A6"/>
    <w:rsid w:val="00B03A77"/>
    <w:rsid w:val="00B33C83"/>
    <w:rsid w:val="00C11D0B"/>
    <w:rsid w:val="00C85366"/>
    <w:rsid w:val="00CA4699"/>
    <w:rsid w:val="00D23A35"/>
    <w:rsid w:val="00E232FC"/>
    <w:rsid w:val="00E634EF"/>
    <w:rsid w:val="00EA5BAC"/>
    <w:rsid w:val="00E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0733A-521E-4470-9640-3DE96EEB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634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20504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0504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0504F"/>
    <w:rPr>
      <w:color w:val="0000FF"/>
      <w:u w:val="single"/>
    </w:rPr>
  </w:style>
  <w:style w:type="paragraph" w:customStyle="1" w:styleId="changesheading">
    <w:name w:val="changesheading"/>
    <w:basedOn w:val="Normal"/>
    <w:rsid w:val="002050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50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04F"/>
    <w:rPr>
      <w:rFonts w:ascii="Courier New" w:eastAsia="Times New Roman" w:hAnsi="Courier New" w:cs="Courier New"/>
      <w:sz w:val="20"/>
      <w:szCs w:val="20"/>
    </w:rPr>
  </w:style>
  <w:style w:type="paragraph" w:customStyle="1" w:styleId="xpath">
    <w:name w:val="xpath"/>
    <w:basedOn w:val="Normal"/>
    <w:rsid w:val="00205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fix">
    <w:name w:val="prefix"/>
    <w:basedOn w:val="Normal"/>
    <w:rsid w:val="002050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path1">
    <w:name w:val="xpath1"/>
    <w:basedOn w:val="DefaultParagraphFont"/>
    <w:rsid w:val="0020504F"/>
  </w:style>
  <w:style w:type="paragraph" w:styleId="ListParagraph">
    <w:name w:val="List Paragraph"/>
    <w:basedOn w:val="Normal"/>
    <w:uiPriority w:val="34"/>
    <w:qFormat/>
    <w:rsid w:val="002A3B76"/>
    <w:pPr>
      <w:ind w:left="720"/>
      <w:contextualSpacing/>
    </w:pPr>
  </w:style>
  <w:style w:type="character" w:customStyle="1" w:styleId="Heading4Char">
    <w:name w:val="Heading 4 Char"/>
    <w:basedOn w:val="DefaultParagraphFont"/>
    <w:link w:val="Heading4"/>
    <w:uiPriority w:val="9"/>
    <w:semiHidden/>
    <w:rsid w:val="00E634EF"/>
    <w:rPr>
      <w:rFonts w:asciiTheme="majorHAnsi" w:eastAsiaTheme="majorEastAsia" w:hAnsiTheme="majorHAnsi" w:cstheme="majorBidi"/>
      <w:i/>
      <w:iCs/>
      <w:color w:val="2E74B5" w:themeColor="accent1" w:themeShade="BF"/>
    </w:rPr>
  </w:style>
  <w:style w:type="character" w:styleId="HTMLVariable">
    <w:name w:val="HTML Variable"/>
    <w:basedOn w:val="DefaultParagraphFont"/>
    <w:uiPriority w:val="99"/>
    <w:semiHidden/>
    <w:unhideWhenUsed/>
    <w:rsid w:val="00E634EF"/>
    <w:rPr>
      <w:i/>
      <w:iCs/>
    </w:rPr>
  </w:style>
  <w:style w:type="paragraph" w:styleId="HTMLPreformatted">
    <w:name w:val="HTML Preformatted"/>
    <w:basedOn w:val="Normal"/>
    <w:link w:val="HTMLPreformattedChar"/>
    <w:uiPriority w:val="99"/>
    <w:semiHidden/>
    <w:unhideWhenUsed/>
    <w:rsid w:val="00E6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202375">
      <w:bodyDiv w:val="1"/>
      <w:marLeft w:val="0"/>
      <w:marRight w:val="0"/>
      <w:marTop w:val="0"/>
      <w:marBottom w:val="0"/>
      <w:divBdr>
        <w:top w:val="none" w:sz="0" w:space="0" w:color="auto"/>
        <w:left w:val="none" w:sz="0" w:space="0" w:color="auto"/>
        <w:bottom w:val="none" w:sz="0" w:space="0" w:color="auto"/>
        <w:right w:val="none" w:sz="0" w:space="0" w:color="auto"/>
      </w:divBdr>
      <w:divsChild>
        <w:div w:id="1967806567">
          <w:marLeft w:val="0"/>
          <w:marRight w:val="0"/>
          <w:marTop w:val="0"/>
          <w:marBottom w:val="400"/>
          <w:divBdr>
            <w:top w:val="single" w:sz="36" w:space="0" w:color="0000FF"/>
            <w:left w:val="none" w:sz="0" w:space="0" w:color="auto"/>
            <w:bottom w:val="single" w:sz="36" w:space="0" w:color="0000FF"/>
            <w:right w:val="none" w:sz="0" w:space="0" w:color="auto"/>
          </w:divBdr>
        </w:div>
        <w:div w:id="1871068725">
          <w:marLeft w:val="480"/>
          <w:marRight w:val="0"/>
          <w:marTop w:val="240"/>
          <w:marBottom w:val="240"/>
          <w:divBdr>
            <w:top w:val="none" w:sz="0" w:space="6" w:color="auto"/>
            <w:left w:val="single" w:sz="48" w:space="6" w:color="auto"/>
            <w:bottom w:val="none" w:sz="0" w:space="6" w:color="auto"/>
            <w:right w:val="none" w:sz="0" w:space="6" w:color="auto"/>
          </w:divBdr>
        </w:div>
        <w:div w:id="503865913">
          <w:marLeft w:val="480"/>
          <w:marRight w:val="0"/>
          <w:marTop w:val="240"/>
          <w:marBottom w:val="240"/>
          <w:divBdr>
            <w:top w:val="none" w:sz="0" w:space="6" w:color="auto"/>
            <w:left w:val="single" w:sz="48" w:space="6" w:color="auto"/>
            <w:bottom w:val="none" w:sz="0" w:space="6" w:color="auto"/>
            <w:right w:val="none" w:sz="0" w:space="6" w:color="auto"/>
          </w:divBdr>
        </w:div>
        <w:div w:id="1129712268">
          <w:marLeft w:val="480"/>
          <w:marRight w:val="0"/>
          <w:marTop w:val="240"/>
          <w:marBottom w:val="240"/>
          <w:divBdr>
            <w:top w:val="none" w:sz="0" w:space="6" w:color="auto"/>
            <w:left w:val="single" w:sz="48" w:space="6" w:color="auto"/>
            <w:bottom w:val="none" w:sz="0" w:space="6" w:color="auto"/>
            <w:right w:val="none" w:sz="0" w:space="6" w:color="auto"/>
          </w:divBdr>
        </w:div>
      </w:divsChild>
    </w:div>
    <w:div w:id="1896578122">
      <w:bodyDiv w:val="1"/>
      <w:marLeft w:val="0"/>
      <w:marRight w:val="0"/>
      <w:marTop w:val="0"/>
      <w:marBottom w:val="0"/>
      <w:divBdr>
        <w:top w:val="none" w:sz="0" w:space="0" w:color="auto"/>
        <w:left w:val="none" w:sz="0" w:space="0" w:color="auto"/>
        <w:bottom w:val="none" w:sz="0" w:space="0" w:color="auto"/>
        <w:right w:val="none" w:sz="0" w:space="0" w:color="auto"/>
      </w:divBdr>
      <w:divsChild>
        <w:div w:id="1333878182">
          <w:marLeft w:val="480"/>
          <w:marRight w:val="0"/>
          <w:marTop w:val="240"/>
          <w:marBottom w:val="240"/>
          <w:divBdr>
            <w:top w:val="none" w:sz="0" w:space="6" w:color="auto"/>
            <w:left w:val="single" w:sz="48" w:space="6" w:color="auto"/>
            <w:bottom w:val="none" w:sz="0" w:space="6" w:color="auto"/>
            <w:right w:val="none" w:sz="0" w:space="6" w:color="auto"/>
          </w:divBdr>
        </w:div>
        <w:div w:id="1040855957">
          <w:marLeft w:val="480"/>
          <w:marRight w:val="0"/>
          <w:marTop w:val="240"/>
          <w:marBottom w:val="240"/>
          <w:divBdr>
            <w:top w:val="none" w:sz="0" w:space="6" w:color="auto"/>
            <w:left w:val="single" w:sz="48" w:space="6" w:color="auto"/>
            <w:bottom w:val="none" w:sz="0" w:space="6" w:color="auto"/>
            <w:right w:val="none" w:sz="0" w:space="6" w:color="auto"/>
          </w:divBdr>
          <w:divsChild>
            <w:div w:id="1424573696">
              <w:marLeft w:val="0"/>
              <w:marRight w:val="0"/>
              <w:marTop w:val="0"/>
              <w:marBottom w:val="240"/>
              <w:divBdr>
                <w:top w:val="none" w:sz="0" w:space="0" w:color="auto"/>
                <w:left w:val="none" w:sz="0" w:space="0" w:color="auto"/>
                <w:bottom w:val="none" w:sz="0" w:space="0" w:color="auto"/>
                <w:right w:val="none" w:sz="0" w:space="0" w:color="auto"/>
              </w:divBdr>
            </w:div>
          </w:divsChild>
        </w:div>
        <w:div w:id="205946112">
          <w:marLeft w:val="0"/>
          <w:marRight w:val="0"/>
          <w:marTop w:val="0"/>
          <w:marBottom w:val="240"/>
          <w:divBdr>
            <w:top w:val="none" w:sz="0" w:space="0" w:color="auto"/>
            <w:left w:val="none" w:sz="0" w:space="0" w:color="auto"/>
            <w:bottom w:val="none" w:sz="0" w:space="0" w:color="auto"/>
            <w:right w:val="none" w:sz="0" w:space="0" w:color="auto"/>
          </w:divBdr>
        </w:div>
        <w:div w:id="400326468">
          <w:marLeft w:val="0"/>
          <w:marRight w:val="0"/>
          <w:marTop w:val="0"/>
          <w:marBottom w:val="240"/>
          <w:divBdr>
            <w:top w:val="none" w:sz="0" w:space="0" w:color="auto"/>
            <w:left w:val="none" w:sz="0" w:space="0" w:color="auto"/>
            <w:bottom w:val="none" w:sz="0" w:space="0" w:color="auto"/>
            <w:right w:val="none" w:sz="0" w:space="0" w:color="auto"/>
          </w:divBdr>
        </w:div>
        <w:div w:id="72896194">
          <w:marLeft w:val="0"/>
          <w:marRight w:val="0"/>
          <w:marTop w:val="0"/>
          <w:marBottom w:val="240"/>
          <w:divBdr>
            <w:top w:val="none" w:sz="0" w:space="0" w:color="auto"/>
            <w:left w:val="none" w:sz="0" w:space="0" w:color="auto"/>
            <w:bottom w:val="none" w:sz="0" w:space="0" w:color="auto"/>
            <w:right w:val="none" w:sz="0" w:space="0" w:color="auto"/>
          </w:divBdr>
        </w:div>
        <w:div w:id="2015915659">
          <w:marLeft w:val="0"/>
          <w:marRight w:val="0"/>
          <w:marTop w:val="0"/>
          <w:marBottom w:val="240"/>
          <w:divBdr>
            <w:top w:val="none" w:sz="0" w:space="0" w:color="auto"/>
            <w:left w:val="none" w:sz="0" w:space="0" w:color="auto"/>
            <w:bottom w:val="none" w:sz="0" w:space="0" w:color="auto"/>
            <w:right w:val="none" w:sz="0" w:space="0" w:color="auto"/>
          </w:divBdr>
        </w:div>
        <w:div w:id="1940138308">
          <w:marLeft w:val="0"/>
          <w:marRight w:val="0"/>
          <w:marTop w:val="0"/>
          <w:marBottom w:val="240"/>
          <w:divBdr>
            <w:top w:val="none" w:sz="0" w:space="0" w:color="auto"/>
            <w:left w:val="none" w:sz="0" w:space="0" w:color="auto"/>
            <w:bottom w:val="none" w:sz="0" w:space="0" w:color="auto"/>
            <w:right w:val="none" w:sz="0" w:space="0" w:color="auto"/>
          </w:divBdr>
        </w:div>
        <w:div w:id="592009003">
          <w:marLeft w:val="0"/>
          <w:marRight w:val="0"/>
          <w:marTop w:val="0"/>
          <w:marBottom w:val="240"/>
          <w:divBdr>
            <w:top w:val="none" w:sz="0" w:space="0" w:color="auto"/>
            <w:left w:val="none" w:sz="0" w:space="0" w:color="auto"/>
            <w:bottom w:val="none" w:sz="0" w:space="0" w:color="auto"/>
            <w:right w:val="none" w:sz="0" w:space="0" w:color="auto"/>
          </w:divBdr>
        </w:div>
        <w:div w:id="1095438000">
          <w:marLeft w:val="480"/>
          <w:marRight w:val="0"/>
          <w:marTop w:val="240"/>
          <w:marBottom w:val="240"/>
          <w:divBdr>
            <w:top w:val="none" w:sz="0" w:space="6" w:color="auto"/>
            <w:left w:val="single" w:sz="48" w:space="6" w:color="auto"/>
            <w:bottom w:val="none" w:sz="0" w:space="6" w:color="auto"/>
            <w:right w:val="none" w:sz="0" w:space="6"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qt4cg/qtspecs/issues/1519" TargetMode="External"/><Relationship Id="rId13" Type="http://schemas.openxmlformats.org/officeDocument/2006/relationships/hyperlink" Target="https://qt4cg.org/specifications/xpath-datamodel-40/" TargetMode="External"/><Relationship Id="rId18" Type="http://schemas.openxmlformats.org/officeDocument/2006/relationships/hyperlink" Target="https://qt4cg.org/specifications/xquery-40/xpath-40.html" TargetMode="External"/><Relationship Id="rId26" Type="http://schemas.openxmlformats.org/officeDocument/2006/relationships/hyperlink" Target="https://qt4cg.org/specifications/xquery-40/xpath-40.html" TargetMode="External"/><Relationship Id="rId39" Type="http://schemas.openxmlformats.org/officeDocument/2006/relationships/hyperlink" Target="https://qt4cg.org/specifications/xquery-40/xpath-40.html" TargetMode="External"/><Relationship Id="rId3" Type="http://schemas.openxmlformats.org/officeDocument/2006/relationships/settings" Target="settings.xml"/><Relationship Id="rId21" Type="http://schemas.openxmlformats.org/officeDocument/2006/relationships/hyperlink" Target="https://qt4cg.org/specifications/xquery-40/xpath-40.html" TargetMode="External"/><Relationship Id="rId34" Type="http://schemas.openxmlformats.org/officeDocument/2006/relationships/hyperlink" Target="https://qt4cg.org/specifications/xquery-40/xpath-40.html" TargetMode="External"/><Relationship Id="rId42" Type="http://schemas.openxmlformats.org/officeDocument/2006/relationships/theme" Target="theme/theme1.xml"/><Relationship Id="rId7" Type="http://schemas.openxmlformats.org/officeDocument/2006/relationships/hyperlink" Target="https://qt4cg.org/specifications/xquery-40/xpath-40.html" TargetMode="External"/><Relationship Id="rId12" Type="http://schemas.openxmlformats.org/officeDocument/2006/relationships/hyperlink" Target="https://qt4cg.org/specifications/xpath-datamodel-40/" TargetMode="External"/><Relationship Id="rId17" Type="http://schemas.openxmlformats.org/officeDocument/2006/relationships/hyperlink" Target="https://qt4cg.org/specifications/xquery-40/xpath-40.html" TargetMode="External"/><Relationship Id="rId25" Type="http://schemas.openxmlformats.org/officeDocument/2006/relationships/hyperlink" Target="https://qt4cg.org/specifications/xquery-40/xpath-40.html" TargetMode="External"/><Relationship Id="rId33" Type="http://schemas.openxmlformats.org/officeDocument/2006/relationships/hyperlink" Target="https://qt4cg.org/specifications/xquery-40/xpath-40.html" TargetMode="External"/><Relationship Id="rId38" Type="http://schemas.openxmlformats.org/officeDocument/2006/relationships/hyperlink" Target="https://qt4cg.org/specifications/xquery-40/xpath-40.html" TargetMode="External"/><Relationship Id="rId2" Type="http://schemas.openxmlformats.org/officeDocument/2006/relationships/styles" Target="styles.xml"/><Relationship Id="rId16" Type="http://schemas.openxmlformats.org/officeDocument/2006/relationships/hyperlink" Target="https://qt4cg.org/specifications/xquery-40/xpath-40.html" TargetMode="External"/><Relationship Id="rId20" Type="http://schemas.openxmlformats.org/officeDocument/2006/relationships/hyperlink" Target="https://qt4cg.org/specifications/xpath-datamodel-40/" TargetMode="External"/><Relationship Id="rId29" Type="http://schemas.openxmlformats.org/officeDocument/2006/relationships/hyperlink" Target="https://qt4cg.org/specifications/xpath-functions-40/"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qt4cg.org/specifications/xquery-40/xpath-40.html" TargetMode="External"/><Relationship Id="rId11" Type="http://schemas.openxmlformats.org/officeDocument/2006/relationships/hyperlink" Target="https://qt4cg.org/specifications/xquery-40/xpath-40.html" TargetMode="External"/><Relationship Id="rId24" Type="http://schemas.openxmlformats.org/officeDocument/2006/relationships/hyperlink" Target="https://qt4cg.org/specifications/xquery-40/xpath-40.html" TargetMode="External"/><Relationship Id="rId32" Type="http://schemas.openxmlformats.org/officeDocument/2006/relationships/hyperlink" Target="https://qt4cg.org/specifications/xquery-40/xpath-40.html" TargetMode="External"/><Relationship Id="rId37" Type="http://schemas.openxmlformats.org/officeDocument/2006/relationships/hyperlink" Target="https://qt4cg.org/specifications/xquery-40/xpath-40.html" TargetMode="External"/><Relationship Id="rId40" Type="http://schemas.openxmlformats.org/officeDocument/2006/relationships/hyperlink" Target="https://qt4cg.org/specifications/xquery-40/xpath-40.html" TargetMode="External"/><Relationship Id="rId5" Type="http://schemas.openxmlformats.org/officeDocument/2006/relationships/hyperlink" Target="https://qt4cg.org/specifications/xquery-40/xpath-40.html" TargetMode="External"/><Relationship Id="rId15" Type="http://schemas.openxmlformats.org/officeDocument/2006/relationships/hyperlink" Target="https://qt4cg.org/specifications/xquery-40/xpath-40.html" TargetMode="External"/><Relationship Id="rId23" Type="http://schemas.openxmlformats.org/officeDocument/2006/relationships/hyperlink" Target="https://qt4cg.org/specifications/xquery-40/xpath-40.html" TargetMode="External"/><Relationship Id="rId28" Type="http://schemas.openxmlformats.org/officeDocument/2006/relationships/hyperlink" Target="https://qt4cg.org/specifications/xpath-functions-40/" TargetMode="External"/><Relationship Id="rId36" Type="http://schemas.openxmlformats.org/officeDocument/2006/relationships/hyperlink" Target="https://qt4cg.org/specifications/xquery-40/xpath-40.html" TargetMode="External"/><Relationship Id="rId10" Type="http://schemas.openxmlformats.org/officeDocument/2006/relationships/hyperlink" Target="https://qt4cg.org/specifications/xquery-40/xpath-40.html" TargetMode="External"/><Relationship Id="rId19" Type="http://schemas.openxmlformats.org/officeDocument/2006/relationships/hyperlink" Target="https://qt4cg.org/specifications/xpath-datamodel-40/" TargetMode="External"/><Relationship Id="rId31" Type="http://schemas.openxmlformats.org/officeDocument/2006/relationships/hyperlink" Target="https://qt4cg.org/specifications/xquery-40/xpath-40.html" TargetMode="External"/><Relationship Id="rId4" Type="http://schemas.openxmlformats.org/officeDocument/2006/relationships/webSettings" Target="webSettings.xml"/><Relationship Id="rId9" Type="http://schemas.openxmlformats.org/officeDocument/2006/relationships/hyperlink" Target="https://qt4cg.org/specifications/xquery-40/xpath-40.html" TargetMode="External"/><Relationship Id="rId14" Type="http://schemas.openxmlformats.org/officeDocument/2006/relationships/hyperlink" Target="https://qt4cg.org/specifications/xquery-40/xpath-40.html" TargetMode="External"/><Relationship Id="rId22" Type="http://schemas.openxmlformats.org/officeDocument/2006/relationships/hyperlink" Target="https://qt4cg.org/specifications/xquery-40/xpath-40.html" TargetMode="External"/><Relationship Id="rId27" Type="http://schemas.openxmlformats.org/officeDocument/2006/relationships/hyperlink" Target="https://qt4cg.org/specifications/xquery-40/xpath-40.html" TargetMode="External"/><Relationship Id="rId30" Type="http://schemas.openxmlformats.org/officeDocument/2006/relationships/hyperlink" Target="https://qt4cg.org/specifications/xquery-40/xpath-40.html" TargetMode="External"/><Relationship Id="rId35" Type="http://schemas.openxmlformats.org/officeDocument/2006/relationships/hyperlink" Target="https://qt4cg.org/specifications/xquery-40/xpath-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2025-01-23T01:37:00Z</cp:lastPrinted>
  <dcterms:created xsi:type="dcterms:W3CDTF">2025-01-25T00:23:00Z</dcterms:created>
  <dcterms:modified xsi:type="dcterms:W3CDTF">2025-01-25T00:23:00Z</dcterms:modified>
</cp:coreProperties>
</file>