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AF2C" w14:textId="76272469" w:rsidR="006054D2" w:rsidRDefault="006054D2" w:rsidP="006054D2">
      <w:pPr>
        <w:jc w:val="center"/>
        <w:rPr>
          <w:b/>
          <w:bCs/>
          <w:lang w:val="es-ES"/>
        </w:rPr>
      </w:pPr>
      <w:r w:rsidRPr="006054D2">
        <w:rPr>
          <w:b/>
          <w:bCs/>
          <w:lang w:val="es-ES"/>
        </w:rPr>
        <w:t xml:space="preserve">Pasos necesarios para poder incluir el widget: People en la plantilla </w:t>
      </w:r>
      <w:proofErr w:type="spellStart"/>
      <w:r w:rsidRPr="006054D2">
        <w:rPr>
          <w:b/>
          <w:bCs/>
          <w:lang w:val="es-ES"/>
        </w:rPr>
        <w:t>Academic</w:t>
      </w:r>
      <w:proofErr w:type="spellEnd"/>
      <w:r w:rsidRPr="006054D2">
        <w:rPr>
          <w:b/>
          <w:bCs/>
          <w:lang w:val="es-ES"/>
        </w:rPr>
        <w:t xml:space="preserve"> de </w:t>
      </w:r>
      <w:proofErr w:type="spellStart"/>
      <w:r w:rsidRPr="006054D2">
        <w:rPr>
          <w:b/>
          <w:bCs/>
          <w:lang w:val="es-ES"/>
        </w:rPr>
        <w:t>HugoBlox</w:t>
      </w:r>
      <w:proofErr w:type="spellEnd"/>
    </w:p>
    <w:p w14:paraId="40068964" w14:textId="77777777" w:rsidR="006054D2" w:rsidRDefault="006054D2" w:rsidP="006054D2">
      <w:pPr>
        <w:jc w:val="both"/>
        <w:rPr>
          <w:b/>
          <w:bCs/>
          <w:lang w:val="es-ES"/>
        </w:rPr>
      </w:pPr>
    </w:p>
    <w:p w14:paraId="3062E63A" w14:textId="7A7CCF74" w:rsidR="006054D2" w:rsidRDefault="006054D2" w:rsidP="006054D2">
      <w:pPr>
        <w:jc w:val="both"/>
        <w:rPr>
          <w:lang w:val="es-ES"/>
        </w:rPr>
      </w:pPr>
      <w:r>
        <w:rPr>
          <w:lang w:val="es-ES"/>
        </w:rPr>
        <w:t>Esta funcionalidad ya está implementada en la plantilla “</w:t>
      </w:r>
      <w:proofErr w:type="spellStart"/>
      <w:r>
        <w:rPr>
          <w:lang w:val="es-ES"/>
        </w:rPr>
        <w:t>Research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”, pero no en la “</w:t>
      </w:r>
      <w:proofErr w:type="spellStart"/>
      <w:r>
        <w:rPr>
          <w:lang w:val="es-ES"/>
        </w:rPr>
        <w:t>Academic</w:t>
      </w:r>
      <w:proofErr w:type="spellEnd"/>
      <w:r>
        <w:rPr>
          <w:lang w:val="es-ES"/>
        </w:rPr>
        <w:t xml:space="preserve"> CV”, que se supone fue diseñada para una página personal de un solo usuario (es la plantilla que he usado hasta ahora para la web efo-lab.com). Por tanto, se han de realizar una serie de modificaciones a la plantilla básica que se puede descargar </w:t>
      </w:r>
      <w:hyperlink r:id="rId4" w:history="1">
        <w:r w:rsidRPr="006054D2">
          <w:rPr>
            <w:rStyle w:val="Hyperlink"/>
            <w:lang w:val="es-ES"/>
          </w:rPr>
          <w:t>aquí</w:t>
        </w:r>
      </w:hyperlink>
      <w:r>
        <w:rPr>
          <w:lang w:val="es-ES"/>
        </w:rPr>
        <w:t xml:space="preserve"> desde la web de </w:t>
      </w:r>
      <w:proofErr w:type="spellStart"/>
      <w:r>
        <w:rPr>
          <w:lang w:val="es-ES"/>
        </w:rPr>
        <w:t>HugoBlox</w:t>
      </w:r>
      <w:proofErr w:type="spellEnd"/>
      <w:r>
        <w:rPr>
          <w:lang w:val="es-ES"/>
        </w:rPr>
        <w:t>. El procedimiento es el siguiente:</w:t>
      </w:r>
    </w:p>
    <w:p w14:paraId="38DD4A03" w14:textId="77777777" w:rsidR="006054D2" w:rsidRDefault="006054D2" w:rsidP="006054D2">
      <w:pPr>
        <w:jc w:val="both"/>
        <w:rPr>
          <w:lang w:val="es-ES"/>
        </w:rPr>
      </w:pPr>
    </w:p>
    <w:p w14:paraId="52250891" w14:textId="07153A78" w:rsidR="005B5DCA" w:rsidRDefault="006054D2" w:rsidP="006054D2">
      <w:pPr>
        <w:jc w:val="both"/>
        <w:rPr>
          <w:lang w:val="es-ES"/>
        </w:rPr>
      </w:pPr>
      <w:r>
        <w:rPr>
          <w:lang w:val="es-ES"/>
        </w:rPr>
        <w:t xml:space="preserve">1 – </w:t>
      </w:r>
      <w:r w:rsidR="005B5DCA">
        <w:rPr>
          <w:lang w:val="es-ES"/>
        </w:rPr>
        <w:t>Editar el archivo “</w:t>
      </w:r>
      <w:proofErr w:type="spellStart"/>
      <w:proofErr w:type="gramStart"/>
      <w:r w:rsidR="005B5DCA">
        <w:rPr>
          <w:lang w:val="es-ES"/>
        </w:rPr>
        <w:t>menus.yaml</w:t>
      </w:r>
      <w:proofErr w:type="spellEnd"/>
      <w:proofErr w:type="gramEnd"/>
      <w:r w:rsidR="005B5DCA">
        <w:rPr>
          <w:lang w:val="es-ES"/>
        </w:rPr>
        <w:t>”, que se encuentra en el directorio “</w:t>
      </w:r>
      <w:proofErr w:type="spellStart"/>
      <w:r w:rsidR="005B5DCA">
        <w:rPr>
          <w:lang w:val="es-ES"/>
        </w:rPr>
        <w:t>config</w:t>
      </w:r>
      <w:proofErr w:type="spellEnd"/>
      <w:r w:rsidR="005B5DCA">
        <w:rPr>
          <w:lang w:val="es-ES"/>
        </w:rPr>
        <w:t xml:space="preserve">”, para incluir un nuevo </w:t>
      </w:r>
      <w:proofErr w:type="spellStart"/>
      <w:r w:rsidR="005B5DCA">
        <w:rPr>
          <w:lang w:val="es-ES"/>
        </w:rPr>
        <w:t>tab</w:t>
      </w:r>
      <w:proofErr w:type="spellEnd"/>
      <w:r w:rsidR="005B5DCA">
        <w:rPr>
          <w:lang w:val="es-ES"/>
        </w:rPr>
        <w:t xml:space="preserve"> de People:</w:t>
      </w:r>
    </w:p>
    <w:p w14:paraId="071B6527" w14:textId="77777777" w:rsidR="00983377" w:rsidRDefault="00983377" w:rsidP="006054D2">
      <w:pPr>
        <w:jc w:val="both"/>
        <w:rPr>
          <w:lang w:val="es-ES"/>
        </w:rPr>
      </w:pPr>
    </w:p>
    <w:p w14:paraId="46F5ECE1" w14:textId="7ABA2755" w:rsidR="005447DB" w:rsidRDefault="005B5DCA" w:rsidP="006054D2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2D6B5C" wp14:editId="575A7FE1">
            <wp:extent cx="5206500" cy="3789219"/>
            <wp:effectExtent l="0" t="0" r="635" b="0"/>
            <wp:docPr id="680951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1834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8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3BF" w14:textId="2B3B4067" w:rsidR="005447DB" w:rsidRDefault="005447DB" w:rsidP="006054D2">
      <w:pPr>
        <w:jc w:val="both"/>
        <w:rPr>
          <w:lang w:val="es-ES"/>
        </w:rPr>
      </w:pPr>
      <w:r>
        <w:rPr>
          <w:lang w:val="es-ES"/>
        </w:rPr>
        <w:t>Se debe añadir un nuevo “block” sobre “</w:t>
      </w:r>
      <w:proofErr w:type="spellStart"/>
      <w:r>
        <w:rPr>
          <w:lang w:val="es-ES"/>
        </w:rPr>
        <w:t>people</w:t>
      </w:r>
      <w:proofErr w:type="spellEnd"/>
      <w:r>
        <w:rPr>
          <w:lang w:val="es-ES"/>
        </w:rPr>
        <w:t xml:space="preserve">” </w:t>
      </w:r>
      <w:r>
        <w:rPr>
          <w:lang w:val="es-ES"/>
        </w:rPr>
        <w:t>en el fichero “_index.md” dentro de “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”</w:t>
      </w:r>
      <w:r w:rsidR="009A25D0">
        <w:rPr>
          <w:lang w:val="es-ES"/>
        </w:rPr>
        <w:t xml:space="preserve"> – Ese block</w:t>
      </w:r>
      <w:r w:rsidR="00B2412F">
        <w:rPr>
          <w:lang w:val="es-ES"/>
        </w:rPr>
        <w:t>, resaltado en un recuadro naranja en la captura de pantalla mostrada abajo,</w:t>
      </w:r>
      <w:r w:rsidR="009A25D0">
        <w:rPr>
          <w:lang w:val="es-ES"/>
        </w:rPr>
        <w:t xml:space="preserve"> no viene incluido por defecto en la plantilla </w:t>
      </w:r>
      <w:proofErr w:type="spellStart"/>
      <w:r w:rsidR="009A25D0">
        <w:rPr>
          <w:lang w:val="es-ES"/>
        </w:rPr>
        <w:t>Academic</w:t>
      </w:r>
      <w:proofErr w:type="spellEnd"/>
      <w:r w:rsidR="009A25D0">
        <w:rPr>
          <w:lang w:val="es-ES"/>
        </w:rPr>
        <w:t xml:space="preserve">. </w:t>
      </w:r>
      <w:r>
        <w:rPr>
          <w:lang w:val="es-ES"/>
        </w:rPr>
        <w:t xml:space="preserve">La posición de este bloque y los demás determinará el orden de aparición del contenido en la página web. </w:t>
      </w:r>
    </w:p>
    <w:p w14:paraId="1D397FF0" w14:textId="77777777" w:rsidR="005447DB" w:rsidRDefault="005447DB" w:rsidP="006054D2">
      <w:pPr>
        <w:jc w:val="both"/>
        <w:rPr>
          <w:lang w:val="es-ES"/>
        </w:rPr>
      </w:pPr>
    </w:p>
    <w:p w14:paraId="63626930" w14:textId="5887570F" w:rsidR="005B5DCA" w:rsidRDefault="005447DB" w:rsidP="006054D2">
      <w:pPr>
        <w:jc w:val="both"/>
        <w:rPr>
          <w:lang w:val="es-ES"/>
        </w:rPr>
      </w:pPr>
      <w:r>
        <w:rPr>
          <w:lang w:val="es-ES"/>
        </w:rPr>
        <w:t>NOTA IMPORTANTE</w:t>
      </w:r>
      <w:r w:rsidR="00047F40">
        <w:rPr>
          <w:lang w:val="es-ES"/>
        </w:rPr>
        <w:t xml:space="preserve"> 1</w:t>
      </w:r>
      <w:r>
        <w:rPr>
          <w:lang w:val="es-ES"/>
        </w:rPr>
        <w:t xml:space="preserve">: </w:t>
      </w:r>
      <w:r>
        <w:rPr>
          <w:lang w:val="es-ES"/>
        </w:rPr>
        <w:t>L</w:t>
      </w:r>
      <w:r w:rsidR="005B5DCA">
        <w:rPr>
          <w:lang w:val="es-ES"/>
        </w:rPr>
        <w:t xml:space="preserve">a </w:t>
      </w:r>
      <w:proofErr w:type="spellStart"/>
      <w:r w:rsidR="005B5DCA">
        <w:rPr>
          <w:lang w:val="es-ES"/>
        </w:rPr>
        <w:t>url</w:t>
      </w:r>
      <w:proofErr w:type="spellEnd"/>
      <w:r w:rsidR="005B5DCA">
        <w:rPr>
          <w:lang w:val="es-ES"/>
        </w:rPr>
        <w:t xml:space="preserve"> ‘#</w:t>
      </w:r>
      <w:proofErr w:type="spellStart"/>
      <w:r w:rsidR="005B5DCA">
        <w:rPr>
          <w:lang w:val="es-ES"/>
        </w:rPr>
        <w:t>people</w:t>
      </w:r>
      <w:proofErr w:type="spellEnd"/>
      <w:r w:rsidR="005B5DCA">
        <w:rPr>
          <w:lang w:val="es-ES"/>
        </w:rPr>
        <w:t>’ no hace referencia al nombre del directorio correspondiente en el directorio “</w:t>
      </w:r>
      <w:proofErr w:type="spellStart"/>
      <w:r w:rsidR="005B5DCA">
        <w:rPr>
          <w:lang w:val="es-ES"/>
        </w:rPr>
        <w:t>content</w:t>
      </w:r>
      <w:proofErr w:type="spellEnd"/>
      <w:r w:rsidR="005B5DCA">
        <w:rPr>
          <w:lang w:val="es-ES"/>
        </w:rPr>
        <w:t>”, sino a la id del block “</w:t>
      </w:r>
      <w:proofErr w:type="spellStart"/>
      <w:r w:rsidR="00E10A32">
        <w:rPr>
          <w:lang w:val="es-ES"/>
        </w:rPr>
        <w:t>people</w:t>
      </w:r>
      <w:proofErr w:type="spellEnd"/>
      <w:r w:rsidR="005B5DCA">
        <w:rPr>
          <w:lang w:val="es-ES"/>
        </w:rPr>
        <w:t>” que se encuentra en el fichero “_index.md” dentro de “</w:t>
      </w:r>
      <w:proofErr w:type="spellStart"/>
      <w:r w:rsidR="005B5DCA">
        <w:rPr>
          <w:lang w:val="es-ES"/>
        </w:rPr>
        <w:t>content</w:t>
      </w:r>
      <w:proofErr w:type="spellEnd"/>
      <w:r w:rsidR="005B5DCA">
        <w:rPr>
          <w:lang w:val="es-ES"/>
        </w:rPr>
        <w:t xml:space="preserve">”. </w:t>
      </w:r>
      <w:proofErr w:type="gramStart"/>
      <w:r w:rsidR="005B5DCA">
        <w:rPr>
          <w:lang w:val="es-ES"/>
        </w:rPr>
        <w:t>OJO</w:t>
      </w:r>
      <w:r w:rsidR="00FD7F4A">
        <w:rPr>
          <w:lang w:val="es-ES"/>
        </w:rPr>
        <w:t xml:space="preserve">, </w:t>
      </w:r>
      <w:r w:rsidR="00FD4C5D">
        <w:rPr>
          <w:lang w:val="es-ES"/>
        </w:rPr>
        <w:t xml:space="preserve">la </w:t>
      </w:r>
      <w:proofErr w:type="spellStart"/>
      <w:r w:rsidR="00FD4C5D">
        <w:rPr>
          <w:lang w:val="es-ES"/>
        </w:rPr>
        <w:t>url</w:t>
      </w:r>
      <w:proofErr w:type="spellEnd"/>
      <w:r w:rsidR="00FD4C5D">
        <w:rPr>
          <w:lang w:val="es-ES"/>
        </w:rPr>
        <w:t xml:space="preserve"> y la id deben coincidir!!!</w:t>
      </w:r>
      <w:proofErr w:type="gramEnd"/>
    </w:p>
    <w:p w14:paraId="67A6BB77" w14:textId="77777777" w:rsidR="00983377" w:rsidRDefault="00983377" w:rsidP="006054D2">
      <w:pPr>
        <w:jc w:val="both"/>
        <w:rPr>
          <w:lang w:val="es-ES"/>
        </w:rPr>
      </w:pPr>
    </w:p>
    <w:p w14:paraId="300B3AA8" w14:textId="588DE68C" w:rsidR="00A64D87" w:rsidRDefault="00A64D87" w:rsidP="006054D2">
      <w:pPr>
        <w:jc w:val="both"/>
        <w:rPr>
          <w:lang w:val="es-ES"/>
        </w:rPr>
      </w:pPr>
      <w:r>
        <w:rPr>
          <w:lang w:val="es-ES"/>
        </w:rPr>
        <w:t>NOTA IMPORTANTE 2: Para que la información del directorio “</w:t>
      </w:r>
      <w:proofErr w:type="spellStart"/>
      <w:r>
        <w:rPr>
          <w:lang w:val="es-ES"/>
        </w:rPr>
        <w:t>people</w:t>
      </w:r>
      <w:proofErr w:type="spellEnd"/>
      <w:r>
        <w:rPr>
          <w:lang w:val="es-ES"/>
        </w:rPr>
        <w:t xml:space="preserve">” se vincule correctamente con el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“People” en el menú principal, se debe incluir un filtro de directorios. Para ello, añadir las 3 líneas siguientes bajo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Meet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>:</w:t>
      </w:r>
    </w:p>
    <w:p w14:paraId="627A03AB" w14:textId="77777777" w:rsidR="00A64D87" w:rsidRDefault="00A64D87" w:rsidP="006054D2">
      <w:pPr>
        <w:jc w:val="both"/>
        <w:rPr>
          <w:lang w:val="es-ES"/>
        </w:rPr>
      </w:pPr>
    </w:p>
    <w:p w14:paraId="543B7B79" w14:textId="1DA376DE" w:rsidR="00A64D87" w:rsidRPr="00A64D87" w:rsidRDefault="00A64D87" w:rsidP="006054D2">
      <w:pPr>
        <w:jc w:val="both"/>
        <w:rPr>
          <w:color w:val="FF0000"/>
          <w:lang w:val="es-ES"/>
        </w:rPr>
      </w:pPr>
      <w:proofErr w:type="spellStart"/>
      <w:r w:rsidRPr="00A64D87">
        <w:rPr>
          <w:color w:val="FF0000"/>
          <w:lang w:val="es-ES"/>
        </w:rPr>
        <w:t>filters</w:t>
      </w:r>
      <w:proofErr w:type="spellEnd"/>
      <w:r w:rsidRPr="00A64D87">
        <w:rPr>
          <w:color w:val="FF0000"/>
          <w:lang w:val="es-ES"/>
        </w:rPr>
        <w:t>:</w:t>
      </w:r>
    </w:p>
    <w:p w14:paraId="3AE875CF" w14:textId="32B3603F" w:rsidR="00A64D87" w:rsidRPr="00A64D87" w:rsidRDefault="00A64D87" w:rsidP="006054D2">
      <w:pPr>
        <w:jc w:val="both"/>
        <w:rPr>
          <w:color w:val="FF0000"/>
          <w:lang w:val="es-ES"/>
        </w:rPr>
      </w:pPr>
      <w:r w:rsidRPr="00A64D87">
        <w:rPr>
          <w:color w:val="FF0000"/>
          <w:lang w:val="es-ES"/>
        </w:rPr>
        <w:t xml:space="preserve">   folders: </w:t>
      </w:r>
    </w:p>
    <w:p w14:paraId="74FD7878" w14:textId="3A36A98F" w:rsidR="00A64D87" w:rsidRDefault="00A64D87" w:rsidP="006054D2">
      <w:pPr>
        <w:jc w:val="both"/>
        <w:rPr>
          <w:color w:val="FF0000"/>
          <w:lang w:val="es-ES"/>
        </w:rPr>
      </w:pPr>
      <w:r w:rsidRPr="00A64D87">
        <w:rPr>
          <w:color w:val="FF0000"/>
          <w:lang w:val="es-ES"/>
        </w:rPr>
        <w:t xml:space="preserve">      –</w:t>
      </w:r>
      <w:proofErr w:type="spellStart"/>
      <w:r w:rsidRPr="00A64D87">
        <w:rPr>
          <w:color w:val="FF0000"/>
          <w:lang w:val="es-ES"/>
        </w:rPr>
        <w:t>people</w:t>
      </w:r>
      <w:proofErr w:type="spellEnd"/>
    </w:p>
    <w:p w14:paraId="4D3BCD08" w14:textId="77777777" w:rsidR="00CA5DE1" w:rsidRDefault="00CA5DE1" w:rsidP="006054D2">
      <w:pPr>
        <w:jc w:val="both"/>
        <w:rPr>
          <w:color w:val="FF0000"/>
          <w:lang w:val="es-ES"/>
        </w:rPr>
      </w:pPr>
    </w:p>
    <w:p w14:paraId="41DBB7B9" w14:textId="1D737715" w:rsidR="00CA5DE1" w:rsidRDefault="00CA5DE1" w:rsidP="006054D2">
      <w:pPr>
        <w:jc w:val="both"/>
        <w:rPr>
          <w:color w:val="FF0000"/>
          <w:lang w:val="es-ES"/>
        </w:rPr>
      </w:pPr>
      <w:r>
        <w:rPr>
          <w:noProof/>
          <w:lang w:val="es-ES"/>
        </w:rPr>
        <w:drawing>
          <wp:inline distT="0" distB="0" distL="0" distR="0" wp14:anchorId="71AC1A8C" wp14:editId="05EC5A8D">
            <wp:extent cx="4953000" cy="4613874"/>
            <wp:effectExtent l="0" t="0" r="0" b="0"/>
            <wp:docPr id="137707383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383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09" cy="46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A474" w14:textId="77777777" w:rsidR="00CA5DE1" w:rsidRDefault="00CA5DE1" w:rsidP="006054D2">
      <w:pPr>
        <w:jc w:val="both"/>
        <w:rPr>
          <w:color w:val="FF0000"/>
          <w:lang w:val="es-ES"/>
        </w:rPr>
      </w:pPr>
    </w:p>
    <w:p w14:paraId="3E89E029" w14:textId="49680613" w:rsidR="00CA5DE1" w:rsidRDefault="00AD0F3B" w:rsidP="006054D2">
      <w:pPr>
        <w:jc w:val="both"/>
        <w:rPr>
          <w:lang w:val="es-ES"/>
        </w:rPr>
      </w:pPr>
      <w:r>
        <w:rPr>
          <w:lang w:val="es-ES"/>
        </w:rPr>
        <w:t>2 – En el directorio “</w:t>
      </w:r>
      <w:proofErr w:type="spellStart"/>
      <w:r>
        <w:rPr>
          <w:lang w:val="es-ES"/>
        </w:rPr>
        <w:t>authors</w:t>
      </w:r>
      <w:proofErr w:type="spellEnd"/>
      <w:r>
        <w:rPr>
          <w:lang w:val="es-ES"/>
        </w:rPr>
        <w:t xml:space="preserve">”, comentar todos los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 xml:space="preserve"> relativos a “</w:t>
      </w:r>
      <w:r w:rsidR="00CE5966">
        <w:rPr>
          <w:lang w:val="es-ES"/>
        </w:rPr>
        <w:t>_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” y “cascade”. Si no lo hacemos, las páginas personales de cada miembro del equipo no serán visibles</w:t>
      </w:r>
      <w:r w:rsidR="00D41D29">
        <w:rPr>
          <w:lang w:val="es-ES"/>
        </w:rPr>
        <w:t xml:space="preserve"> – Esta información se puede ver como un comentario en el propio fichero</w:t>
      </w:r>
      <w:r w:rsidR="005F3963">
        <w:rPr>
          <w:lang w:val="es-ES"/>
        </w:rPr>
        <w:t>:</w:t>
      </w:r>
    </w:p>
    <w:p w14:paraId="67E23966" w14:textId="77777777" w:rsidR="00AD0F3B" w:rsidRPr="00AD0F3B" w:rsidRDefault="00AD0F3B" w:rsidP="006054D2">
      <w:pPr>
        <w:jc w:val="both"/>
        <w:rPr>
          <w:lang w:val="es-ES"/>
        </w:rPr>
      </w:pPr>
    </w:p>
    <w:p w14:paraId="444AC7AA" w14:textId="1D162E57" w:rsidR="00CA5DE1" w:rsidRDefault="00AD0F3B" w:rsidP="006054D2">
      <w:pPr>
        <w:jc w:val="both"/>
        <w:rPr>
          <w:color w:val="FF0000"/>
          <w:lang w:val="es-ES"/>
        </w:rPr>
      </w:pPr>
      <w:r>
        <w:rPr>
          <w:noProof/>
          <w:lang w:val="es-ES"/>
        </w:rPr>
        <w:drawing>
          <wp:inline distT="0" distB="0" distL="0" distR="0" wp14:anchorId="76FC89EE" wp14:editId="53B92B2B">
            <wp:extent cx="2916382" cy="2501237"/>
            <wp:effectExtent l="0" t="0" r="5080" b="1270"/>
            <wp:docPr id="5278315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150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15" cy="25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23DB" w14:textId="77777777" w:rsidR="000765C6" w:rsidRPr="00A64D87" w:rsidRDefault="000765C6" w:rsidP="006054D2">
      <w:pPr>
        <w:jc w:val="both"/>
        <w:rPr>
          <w:color w:val="FF0000"/>
          <w:lang w:val="es-ES"/>
        </w:rPr>
      </w:pPr>
    </w:p>
    <w:p w14:paraId="02A56486" w14:textId="1D5E5F06" w:rsidR="00983377" w:rsidRDefault="00740764" w:rsidP="006054D2">
      <w:pPr>
        <w:jc w:val="both"/>
        <w:rPr>
          <w:lang w:val="es-ES"/>
        </w:rPr>
      </w:pPr>
      <w:r>
        <w:rPr>
          <w:lang w:val="es-ES"/>
        </w:rPr>
        <w:lastRenderedPageBreak/>
        <w:t xml:space="preserve">2 – </w:t>
      </w:r>
      <w:r w:rsidR="000849F3">
        <w:rPr>
          <w:lang w:val="es-ES"/>
        </w:rPr>
        <w:t xml:space="preserve">En </w:t>
      </w:r>
      <w:r>
        <w:rPr>
          <w:lang w:val="es-ES"/>
        </w:rPr>
        <w:t xml:space="preserve">cada sub-directorio </w:t>
      </w:r>
      <w:r w:rsidR="000849F3">
        <w:rPr>
          <w:lang w:val="es-ES"/>
        </w:rPr>
        <w:t>de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authors</w:t>
      </w:r>
      <w:proofErr w:type="spellEnd"/>
      <w:r>
        <w:rPr>
          <w:lang w:val="es-ES"/>
        </w:rPr>
        <w:t xml:space="preserve">” dedicado a un miembro diferente del equipo, se ha de </w:t>
      </w:r>
      <w:r w:rsidR="000849F3">
        <w:rPr>
          <w:lang w:val="es-ES"/>
        </w:rPr>
        <w:t xml:space="preserve">editar el correspondiente fichero “_index.md” para </w:t>
      </w:r>
      <w:r w:rsidR="00C27365">
        <w:rPr>
          <w:lang w:val="es-ES"/>
        </w:rPr>
        <w:t>asignar a esa persona</w:t>
      </w:r>
      <w:r w:rsidR="000849F3">
        <w:rPr>
          <w:lang w:val="es-ES"/>
        </w:rPr>
        <w:t xml:space="preserve"> </w:t>
      </w:r>
      <w:r w:rsidR="00C27365">
        <w:rPr>
          <w:lang w:val="es-ES"/>
        </w:rPr>
        <w:t>a</w:t>
      </w:r>
      <w:r w:rsidR="000849F3">
        <w:rPr>
          <w:lang w:val="es-ES"/>
        </w:rPr>
        <w:t xml:space="preserve">l </w:t>
      </w:r>
      <w:proofErr w:type="spellStart"/>
      <w:r w:rsidR="000849F3">
        <w:rPr>
          <w:lang w:val="es-ES"/>
        </w:rPr>
        <w:t>user_group</w:t>
      </w:r>
      <w:proofErr w:type="spellEnd"/>
      <w:r w:rsidR="000849F3">
        <w:rPr>
          <w:lang w:val="es-ES"/>
        </w:rPr>
        <w:t xml:space="preserve"> </w:t>
      </w:r>
      <w:r w:rsidR="00C27365">
        <w:rPr>
          <w:lang w:val="es-ES"/>
        </w:rPr>
        <w:t xml:space="preserve">(o grupos) </w:t>
      </w:r>
      <w:r w:rsidR="000849F3">
        <w:rPr>
          <w:lang w:val="es-ES"/>
        </w:rPr>
        <w:t>al que pertenece, para que pueda ser clasificada convenientemente:</w:t>
      </w:r>
    </w:p>
    <w:p w14:paraId="1BB18974" w14:textId="77777777" w:rsidR="000849F3" w:rsidRDefault="000849F3" w:rsidP="006054D2">
      <w:pPr>
        <w:jc w:val="both"/>
        <w:rPr>
          <w:lang w:val="es-ES"/>
        </w:rPr>
      </w:pPr>
    </w:p>
    <w:p w14:paraId="5658AC09" w14:textId="010A5F08" w:rsidR="00AD0F3B" w:rsidRPr="006054D2" w:rsidRDefault="000849F3" w:rsidP="006054D2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90E678" wp14:editId="5E83F469">
            <wp:extent cx="5731510" cy="5018405"/>
            <wp:effectExtent l="0" t="0" r="0" b="0"/>
            <wp:docPr id="7411173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733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3B" w:rsidRPr="0060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D2"/>
    <w:rsid w:val="00047F40"/>
    <w:rsid w:val="000765C6"/>
    <w:rsid w:val="000849F3"/>
    <w:rsid w:val="0010151C"/>
    <w:rsid w:val="00477CE0"/>
    <w:rsid w:val="005447DB"/>
    <w:rsid w:val="005B5DCA"/>
    <w:rsid w:val="005F3963"/>
    <w:rsid w:val="006054D2"/>
    <w:rsid w:val="00740764"/>
    <w:rsid w:val="009517AA"/>
    <w:rsid w:val="0095669A"/>
    <w:rsid w:val="00983377"/>
    <w:rsid w:val="009A25D0"/>
    <w:rsid w:val="00A64D87"/>
    <w:rsid w:val="00AD0F3B"/>
    <w:rsid w:val="00B2412F"/>
    <w:rsid w:val="00C27365"/>
    <w:rsid w:val="00CA5DE1"/>
    <w:rsid w:val="00CE5966"/>
    <w:rsid w:val="00D41D29"/>
    <w:rsid w:val="00DE2358"/>
    <w:rsid w:val="00E10A32"/>
    <w:rsid w:val="00F90F31"/>
    <w:rsid w:val="00FD4C5D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F43030"/>
  <w15:chartTrackingRefBased/>
  <w15:docId w15:val="{7143B147-7F61-2446-865E-FA7824A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ugoblox.com/templates/details/academic-c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Novoa</dc:creator>
  <cp:keywords/>
  <dc:description/>
  <cp:lastModifiedBy>David Novoa</cp:lastModifiedBy>
  <cp:revision>24</cp:revision>
  <dcterms:created xsi:type="dcterms:W3CDTF">2023-12-06T08:47:00Z</dcterms:created>
  <dcterms:modified xsi:type="dcterms:W3CDTF">2023-12-06T09:32:00Z</dcterms:modified>
</cp:coreProperties>
</file>