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142C2A03" w:rsidR="00FC5342" w:rsidRPr="009419F2" w:rsidRDefault="00596C8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Agosto</w:t>
      </w:r>
      <w:r w:rsidR="00E573F1">
        <w:rPr>
          <w:rFonts w:ascii="Calibri" w:hAnsi="Calibri"/>
          <w:b/>
          <w:bCs/>
          <w:sz w:val="26"/>
          <w:szCs w:val="26"/>
          <w:lang w:val="es-US"/>
        </w:rPr>
        <w:t xml:space="preserve">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7537696F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4B7373">
        <w:t>Azerbaiyán</w:t>
      </w:r>
    </w:p>
    <w:p w14:paraId="17360282" w14:textId="6FA31CFF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96889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</w:t>
      </w:r>
      <w:r w:rsidR="008214DD">
        <w:rPr>
          <w:rFonts w:ascii="Calibri" w:eastAsia="Calibri" w:hAnsi="Calibri" w:cs="Calibri"/>
          <w:lang w:val="es-AR"/>
        </w:rPr>
        <w:t xml:space="preserve">a </w:t>
      </w:r>
      <w:r w:rsidR="00356E5B">
        <w:rPr>
          <w:rFonts w:ascii="Calibri" w:eastAsia="Calibri" w:hAnsi="Calibri" w:cs="Calibri"/>
          <w:lang w:val="es-AR"/>
        </w:rPr>
        <w:t xml:space="preserve">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150F1">
        <w:rPr>
          <w:rFonts w:ascii="Calibri" w:eastAsia="Calibri" w:hAnsi="Calibri" w:cs="Calibri"/>
          <w:lang w:val="es-AR"/>
        </w:rPr>
        <w:t>Azerbaiyán</w:t>
      </w:r>
      <w:r w:rsidR="008214DD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8214DD">
        <w:rPr>
          <w:rFonts w:ascii="Calibri" w:eastAsia="Calibri" w:hAnsi="Calibri" w:cs="Calibri"/>
          <w:lang w:val="es-AR"/>
        </w:rPr>
        <w:t xml:space="preserve"> 7.284 en 2024, un 2,1% más alto que </w:t>
      </w:r>
      <w:r w:rsidR="00AC3704">
        <w:rPr>
          <w:rFonts w:ascii="Calibri" w:eastAsia="Calibri" w:hAnsi="Calibri" w:cs="Calibri"/>
          <w:lang w:val="es-AR"/>
        </w:rPr>
        <w:t>en 2023</w:t>
      </w:r>
      <w:r w:rsidR="00A60790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7900A5">
        <w:rPr>
          <w:rFonts w:ascii="Calibri" w:eastAsia="Calibri" w:hAnsi="Calibri" w:cs="Calibri"/>
          <w:lang w:val="es-AR"/>
        </w:rPr>
        <w:t xml:space="preserve">PIB tuvo una variación </w:t>
      </w:r>
      <w:r w:rsidR="00596C8A">
        <w:rPr>
          <w:rFonts w:ascii="Calibri" w:eastAsia="Calibri" w:hAnsi="Calibri" w:cs="Calibri"/>
          <w:lang w:val="es-AR"/>
        </w:rPr>
        <w:t xml:space="preserve">positiva </w:t>
      </w:r>
      <w:r w:rsidR="007900A5">
        <w:rPr>
          <w:rFonts w:ascii="Calibri" w:eastAsia="Calibri" w:hAnsi="Calibri" w:cs="Calibri"/>
          <w:lang w:val="es-AR"/>
        </w:rPr>
        <w:t xml:space="preserve">de </w:t>
      </w:r>
      <w:r w:rsidR="008214DD">
        <w:rPr>
          <w:rFonts w:ascii="Calibri" w:eastAsia="Calibri" w:hAnsi="Calibri" w:cs="Calibri"/>
          <w:lang w:val="es-AR"/>
        </w:rPr>
        <w:t>4,</w:t>
      </w:r>
      <w:r w:rsidR="00313B2D">
        <w:rPr>
          <w:rFonts w:ascii="Calibri" w:eastAsia="Calibri" w:hAnsi="Calibri" w:cs="Calibri"/>
          <w:lang w:val="es-AR"/>
        </w:rPr>
        <w:t>1</w:t>
      </w:r>
      <w:r w:rsidR="005150F1">
        <w:rPr>
          <w:rFonts w:ascii="Calibri" w:eastAsia="Calibri" w:hAnsi="Calibri" w:cs="Calibri"/>
          <w:lang w:val="es-AR"/>
        </w:rPr>
        <w:t>%</w:t>
      </w:r>
      <w:r w:rsidR="00596C8A">
        <w:rPr>
          <w:rFonts w:ascii="Calibri" w:eastAsia="Calibri" w:hAnsi="Calibri" w:cs="Calibri"/>
          <w:lang w:val="es-AR"/>
        </w:rPr>
        <w:t xml:space="preserve"> en 2024, como se aprecia en el siguiente cuadro:</w:t>
      </w: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0DB3F023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B102CAE" w14:textId="2514A739" w:rsidR="008214DD" w:rsidRDefault="008214DD" w:rsidP="008214DD">
      <w:pPr>
        <w:pStyle w:val="Prrafodelista"/>
        <w:tabs>
          <w:tab w:val="left" w:pos="255"/>
          <w:tab w:val="center" w:pos="4680"/>
        </w:tabs>
        <w:spacing w:after="240"/>
        <w:ind w:left="28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245FEE5B" wp14:editId="0F47D8D3">
            <wp:extent cx="5612130" cy="3411855"/>
            <wp:effectExtent l="0" t="0" r="26670" b="1714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EB8C0B2" w14:textId="63CC8D50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596C8A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7777777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3D428CD0" w14:textId="6ABDE701" w:rsidR="009419F2" w:rsidRPr="001D30FE" w:rsidRDefault="00516E16" w:rsidP="008214DD">
      <w:pPr>
        <w:pStyle w:val="Prrafodelista"/>
        <w:numPr>
          <w:ilvl w:val="0"/>
          <w:numId w:val="4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lang w:val="es-AR"/>
        </w:rPr>
      </w:pPr>
      <w:r w:rsidRPr="008214DD">
        <w:rPr>
          <w:rFonts w:ascii="Calibri" w:eastAsia="Calibri" w:hAnsi="Calibri" w:cs="Calibri"/>
          <w:lang w:val="es-AR"/>
        </w:rPr>
        <w:t>La tasa de desempleo de 202</w:t>
      </w:r>
      <w:r w:rsidR="00DD3E8B" w:rsidRPr="008214DD">
        <w:rPr>
          <w:rFonts w:ascii="Calibri" w:eastAsia="Calibri" w:hAnsi="Calibri" w:cs="Calibri"/>
          <w:lang w:val="es-AR"/>
        </w:rPr>
        <w:t>2</w:t>
      </w:r>
      <w:r w:rsidR="008214DD">
        <w:rPr>
          <w:rFonts w:ascii="Calibri" w:eastAsia="Calibri" w:hAnsi="Calibri" w:cs="Calibri"/>
          <w:lang w:val="es-AR"/>
        </w:rPr>
        <w:t xml:space="preserve"> (último dato disponible)</w:t>
      </w:r>
      <w:r w:rsidR="009419F2" w:rsidRPr="008214DD">
        <w:rPr>
          <w:rFonts w:ascii="Calibri" w:eastAsia="Calibri" w:hAnsi="Calibri" w:cs="Calibri"/>
          <w:lang w:val="es-AR"/>
        </w:rPr>
        <w:t xml:space="preserve"> fue de </w:t>
      </w:r>
      <w:r w:rsidR="008214DD">
        <w:rPr>
          <w:rFonts w:ascii="Calibri" w:eastAsia="Calibri" w:hAnsi="Calibri" w:cs="Calibri"/>
          <w:lang w:val="es-AR"/>
        </w:rPr>
        <w:t>5,</w:t>
      </w:r>
      <w:r w:rsidRPr="008214DD">
        <w:rPr>
          <w:rFonts w:ascii="Calibri" w:eastAsia="Calibri" w:hAnsi="Calibri" w:cs="Calibri"/>
          <w:lang w:val="es-AR"/>
        </w:rPr>
        <w:t>7</w:t>
      </w:r>
      <w:r w:rsidR="009419F2" w:rsidRPr="008214DD">
        <w:rPr>
          <w:rFonts w:ascii="Calibri" w:eastAsia="Calibri" w:hAnsi="Calibri" w:cs="Calibri"/>
          <w:lang w:val="es-AR"/>
        </w:rPr>
        <w:t>%</w:t>
      </w:r>
      <w:r w:rsidR="009419F2" w:rsidRPr="001D30FE">
        <w:rPr>
          <w:rFonts w:ascii="Calibri" w:eastAsia="Calibri" w:hAnsi="Calibri" w:cs="Calibri"/>
          <w:lang w:val="es-AR"/>
        </w:rPr>
        <w:t>.</w:t>
      </w:r>
      <w:r w:rsidR="001D30FE" w:rsidRPr="001D30FE">
        <w:rPr>
          <w:rFonts w:ascii="Calibri" w:eastAsia="Calibri" w:hAnsi="Calibri" w:cs="Calibri"/>
          <w:lang w:val="es-AR"/>
        </w:rPr>
        <w:t xml:space="preserve"> Tendencia a la baja</w:t>
      </w:r>
      <w:r w:rsidR="001D30FE">
        <w:rPr>
          <w:rFonts w:ascii="Calibri" w:eastAsia="Calibri" w:hAnsi="Calibri" w:cs="Calibri"/>
          <w:lang w:val="es-AR"/>
        </w:rPr>
        <w:t xml:space="preserve"> desde 2020.</w:t>
      </w:r>
    </w:p>
    <w:p w14:paraId="79B463DC" w14:textId="23C870F3" w:rsidR="00B22916" w:rsidRPr="001D30FE" w:rsidRDefault="009419F2" w:rsidP="001D30FE">
      <w:pPr>
        <w:pStyle w:val="Prrafodelista"/>
        <w:numPr>
          <w:ilvl w:val="0"/>
          <w:numId w:val="4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lang w:val="es-AR"/>
        </w:rPr>
      </w:pPr>
      <w:r w:rsidRPr="008214DD">
        <w:rPr>
          <w:rFonts w:ascii="Calibri" w:eastAsia="Calibri" w:hAnsi="Calibri" w:cs="Calibri"/>
          <w:lang w:val="es-AR"/>
        </w:rPr>
        <w:t xml:space="preserve">Por su parte, el </w:t>
      </w:r>
      <w:r w:rsidR="00596C8A">
        <w:rPr>
          <w:rFonts w:ascii="Calibri" w:eastAsia="Calibri" w:hAnsi="Calibri" w:cs="Calibri"/>
          <w:lang w:val="es-AR"/>
        </w:rPr>
        <w:t xml:space="preserve">IPC en 2024 fue </w:t>
      </w:r>
      <w:r w:rsidRPr="008214DD">
        <w:rPr>
          <w:rFonts w:ascii="Calibri" w:eastAsia="Calibri" w:hAnsi="Calibri" w:cs="Calibri"/>
          <w:lang w:val="es-AR"/>
        </w:rPr>
        <w:t>de</w:t>
      </w:r>
      <w:r w:rsidR="00596C8A">
        <w:rPr>
          <w:rFonts w:ascii="Calibri" w:eastAsia="Calibri" w:hAnsi="Calibri" w:cs="Calibri"/>
          <w:lang w:val="es-AR"/>
        </w:rPr>
        <w:t>l 2,2%, un 6,6</w:t>
      </w:r>
      <w:r w:rsidRPr="008214DD">
        <w:rPr>
          <w:rFonts w:ascii="Calibri" w:eastAsia="Calibri" w:hAnsi="Calibri" w:cs="Calibri"/>
          <w:lang w:val="es-AR"/>
        </w:rPr>
        <w:t>%</w:t>
      </w:r>
      <w:r w:rsidR="00596C8A">
        <w:rPr>
          <w:rFonts w:ascii="Calibri" w:eastAsia="Calibri" w:hAnsi="Calibri" w:cs="Calibri"/>
          <w:lang w:val="es-AR"/>
        </w:rPr>
        <w:t xml:space="preserve"> menos que en 2023.</w:t>
      </w:r>
      <w:r w:rsidR="001D30FE">
        <w:rPr>
          <w:rFonts w:ascii="Calibri" w:eastAsia="Calibri" w:hAnsi="Calibri" w:cs="Calibri"/>
          <w:lang w:val="es-AR"/>
        </w:rPr>
        <w:t xml:space="preserve"> A la </w:t>
      </w:r>
      <w:r w:rsidR="001D30FE" w:rsidRPr="001D30FE">
        <w:rPr>
          <w:rFonts w:ascii="Calibri" w:eastAsia="Calibri" w:hAnsi="Calibri" w:cs="Calibri"/>
          <w:lang w:val="es-AR"/>
        </w:rPr>
        <w:t>baja</w:t>
      </w:r>
      <w:r w:rsidR="001D30FE">
        <w:rPr>
          <w:rFonts w:ascii="Calibri" w:eastAsia="Calibri" w:hAnsi="Calibri" w:cs="Calibri"/>
          <w:lang w:val="es-AR"/>
        </w:rPr>
        <w:t xml:space="preserve"> desde 2022.</w:t>
      </w:r>
    </w:p>
    <w:p w14:paraId="7979BC81" w14:textId="406F0A48" w:rsidR="009419F2" w:rsidRPr="00B22916" w:rsidRDefault="00B22916" w:rsidP="00B22916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  <w:bookmarkStart w:id="0" w:name="_GoBack"/>
      <w:bookmarkEnd w:id="0"/>
    </w:p>
    <w:p w14:paraId="639319C8" w14:textId="4C17A373" w:rsidR="00B22916" w:rsidRDefault="009419F2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67A35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7BB11B8" w14:textId="77777777" w:rsidR="00596C8A" w:rsidRDefault="00596C8A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EA3800F" w14:textId="5F026754" w:rsidR="00596C8A" w:rsidRDefault="00A4010E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7A42EAC9" wp14:editId="74362916">
            <wp:extent cx="4572000" cy="2743200"/>
            <wp:effectExtent l="0" t="0" r="19050" b="19050"/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741C83D" w14:textId="6C6F073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B86F9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1F28B443" w14:textId="77777777" w:rsidR="00B86F91" w:rsidRDefault="00B86F91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0698A186" w14:textId="44A86CD8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231D0A17" w14:textId="156C8AB7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692747">
        <w:rPr>
          <w:rStyle w:val="Ttulo10"/>
        </w:rPr>
        <w:t xml:space="preserve">Azerbaiyán </w:t>
      </w:r>
      <w:r w:rsidR="00D53D64" w:rsidRPr="009419F2">
        <w:rPr>
          <w:rStyle w:val="Ttulo10"/>
        </w:rPr>
        <w:t>en el mundo</w:t>
      </w:r>
    </w:p>
    <w:p w14:paraId="7DC1C0A5" w14:textId="1C1B064D" w:rsidR="00080A60" w:rsidRPr="00B86F91" w:rsidRDefault="003D1CD7" w:rsidP="00B86F91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03DF9939" w:rsidR="00080A60" w:rsidRPr="009B52F5" w:rsidRDefault="00EB6D12" w:rsidP="002418BA">
      <w:pPr>
        <w:ind w:left="-426" w:right="-481" w:firstLine="710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>de</w:t>
      </w:r>
      <w:r w:rsidR="00692747">
        <w:rPr>
          <w:rFonts w:ascii="Calibri" w:eastAsia="Batang" w:hAnsi="Calibri"/>
          <w:b/>
        </w:rPr>
        <w:t xml:space="preserve"> Azerbaiy</w:t>
      </w:r>
      <w:r w:rsidR="00D474B9">
        <w:rPr>
          <w:rFonts w:ascii="Calibri" w:eastAsia="Batang" w:hAnsi="Calibri"/>
          <w:b/>
        </w:rPr>
        <w:t>án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692747">
        <w:rPr>
          <w:rFonts w:ascii="Calibri" w:eastAsia="Batang" w:hAnsi="Calibri"/>
          <w:b/>
        </w:rPr>
        <w:t xml:space="preserve">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692747">
        <w:rPr>
          <w:rFonts w:ascii="Calibri" w:eastAsia="Batang" w:hAnsi="Calibri"/>
          <w:b/>
        </w:rPr>
        <w:t>Azerbaiy</w:t>
      </w:r>
      <w:r w:rsidR="00D474B9">
        <w:rPr>
          <w:rFonts w:ascii="Calibri" w:eastAsia="Batang" w:hAnsi="Calibri"/>
          <w:b/>
        </w:rPr>
        <w:t>án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0DB64026" w14:textId="77777777" w:rsidR="00B86F91" w:rsidRDefault="00B86F91" w:rsidP="00B86F91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rFonts w:ascii="Calibri" w:eastAsia="Batang" w:hAnsi="Calibri"/>
          <w:b/>
          <w:sz w:val="22"/>
          <w:szCs w:val="22"/>
        </w:rPr>
        <w:t xml:space="preserve">              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FA401A">
        <w:rPr>
          <w:rFonts w:ascii="Calibri" w:eastAsia="Batang" w:hAnsi="Calibri"/>
          <w:b/>
          <w:sz w:val="22"/>
          <w:szCs w:val="22"/>
        </w:rPr>
        <w:t>1</w:t>
      </w:r>
      <w:r>
        <w:rPr>
          <w:rFonts w:ascii="Calibri" w:eastAsia="Batang" w:hAnsi="Calibri"/>
          <w:b/>
          <w:sz w:val="22"/>
          <w:szCs w:val="22"/>
        </w:rPr>
        <w:t>9</w:t>
      </w:r>
      <w:r w:rsidR="00692747">
        <w:rPr>
          <w:rFonts w:ascii="Calibri" w:eastAsia="Batang" w:hAnsi="Calibri"/>
          <w:b/>
          <w:sz w:val="22"/>
          <w:szCs w:val="22"/>
        </w:rPr>
        <w:t>-202</w:t>
      </w:r>
      <w:r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B6A93">
        <w:rPr>
          <w:rFonts w:ascii="Calibri" w:eastAsia="Batang" w:hAnsi="Calibri"/>
          <w:b/>
          <w:sz w:val="22"/>
          <w:szCs w:val="22"/>
        </w:rPr>
        <w:t>00 -202</w:t>
      </w:r>
      <w:r w:rsidR="007E32EA">
        <w:rPr>
          <w:rFonts w:ascii="Calibri" w:eastAsia="Batang" w:hAnsi="Calibri"/>
          <w:b/>
          <w:sz w:val="22"/>
          <w:szCs w:val="22"/>
        </w:rPr>
        <w:t>3</w:t>
      </w:r>
    </w:p>
    <w:p w14:paraId="3D6189BA" w14:textId="24FAE3C2" w:rsidR="00B86F91" w:rsidRDefault="00B86F91" w:rsidP="00B86F91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rStyle w:val="Ttulo10"/>
          <w:rFonts w:ascii="Calibri" w:eastAsia="Batang" w:hAnsi="Calibri"/>
        </w:rPr>
        <w:t xml:space="preserve">             </w:t>
      </w:r>
      <w:r w:rsidRPr="009B52F5">
        <w:rPr>
          <w:rStyle w:val="Ttulo10"/>
          <w:rFonts w:ascii="Calibri" w:eastAsia="Batang" w:hAnsi="Calibri"/>
        </w:rPr>
        <w:t>US$ millones</w:t>
      </w:r>
      <w:r>
        <w:rPr>
          <w:rStyle w:val="Ttulo10"/>
          <w:rFonts w:ascii="Calibri" w:eastAsia="Batang" w:hAnsi="Calibri"/>
        </w:rPr>
        <w:t xml:space="preserve">                                                                    </w:t>
      </w:r>
      <w:r w:rsidRPr="009B52F5">
        <w:rPr>
          <w:rStyle w:val="Ttulo10"/>
          <w:rFonts w:ascii="Calibri" w:eastAsia="Batang" w:hAnsi="Calibri"/>
        </w:rPr>
        <w:t>US$ millones</w:t>
      </w:r>
    </w:p>
    <w:p w14:paraId="1A76416E" w14:textId="116E89B3" w:rsidR="00080A60" w:rsidRDefault="00B86F91" w:rsidP="00B86F91">
      <w:pPr>
        <w:ind w:left="720" w:hanging="436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inline distT="0" distB="0" distL="0" distR="0" wp14:anchorId="0ACF0CC6" wp14:editId="4429BB08">
            <wp:extent cx="2476499" cy="3671888"/>
            <wp:effectExtent l="0" t="0" r="19685" b="24130"/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noProof/>
          <w:lang w:val="es-AR" w:eastAsia="es-AR"/>
        </w:rPr>
        <w:t xml:space="preserve">           </w:t>
      </w:r>
      <w:r>
        <w:rPr>
          <w:noProof/>
          <w:lang w:val="es-AR" w:eastAsia="es-AR"/>
        </w:rPr>
        <w:drawing>
          <wp:inline distT="0" distB="0" distL="0" distR="0" wp14:anchorId="58A555FE" wp14:editId="76DA5426">
            <wp:extent cx="2628900" cy="3667125"/>
            <wp:effectExtent l="0" t="0" r="19050" b="9525"/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59D3837" w14:textId="2C442639" w:rsidR="00080A60" w:rsidRDefault="00080A60" w:rsidP="00A4010E">
      <w:pPr>
        <w:jc w:val="center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B86F91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86F91">
        <w:rPr>
          <w:rStyle w:val="Ttulo10"/>
          <w:rFonts w:ascii="Calibri" w:eastAsia="Batang" w:hAnsi="Calibri"/>
          <w:sz w:val="18"/>
          <w:szCs w:val="18"/>
        </w:rPr>
        <w:t>UNCTAD</w:t>
      </w:r>
    </w:p>
    <w:p w14:paraId="300D193D" w14:textId="77777777" w:rsidR="00B86F91" w:rsidRDefault="00B86F91" w:rsidP="00EF1058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018DF974" w14:textId="77777777" w:rsidR="00B86F91" w:rsidRDefault="00B86F91" w:rsidP="00EF1058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399AB3D6" w14:textId="5F9C5FEA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empresas</w:t>
      </w:r>
      <w:r w:rsidR="00AC370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803E6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Azerbaiyán</w:t>
      </w:r>
      <w:r w:rsidR="002D3B6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06D1B629" w:rsidR="0089128B" w:rsidRPr="00576881" w:rsidRDefault="0089128B" w:rsidP="0089128B">
      <w:pPr>
        <w:ind w:left="360"/>
        <w:jc w:val="both"/>
        <w:rPr>
          <w:rFonts w:ascii="Calibri" w:hAnsi="Calibri"/>
          <w:bCs/>
          <w:iCs/>
          <w:color w:val="FF0000"/>
          <w:sz w:val="18"/>
        </w:rPr>
      </w:pPr>
    </w:p>
    <w:p w14:paraId="2EA20AC4" w14:textId="4FDB1CBC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A30C3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A30C3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2007F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="00A30C3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576881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agosto</w:t>
      </w:r>
      <w:r w:rsidR="00A30C3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2025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A30C30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17</w:t>
      </w:r>
      <w:r w:rsidR="00FB7C2B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2007F6">
        <w:rPr>
          <w:rFonts w:asciiTheme="minorHAnsi" w:hAnsiTheme="minorHAnsi" w:cstheme="minorHAnsi"/>
          <w:color w:val="000000" w:themeColor="text1"/>
        </w:rPr>
        <w:t>azeríes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2007F6">
        <w:rPr>
          <w:rFonts w:asciiTheme="minorHAnsi" w:hAnsiTheme="minorHAnsi" w:cstheme="minorHAnsi"/>
          <w:color w:val="000000" w:themeColor="text1"/>
        </w:rPr>
        <w:t xml:space="preserve">países 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FB7C2B">
        <w:rPr>
          <w:rFonts w:asciiTheme="minorHAnsi" w:hAnsiTheme="minorHAnsi" w:cstheme="minorHAnsi"/>
          <w:color w:val="000000" w:themeColor="text1"/>
        </w:rPr>
        <w:t>Suiza</w:t>
      </w:r>
      <w:r w:rsidR="00B45C36">
        <w:rPr>
          <w:rFonts w:asciiTheme="minorHAnsi" w:hAnsiTheme="minorHAnsi" w:cstheme="minorHAnsi"/>
          <w:color w:val="000000" w:themeColor="text1"/>
        </w:rPr>
        <w:t xml:space="preserve"> y Rumania</w:t>
      </w:r>
      <w:r w:rsidR="002007F6">
        <w:rPr>
          <w:rFonts w:asciiTheme="minorHAnsi" w:hAnsiTheme="minorHAnsi" w:cstheme="minorHAnsi"/>
          <w:color w:val="000000" w:themeColor="text1"/>
        </w:rPr>
        <w:t>.</w:t>
      </w:r>
    </w:p>
    <w:p w14:paraId="1B134FC1" w14:textId="77777777" w:rsidR="0078189A" w:rsidRPr="00576881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sz w:val="18"/>
          <w:lang w:val="es-AR"/>
        </w:rPr>
      </w:pPr>
    </w:p>
    <w:p w14:paraId="2DEDFCC6" w14:textId="37B7AD49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6A09BB">
        <w:rPr>
          <w:rFonts w:ascii="Calibri" w:hAnsi="Calibri"/>
          <w:b/>
          <w:bCs/>
          <w:color w:val="000000" w:themeColor="text1"/>
        </w:rPr>
        <w:t>de</w:t>
      </w:r>
      <w:r w:rsidR="00FB7C2B">
        <w:rPr>
          <w:rFonts w:ascii="Calibri" w:hAnsi="Calibri"/>
          <w:b/>
          <w:bCs/>
          <w:color w:val="000000" w:themeColor="text1"/>
        </w:rPr>
        <w:t xml:space="preserve"> Azerbaiyán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A30C30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576881">
        <w:rPr>
          <w:rFonts w:ascii="Calibri" w:hAnsi="Calibri"/>
          <w:b/>
          <w:bCs/>
          <w:color w:val="000000" w:themeColor="text1"/>
        </w:rPr>
        <w:t>agosto</w:t>
      </w:r>
      <w:r w:rsidR="002007F6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71F486B3" w14:textId="77777777" w:rsidR="00576881" w:rsidRPr="00576881" w:rsidRDefault="00576881" w:rsidP="0007397E">
      <w:pPr>
        <w:jc w:val="center"/>
        <w:outlineLvl w:val="0"/>
        <w:rPr>
          <w:rFonts w:ascii="Calibri" w:hAnsi="Calibri"/>
          <w:b/>
          <w:bCs/>
          <w:color w:val="000000" w:themeColor="text1"/>
          <w:sz w:val="18"/>
        </w:rPr>
      </w:pPr>
    </w:p>
    <w:tbl>
      <w:tblPr>
        <w:tblW w:w="7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98"/>
        <w:gridCol w:w="2578"/>
        <w:gridCol w:w="1419"/>
      </w:tblGrid>
      <w:tr w:rsidR="0078189A" w14:paraId="71D6D265" w14:textId="77777777" w:rsidTr="00576881">
        <w:trPr>
          <w:trHeight w:val="600"/>
          <w:jc w:val="center"/>
        </w:trPr>
        <w:tc>
          <w:tcPr>
            <w:tcW w:w="399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78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1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76B04" w14:paraId="619D1C20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2C57F48" w14:textId="4721B3B4" w:rsidR="00276B04" w:rsidRDefault="00276B04" w:rsidP="00276B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DB0DE5F" w14:textId="23A496CB" w:rsidR="00276B04" w:rsidRDefault="00276B04" w:rsidP="00276B0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054FCDF6" w14:textId="54A4F56E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276B04" w14:paraId="02901698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6AE91036" w14:textId="0A6B7365" w:rsidR="00276B04" w:rsidRDefault="00276B04" w:rsidP="00276B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0A1FDCE2" w14:textId="0D09E901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036987EC" w14:textId="58DC87E2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276B04" w14:paraId="043D2383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C5685F2" w14:textId="0276D583" w:rsidR="00276B04" w:rsidRDefault="00276B04" w:rsidP="00276B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Turquía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E5D7DCF" w14:textId="4C4A66E6" w:rsidR="00276B04" w:rsidRDefault="00276B04" w:rsidP="00276B0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63B079CA" w14:textId="3C96B603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276B04" w14:paraId="16A82C99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06107BAB" w14:textId="24F4E372" w:rsidR="00276B04" w:rsidRDefault="00276B04" w:rsidP="00276B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Gracia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4164FF73" w14:textId="4E9843D0" w:rsidR="00276B04" w:rsidRDefault="00276B04" w:rsidP="00276B0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AA8BEAF" w14:textId="05D5629B" w:rsidR="00276B04" w:rsidRDefault="00276B04" w:rsidP="00276B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76B04" w14:paraId="33F7532A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47A99419" w14:textId="1CBD535A" w:rsidR="00276B04" w:rsidRDefault="00276B04" w:rsidP="00276B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4FA34E89" w14:textId="67E4C0DB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4708B43D" w14:textId="09E7E912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76B04" w14:paraId="16D7A320" w14:textId="77777777" w:rsidTr="00576881">
        <w:trPr>
          <w:trHeight w:val="436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1C1C80D" w14:textId="61F87288" w:rsidR="00276B04" w:rsidRPr="00576881" w:rsidRDefault="00276B04" w:rsidP="00276B0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7688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12246E45" w14:textId="5C20FADB" w:rsidR="00276B04" w:rsidRPr="00576881" w:rsidRDefault="00276B04" w:rsidP="00276B0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7688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AA714DA" w14:textId="10E107BA" w:rsidR="00276B04" w:rsidRDefault="00276B04" w:rsidP="0027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007F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3CDCFD2C" w:rsidR="00FA17C3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10AA4D28" w:rsidR="0078189A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B11C3E">
        <w:rPr>
          <w:rFonts w:ascii="Calibri" w:hAnsi="Calibri"/>
          <w:color w:val="000000" w:themeColor="text1"/>
        </w:rPr>
        <w:t>azerbaiyanas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11C3E">
        <w:rPr>
          <w:rFonts w:ascii="Calibri" w:hAnsi="Calibri"/>
          <w:color w:val="000000" w:themeColor="text1"/>
        </w:rPr>
        <w:t>, el principal sector de</w:t>
      </w:r>
      <w:r w:rsidR="00AC3704">
        <w:rPr>
          <w:rFonts w:ascii="Calibri" w:hAnsi="Calibri"/>
          <w:color w:val="000000" w:themeColor="text1"/>
        </w:rPr>
        <w:t xml:space="preserve"> destino fue Comercio Minorista:</w:t>
      </w:r>
    </w:p>
    <w:p w14:paraId="312734C1" w14:textId="77777777" w:rsidR="00576881" w:rsidRPr="00FA71EF" w:rsidRDefault="00576881" w:rsidP="00576881">
      <w:pPr>
        <w:ind w:left="720"/>
        <w:jc w:val="both"/>
        <w:textAlignment w:val="top"/>
        <w:rPr>
          <w:rFonts w:ascii="Calibri" w:hAnsi="Calibri"/>
          <w:color w:val="000000" w:themeColor="text1"/>
        </w:rPr>
      </w:pPr>
    </w:p>
    <w:p w14:paraId="269BE6AC" w14:textId="5276BA73" w:rsidR="00892A9D" w:rsidRDefault="009A0DC7" w:rsidP="00576881">
      <w:pPr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576881">
        <w:rPr>
          <w:rFonts w:ascii="Calibri" w:hAnsi="Calibri"/>
          <w:b/>
          <w:bCs/>
          <w:color w:val="000000" w:themeColor="text1"/>
        </w:rPr>
        <w:t>azer</w:t>
      </w:r>
      <w:r w:rsidR="000432BB">
        <w:rPr>
          <w:rFonts w:ascii="Calibri" w:hAnsi="Calibri"/>
          <w:b/>
          <w:bCs/>
          <w:color w:val="000000" w:themeColor="text1"/>
        </w:rPr>
        <w:t>íes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1B27A6">
        <w:rPr>
          <w:rFonts w:ascii="Calibri" w:hAnsi="Calibri"/>
          <w:b/>
          <w:bCs/>
          <w:color w:val="000000" w:themeColor="text1"/>
        </w:rPr>
        <w:t>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AC3704">
        <w:rPr>
          <w:rFonts w:ascii="Calibri" w:hAnsi="Calibri"/>
          <w:b/>
          <w:bCs/>
          <w:color w:val="000000" w:themeColor="text1"/>
        </w:rPr>
        <w:t>agosto</w:t>
      </w:r>
      <w:r w:rsidR="00801E2A">
        <w:rPr>
          <w:rFonts w:ascii="Calibri" w:hAnsi="Calibri"/>
          <w:b/>
          <w:bCs/>
          <w:color w:val="000000" w:themeColor="text1"/>
        </w:rPr>
        <w:t xml:space="preserve"> de </w:t>
      </w:r>
      <w:r w:rsidR="001B27A6">
        <w:rPr>
          <w:rFonts w:ascii="Calibri" w:hAnsi="Calibri"/>
          <w:b/>
          <w:bCs/>
          <w:color w:val="000000" w:themeColor="text1"/>
        </w:rPr>
        <w:t>2025</w:t>
      </w:r>
    </w:p>
    <w:p w14:paraId="200727AC" w14:textId="77777777" w:rsidR="00AC3704" w:rsidRDefault="00AC3704" w:rsidP="00576881">
      <w:pPr>
        <w:rPr>
          <w:rFonts w:ascii="Calibri" w:hAnsi="Calibri"/>
          <w:b/>
          <w:bCs/>
          <w:color w:val="000000" w:themeColor="text1"/>
        </w:rPr>
      </w:pPr>
    </w:p>
    <w:tbl>
      <w:tblPr>
        <w:tblW w:w="8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2"/>
        <w:gridCol w:w="1640"/>
        <w:gridCol w:w="1170"/>
      </w:tblGrid>
      <w:tr w:rsidR="0078189A" w14:paraId="6EED3333" w14:textId="77777777" w:rsidTr="00AC3704">
        <w:trPr>
          <w:trHeight w:val="584"/>
          <w:jc w:val="center"/>
        </w:trPr>
        <w:tc>
          <w:tcPr>
            <w:tcW w:w="5672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40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70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312FE" w14:paraId="1553674A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1CD227C3" w14:textId="23EA7E27" w:rsidR="005312FE" w:rsidRDefault="005312FE" w:rsidP="00531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454C1D9C" w14:textId="21539B49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418C53D" w14:textId="433D3051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65%</w:t>
            </w:r>
          </w:p>
        </w:tc>
      </w:tr>
      <w:tr w:rsidR="005312FE" w14:paraId="4F172C21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3BAE4937" w14:textId="5D05095B" w:rsidR="005312FE" w:rsidRDefault="005312FE" w:rsidP="00531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Transportes, Flete y Almacenamiento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283B99D3" w14:textId="1178550A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188FB23" w14:textId="6D3F9D63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312FE" w14:paraId="3BC5528B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</w:tcPr>
          <w:p w14:paraId="32F05D5C" w14:textId="4BA66E18" w:rsidR="005312FE" w:rsidRDefault="005312FE" w:rsidP="00531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40" w:type="dxa"/>
            <w:shd w:val="clear" w:color="auto" w:fill="auto"/>
            <w:vAlign w:val="center"/>
          </w:tcPr>
          <w:p w14:paraId="4A3A4E11" w14:textId="78CC6C91" w:rsidR="005312FE" w:rsidRDefault="005312FE" w:rsidP="005312F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9D1AC21" w14:textId="727118BF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312FE" w14:paraId="1EEBF294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</w:tcPr>
          <w:p w14:paraId="4704D397" w14:textId="211168ED" w:rsidR="005312FE" w:rsidRDefault="005312FE" w:rsidP="00531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40" w:type="dxa"/>
            <w:shd w:val="clear" w:color="auto" w:fill="auto"/>
            <w:vAlign w:val="center"/>
          </w:tcPr>
          <w:p w14:paraId="1F362D63" w14:textId="7D56F932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C77E728" w14:textId="692C247E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312FE" w14:paraId="79DCFCB9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</w:tcPr>
          <w:p w14:paraId="3CF51662" w14:textId="0915463B" w:rsidR="005312FE" w:rsidRDefault="005312FE" w:rsidP="00531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Artículos de Madera, Muebles y Papel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216870BD" w14:textId="155568E1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3EB9D2E9" w14:textId="35D6DB99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312FE" w14:paraId="1F5014C8" w14:textId="77777777" w:rsidTr="005312FE">
        <w:trPr>
          <w:trHeight w:val="548"/>
          <w:jc w:val="center"/>
        </w:trPr>
        <w:tc>
          <w:tcPr>
            <w:tcW w:w="5672" w:type="dxa"/>
            <w:shd w:val="clear" w:color="auto" w:fill="auto"/>
            <w:vAlign w:val="center"/>
            <w:hideMark/>
          </w:tcPr>
          <w:p w14:paraId="0B9146E9" w14:textId="77777777" w:rsidR="005312FE" w:rsidRPr="00576881" w:rsidRDefault="005312FE" w:rsidP="005312F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7688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14:paraId="5F5A1137" w14:textId="73999205" w:rsidR="005312FE" w:rsidRPr="00576881" w:rsidRDefault="005312FE" w:rsidP="005312F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7688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70" w:type="dxa"/>
            <w:shd w:val="clear" w:color="auto" w:fill="auto"/>
            <w:vAlign w:val="center"/>
            <w:hideMark/>
          </w:tcPr>
          <w:p w14:paraId="1D534A24" w14:textId="112F7D19" w:rsidR="005312FE" w:rsidRDefault="005312FE" w:rsidP="005312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007F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7B1232BE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431AD32" w14:textId="0AC9E3F4" w:rsidR="00B314B3" w:rsidRDefault="00B314B3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E3ABB7D" w14:textId="77777777" w:rsidR="00787D8B" w:rsidRDefault="00787D8B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B3F8CBF" w14:textId="77777777" w:rsidR="00AC3704" w:rsidRDefault="00AC3704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08E384" w14:textId="61F50170" w:rsidR="00AC3704" w:rsidRDefault="00517A7B" w:rsidP="00AC370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AC45D2">
        <w:rPr>
          <w:rStyle w:val="Ttulo10"/>
          <w:rFonts w:asciiTheme="minorHAnsi" w:hAnsiTheme="minorHAnsi" w:cstheme="minorHAnsi"/>
          <w:bCs/>
          <w:color w:val="000000" w:themeColor="text1"/>
        </w:rPr>
        <w:t>de Azerbaiyán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</w:t>
      </w:r>
      <w:r w:rsidR="00AC3704">
        <w:rPr>
          <w:rStyle w:val="Ttulo10"/>
          <w:rFonts w:asciiTheme="minorHAnsi" w:hAnsiTheme="minorHAnsi" w:cstheme="minorHAnsi"/>
          <w:bCs/>
          <w:color w:val="000000" w:themeColor="text1"/>
        </w:rPr>
        <w:t>Región</w:t>
      </w:r>
    </w:p>
    <w:p w14:paraId="055516B2" w14:textId="77777777" w:rsidR="00AC3704" w:rsidRPr="00AC3704" w:rsidRDefault="00AC3704" w:rsidP="00AC3704"/>
    <w:p w14:paraId="720AC5C0" w14:textId="5687BAE4" w:rsidR="00C51683" w:rsidRPr="00046845" w:rsidRDefault="00AC3704" w:rsidP="00901E67">
      <w:pPr>
        <w:numPr>
          <w:ilvl w:val="0"/>
          <w:numId w:val="33"/>
        </w:numPr>
        <w:jc w:val="both"/>
      </w:pPr>
      <w:r>
        <w:rPr>
          <w:rFonts w:ascii="Calibri" w:hAnsi="Calibri"/>
          <w:color w:val="000000" w:themeColor="text1"/>
        </w:rPr>
        <w:t>E</w:t>
      </w:r>
      <w:r w:rsidR="00517A7B" w:rsidRPr="00595FB8">
        <w:rPr>
          <w:rFonts w:ascii="Calibri" w:hAnsi="Calibri"/>
          <w:color w:val="000000" w:themeColor="text1"/>
        </w:rPr>
        <w:t xml:space="preserve">ntre </w:t>
      </w:r>
      <w:r w:rsidR="00B70E18">
        <w:rPr>
          <w:rFonts w:ascii="Calibri" w:hAnsi="Calibri"/>
          <w:color w:val="000000" w:themeColor="text1"/>
        </w:rPr>
        <w:t xml:space="preserve">2018 y </w:t>
      </w:r>
      <w:r w:rsidR="00576881">
        <w:rPr>
          <w:rFonts w:ascii="Calibri" w:hAnsi="Calibri"/>
          <w:color w:val="000000" w:themeColor="text1"/>
        </w:rPr>
        <w:t>agost</w:t>
      </w:r>
      <w:r w:rsidR="00B70E18">
        <w:rPr>
          <w:rFonts w:ascii="Calibri" w:hAnsi="Calibri"/>
          <w:color w:val="000000" w:themeColor="text1"/>
        </w:rPr>
        <w:t>o de 2025</w:t>
      </w:r>
      <w:r w:rsidR="00AC45D2">
        <w:rPr>
          <w:rFonts w:ascii="Calibri" w:hAnsi="Calibri"/>
          <w:color w:val="000000" w:themeColor="text1"/>
        </w:rPr>
        <w:t xml:space="preserve"> no</w:t>
      </w:r>
      <w:r w:rsidR="00517A7B" w:rsidRPr="00595FB8">
        <w:rPr>
          <w:color w:val="000000" w:themeColor="text1"/>
        </w:rPr>
        <w:t xml:space="preserve"> </w:t>
      </w:r>
      <w:r w:rsidR="00517A7B"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="00517A7B"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517A7B" w:rsidRPr="00595FB8">
        <w:rPr>
          <w:rFonts w:ascii="Calibri" w:hAnsi="Calibri"/>
          <w:color w:val="000000" w:themeColor="text1"/>
        </w:rPr>
        <w:t>greenfield</w:t>
      </w:r>
      <w:proofErr w:type="spellEnd"/>
      <w:r w:rsidR="00517A7B"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AC45D2">
        <w:rPr>
          <w:rFonts w:ascii="Calibri" w:hAnsi="Calibri"/>
          <w:color w:val="000000" w:themeColor="text1"/>
        </w:rPr>
        <w:t xml:space="preserve">azerbaiyanas </w:t>
      </w:r>
      <w:r w:rsidR="00316407">
        <w:rPr>
          <w:rFonts w:ascii="Calibri" w:hAnsi="Calibri"/>
          <w:color w:val="000000" w:themeColor="text1"/>
        </w:rPr>
        <w:t>en</w:t>
      </w:r>
      <w:r w:rsidR="00517A7B" w:rsidRPr="00595FB8">
        <w:rPr>
          <w:rFonts w:ascii="Calibri" w:hAnsi="Calibri"/>
          <w:color w:val="000000" w:themeColor="text1"/>
        </w:rPr>
        <w:t xml:space="preserve"> América Latina</w:t>
      </w:r>
      <w:r>
        <w:rPr>
          <w:rFonts w:ascii="Calibri" w:hAnsi="Calibri"/>
          <w:color w:val="000000" w:themeColor="text1"/>
        </w:rPr>
        <w:t xml:space="preserve"> (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)</w:t>
      </w:r>
      <w:r w:rsidR="00517A7B" w:rsidRPr="00595FB8">
        <w:rPr>
          <w:rFonts w:ascii="Calibri" w:hAnsi="Calibri"/>
          <w:color w:val="000000" w:themeColor="text1"/>
        </w:rPr>
        <w:t>.</w:t>
      </w:r>
      <w:bookmarkStart w:id="1" w:name="_Hlk46753065"/>
    </w:p>
    <w:p w14:paraId="737099C2" w14:textId="77777777" w:rsidR="00901E67" w:rsidRPr="00C51683" w:rsidRDefault="00901E67" w:rsidP="00901E67">
      <w:pPr>
        <w:jc w:val="both"/>
      </w:pPr>
    </w:p>
    <w:p w14:paraId="05C11CE9" w14:textId="7C563CD1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AC45D2">
        <w:t>de Azerbaiyán</w:t>
      </w:r>
      <w:r w:rsidR="00046845">
        <w:t xml:space="preserve"> </w:t>
      </w:r>
      <w:r>
        <w:t>en Argentina</w:t>
      </w:r>
    </w:p>
    <w:p w14:paraId="7D6B7549" w14:textId="4A9B4063" w:rsidR="00C90608" w:rsidRDefault="00B70E18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720372" w:rsidRPr="00191FAE">
        <w:rPr>
          <w:rFonts w:ascii="Calibri" w:hAnsi="Calibri"/>
          <w:color w:val="000000" w:themeColor="text1"/>
        </w:rPr>
        <w:t xml:space="preserve"> y</w:t>
      </w:r>
      <w:r w:rsidR="00AC45D2">
        <w:rPr>
          <w:rFonts w:ascii="Calibri" w:hAnsi="Calibri"/>
          <w:color w:val="000000" w:themeColor="text1"/>
        </w:rPr>
        <w:t xml:space="preserve"> </w:t>
      </w:r>
      <w:r w:rsidR="00AC3704">
        <w:rPr>
          <w:rFonts w:ascii="Calibri" w:hAnsi="Calibri"/>
          <w:color w:val="000000" w:themeColor="text1"/>
        </w:rPr>
        <w:t>agosto</w:t>
      </w:r>
      <w:r>
        <w:rPr>
          <w:rFonts w:ascii="Calibri" w:hAnsi="Calibri"/>
          <w:color w:val="000000" w:themeColor="text1"/>
        </w:rPr>
        <w:t xml:space="preserve"> de 2025</w:t>
      </w:r>
      <w:r w:rsidR="00720372"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="00720372"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="00720372" w:rsidRPr="00191FAE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 w:rsidRPr="00191FAE">
        <w:rPr>
          <w:rFonts w:ascii="Calibri" w:hAnsi="Calibri"/>
          <w:color w:val="000000" w:themeColor="text1"/>
        </w:rPr>
        <w:t>greenfield</w:t>
      </w:r>
      <w:proofErr w:type="spellEnd"/>
      <w:r w:rsidR="00720372" w:rsidRPr="00191FAE">
        <w:rPr>
          <w:rFonts w:ascii="Calibri" w:hAnsi="Calibri"/>
          <w:color w:val="000000" w:themeColor="text1"/>
        </w:rPr>
        <w:t xml:space="preserve"> de empresas</w:t>
      </w:r>
      <w:r w:rsidR="00AC45D2">
        <w:rPr>
          <w:rFonts w:ascii="Calibri" w:hAnsi="Calibri"/>
          <w:color w:val="000000" w:themeColor="text1"/>
        </w:rPr>
        <w:t xml:space="preserve"> azerbaiyanas</w:t>
      </w:r>
      <w:r w:rsidR="00720372"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4D6BACD1" w14:textId="4101E9CF" w:rsidR="00AC45D2" w:rsidRDefault="00AC45D2">
      <w:pPr>
        <w:rPr>
          <w:rFonts w:ascii="Calibri" w:hAnsi="Calibri"/>
          <w:color w:val="000000" w:themeColor="text1"/>
          <w:lang w:val="es-US"/>
        </w:rPr>
      </w:pPr>
    </w:p>
    <w:bookmarkEnd w:id="1"/>
    <w:p w14:paraId="21207675" w14:textId="576F1A2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282C7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Azerbaiyán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10F1322F" w:rsidR="00B93D08" w:rsidRDefault="00AC3704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Según </w:t>
      </w:r>
      <w:proofErr w:type="spellStart"/>
      <w:r w:rsidR="00E70A7C" w:rsidRPr="00FC10CA">
        <w:rPr>
          <w:rFonts w:ascii="Calibri" w:hAnsi="Calibri"/>
          <w:color w:val="000000" w:themeColor="text1"/>
        </w:rPr>
        <w:t>Orbis</w:t>
      </w:r>
      <w:proofErr w:type="spellEnd"/>
      <w:r w:rsidR="00B669A3"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>entre 201</w:t>
      </w:r>
      <w:r w:rsidR="00914C06">
        <w:rPr>
          <w:rFonts w:ascii="Calibri" w:hAnsi="Calibri"/>
          <w:color w:val="000000" w:themeColor="text1"/>
        </w:rPr>
        <w:t>8</w:t>
      </w:r>
      <w:r w:rsidR="00E70A7C" w:rsidRPr="00FC10CA">
        <w:rPr>
          <w:rFonts w:ascii="Calibri" w:hAnsi="Calibri"/>
          <w:color w:val="000000" w:themeColor="text1"/>
        </w:rPr>
        <w:t xml:space="preserve"> y</w:t>
      </w:r>
      <w:r w:rsidR="00153DDC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>agosto</w:t>
      </w:r>
      <w:r w:rsidR="00914C06">
        <w:rPr>
          <w:rFonts w:ascii="Calibri" w:hAnsi="Calibri"/>
          <w:color w:val="000000" w:themeColor="text1"/>
        </w:rPr>
        <w:t xml:space="preserve"> de 2025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A237EF">
        <w:rPr>
          <w:rFonts w:ascii="Calibri" w:hAnsi="Calibri"/>
          <w:color w:val="000000" w:themeColor="text1"/>
        </w:rPr>
        <w:t xml:space="preserve">registraron </w:t>
      </w:r>
      <w:r w:rsidR="002A0391">
        <w:rPr>
          <w:rFonts w:ascii="Calibri" w:hAnsi="Calibri"/>
          <w:color w:val="000000" w:themeColor="text1"/>
        </w:rPr>
        <w:t>5</w:t>
      </w:r>
      <w:r w:rsidR="00FC10CA" w:rsidRPr="00FC10CA">
        <w:rPr>
          <w:rFonts w:ascii="Calibri" w:hAnsi="Calibri"/>
          <w:color w:val="000000" w:themeColor="text1"/>
        </w:rPr>
        <w:t xml:space="preserve"> 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224BB9">
        <w:rPr>
          <w:rFonts w:ascii="Calibri" w:hAnsi="Calibri"/>
          <w:color w:val="000000" w:themeColor="text1"/>
        </w:rPr>
        <w:t>Azerbaiyá</w:t>
      </w:r>
      <w:r w:rsidR="00A237EF">
        <w:rPr>
          <w:rFonts w:ascii="Calibri" w:hAnsi="Calibri"/>
          <w:color w:val="000000" w:themeColor="text1"/>
        </w:rPr>
        <w:t>n</w:t>
      </w:r>
      <w:r w:rsidR="00B669A3"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13476B25" w14:textId="46194A76" w:rsidR="008646BF" w:rsidRDefault="008646BF" w:rsidP="00E37E11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AC3704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224BB9">
        <w:rPr>
          <w:rFonts w:ascii="Calibri" w:hAnsi="Calibri"/>
          <w:b/>
          <w:bCs/>
        </w:rPr>
        <w:t>azerbaiyanas</w:t>
      </w:r>
      <w:r w:rsidRPr="00E97845">
        <w:rPr>
          <w:rFonts w:ascii="Calibri" w:hAnsi="Calibri"/>
          <w:b/>
          <w:bCs/>
        </w:rPr>
        <w:t xml:space="preserve"> por sector, 201</w:t>
      </w:r>
      <w:r w:rsidR="00AA3B41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9F38EE">
        <w:rPr>
          <w:rFonts w:ascii="Calibri" w:hAnsi="Calibri"/>
          <w:b/>
          <w:bCs/>
        </w:rPr>
        <w:t xml:space="preserve"> </w:t>
      </w:r>
      <w:r w:rsidR="00AC3704">
        <w:rPr>
          <w:rFonts w:ascii="Calibri" w:hAnsi="Calibri"/>
          <w:b/>
          <w:bCs/>
        </w:rPr>
        <w:t>agosto</w:t>
      </w:r>
      <w:r w:rsidR="00AA3B41">
        <w:rPr>
          <w:rFonts w:ascii="Calibri" w:hAnsi="Calibri"/>
          <w:b/>
          <w:bCs/>
        </w:rPr>
        <w:t xml:space="preserve"> de 2025</w:t>
      </w:r>
    </w:p>
    <w:p w14:paraId="534A7B0A" w14:textId="77777777" w:rsidR="00AC3704" w:rsidRDefault="00AC3704" w:rsidP="00E37E11">
      <w:pPr>
        <w:jc w:val="center"/>
        <w:rPr>
          <w:rFonts w:ascii="Calibri" w:hAnsi="Calibri"/>
          <w:b/>
          <w:bCs/>
        </w:rPr>
      </w:pPr>
    </w:p>
    <w:tbl>
      <w:tblPr>
        <w:tblW w:w="82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28"/>
        <w:gridCol w:w="3214"/>
        <w:gridCol w:w="1617"/>
      </w:tblGrid>
      <w:tr w:rsidR="00D81E69" w14:paraId="0E2AA81F" w14:textId="77777777" w:rsidTr="00AC3704">
        <w:trPr>
          <w:trHeight w:val="441"/>
          <w:jc w:val="center"/>
        </w:trPr>
        <w:tc>
          <w:tcPr>
            <w:tcW w:w="3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2C015B0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2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E0CB9E2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61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943EEBE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C1596" w14:paraId="59A391F2" w14:textId="77777777" w:rsidTr="00AC3704">
        <w:trPr>
          <w:trHeight w:val="490"/>
          <w:jc w:val="center"/>
        </w:trPr>
        <w:tc>
          <w:tcPr>
            <w:tcW w:w="34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0707A" w14:textId="2F3C511C" w:rsidR="00BC1596" w:rsidRDefault="00BC1596" w:rsidP="00BC15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67A92C" w14:textId="04F675E2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D1E74F" w14:textId="730486AD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BC1596" w14:paraId="785200FF" w14:textId="77777777" w:rsidTr="00AC3704">
        <w:trPr>
          <w:trHeight w:val="490"/>
          <w:jc w:val="center"/>
        </w:trPr>
        <w:tc>
          <w:tcPr>
            <w:tcW w:w="34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2DF5B" w14:textId="5152E3E7" w:rsidR="00BC1596" w:rsidRDefault="00BC1596" w:rsidP="00BC15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F9C39" w14:textId="4D0A795E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8FB6A" w14:textId="5D1E8770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16530375" w14:textId="77777777" w:rsidTr="00AC3704">
        <w:trPr>
          <w:trHeight w:val="490"/>
          <w:jc w:val="center"/>
        </w:trPr>
        <w:tc>
          <w:tcPr>
            <w:tcW w:w="34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4430BD" w14:textId="438596BD" w:rsidR="00BC1596" w:rsidRDefault="00BC1596" w:rsidP="00BC15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0EA4AB" w14:textId="01B69A83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FFE14" w14:textId="3E3FDB6D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553258E9" w14:textId="77777777" w:rsidTr="00AC3704">
        <w:trPr>
          <w:trHeight w:val="490"/>
          <w:jc w:val="center"/>
        </w:trPr>
        <w:tc>
          <w:tcPr>
            <w:tcW w:w="34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B00B6" w14:textId="2284D4DD" w:rsidR="00BC1596" w:rsidRDefault="00BC1596" w:rsidP="00BC15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574113" w14:textId="0025623A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685283" w14:textId="32BA696A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65FE9C40" w14:textId="77777777" w:rsidTr="00AC3704">
        <w:trPr>
          <w:trHeight w:val="490"/>
          <w:jc w:val="center"/>
        </w:trPr>
        <w:tc>
          <w:tcPr>
            <w:tcW w:w="342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4D9F67" w14:textId="77777777" w:rsidR="00BC1596" w:rsidRPr="00AC3704" w:rsidRDefault="00BC1596" w:rsidP="00BC159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C370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E902F8" w14:textId="1E5B5E9F" w:rsidR="00BC1596" w:rsidRPr="00AC3704" w:rsidRDefault="00BC1596" w:rsidP="00BC1596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C370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23A1B0" w14:textId="007F8599" w:rsidR="00BC1596" w:rsidRDefault="00BC1596" w:rsidP="00BC1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AC3704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00D3495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4B1351E" w14:textId="350BD13E" w:rsidR="00893199" w:rsidRDefault="00893199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6B5F173B" w:rsidR="008646BF" w:rsidRDefault="008646BF" w:rsidP="005A4E13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AC3704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EF1A9E">
        <w:rPr>
          <w:rFonts w:ascii="Calibri" w:hAnsi="Calibri"/>
          <w:b/>
          <w:bCs/>
        </w:rPr>
        <w:t xml:space="preserve">azerbaiyanas </w:t>
      </w:r>
      <w:r w:rsidRPr="00E97845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605D75">
        <w:rPr>
          <w:rFonts w:ascii="Calibri" w:hAnsi="Calibri"/>
          <w:b/>
          <w:bCs/>
        </w:rPr>
        <w:t xml:space="preserve">2018 – </w:t>
      </w:r>
      <w:r w:rsidR="00AC3704">
        <w:rPr>
          <w:rFonts w:ascii="Calibri" w:hAnsi="Calibri"/>
          <w:b/>
          <w:bCs/>
        </w:rPr>
        <w:t>agosto</w:t>
      </w:r>
      <w:r w:rsidR="00605D75">
        <w:rPr>
          <w:rFonts w:ascii="Calibri" w:hAnsi="Calibri"/>
          <w:b/>
          <w:bCs/>
        </w:rPr>
        <w:t xml:space="preserve"> de 2025</w:t>
      </w:r>
    </w:p>
    <w:p w14:paraId="101EDE37" w14:textId="77777777" w:rsidR="00AC3704" w:rsidRDefault="00AC3704" w:rsidP="005A4E13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3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8"/>
        <w:gridCol w:w="2696"/>
        <w:gridCol w:w="1738"/>
      </w:tblGrid>
      <w:tr w:rsidR="007B18F7" w14:paraId="6FB9DA36" w14:textId="77777777" w:rsidTr="00EE7C28">
        <w:trPr>
          <w:trHeight w:val="461"/>
          <w:jc w:val="center"/>
        </w:trPr>
        <w:tc>
          <w:tcPr>
            <w:tcW w:w="3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84CB217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158FE5D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3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22FFBE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F1A9E" w14:paraId="6BA1EDDA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F540AE" w14:textId="6C9589D6" w:rsidR="00EF1A9E" w:rsidRDefault="00BC1596" w:rsidP="00EF1A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Canadá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BF1ED1" w14:textId="4ABFE0B2" w:rsidR="00EF1A9E" w:rsidRDefault="00BC1596" w:rsidP="00EF1A9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0DF5F8" w14:textId="15EE578D" w:rsidR="00EF1A9E" w:rsidRDefault="00BC1596" w:rsidP="00EF1A9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100034F4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2EBE54" w14:textId="033E3F04" w:rsidR="00BC1596" w:rsidRDefault="00BC1596" w:rsidP="00BC15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Georgia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8795B" w14:textId="3413AF04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44D8F" w14:textId="1B367E64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B0A15"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21986D2F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C2B7C" w14:textId="14FBB1BE" w:rsidR="00BC1596" w:rsidRDefault="00BC1596" w:rsidP="00BC15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D32C0" w14:textId="46FC0B58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0CF96" w14:textId="2E618AB6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B0A15"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7028624F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166AF" w14:textId="08956ECD" w:rsidR="00BC1596" w:rsidRDefault="00BC1596" w:rsidP="00BC15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Turquía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ED33C6" w14:textId="47765405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E7F17F" w14:textId="4F777574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B0A15"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BC1596" w14:paraId="55C68BF9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006F78" w14:textId="54076D10" w:rsidR="00BC1596" w:rsidRDefault="00BC1596" w:rsidP="00BC15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Ucrania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C0FBED" w14:textId="29E917C3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8D88D1" w14:textId="53A5B4A6" w:rsidR="00BC1596" w:rsidRDefault="00BC1596" w:rsidP="00BC159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B0A15"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EF1A9E" w14:paraId="022B225A" w14:textId="77777777" w:rsidTr="00EE7C28">
        <w:trPr>
          <w:trHeight w:val="428"/>
          <w:jc w:val="center"/>
        </w:trPr>
        <w:tc>
          <w:tcPr>
            <w:tcW w:w="388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BABF5" w14:textId="77777777" w:rsidR="00EF1A9E" w:rsidRPr="00AC3704" w:rsidRDefault="00EF1A9E" w:rsidP="00EF1A9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C3704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6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1097F0" w14:textId="166F2D63" w:rsidR="00EF1A9E" w:rsidRPr="00AC3704" w:rsidRDefault="00BC1596" w:rsidP="00EF1A9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C3704">
              <w:rPr>
                <w:rFonts w:ascii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A1CC65" w14:textId="327D05D2" w:rsidR="00EF1A9E" w:rsidRDefault="00EF1A9E" w:rsidP="00EF1A9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AC3704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C34798F" w14:textId="0ABEACB9" w:rsidR="00195734" w:rsidRDefault="00195734" w:rsidP="00EE7C28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EE7C2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de </w:t>
      </w:r>
      <w:r w:rsidR="00BB64E3" w:rsidRPr="00EE7C2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Azerbaiyán </w:t>
      </w:r>
      <w:r w:rsidRPr="00EE7C28">
        <w:rPr>
          <w:rStyle w:val="Ttulo10"/>
          <w:rFonts w:asciiTheme="minorHAnsi" w:hAnsiTheme="minorHAnsi" w:cstheme="minorHAnsi"/>
          <w:bCs/>
          <w:color w:val="000000" w:themeColor="text1"/>
        </w:rPr>
        <w:t>en Argentina</w:t>
      </w:r>
    </w:p>
    <w:p w14:paraId="4FF4F4F8" w14:textId="77777777" w:rsidR="00EE7C28" w:rsidRPr="00EE7C28" w:rsidRDefault="00EE7C28" w:rsidP="00EE7C28"/>
    <w:p w14:paraId="6A3EF851" w14:textId="1C4F4C9D" w:rsidR="00195734" w:rsidRPr="00B93D08" w:rsidRDefault="00195734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 w:rsidRPr="00195734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5734">
        <w:rPr>
          <w:rFonts w:ascii="Calibri" w:hAnsi="Calibri"/>
          <w:color w:val="000000" w:themeColor="text1"/>
        </w:rPr>
        <w:t>Orbis</w:t>
      </w:r>
      <w:proofErr w:type="spellEnd"/>
      <w:r w:rsidRPr="00195734">
        <w:rPr>
          <w:rFonts w:ascii="Calibri" w:hAnsi="Calibri"/>
          <w:color w:val="000000" w:themeColor="text1"/>
        </w:rPr>
        <w:t>, entre 201</w:t>
      </w:r>
      <w:r w:rsidR="007A47E7">
        <w:rPr>
          <w:rFonts w:ascii="Calibri" w:hAnsi="Calibri"/>
          <w:color w:val="000000" w:themeColor="text1"/>
        </w:rPr>
        <w:t>8</w:t>
      </w:r>
      <w:r w:rsidRPr="00195734">
        <w:rPr>
          <w:rFonts w:ascii="Calibri" w:hAnsi="Calibri"/>
          <w:color w:val="000000" w:themeColor="text1"/>
        </w:rPr>
        <w:t xml:space="preserve"> y </w:t>
      </w:r>
      <w:r w:rsidR="00AC3704">
        <w:rPr>
          <w:rFonts w:ascii="Calibri" w:hAnsi="Calibri"/>
          <w:color w:val="000000" w:themeColor="text1"/>
        </w:rPr>
        <w:t>agosto</w:t>
      </w:r>
      <w:r w:rsidR="007A47E7">
        <w:rPr>
          <w:rFonts w:ascii="Calibri" w:hAnsi="Calibri"/>
          <w:color w:val="000000" w:themeColor="text1"/>
        </w:rPr>
        <w:t xml:space="preserve"> de 2025</w:t>
      </w:r>
      <w:r w:rsidRPr="00195734">
        <w:rPr>
          <w:rFonts w:ascii="Calibri" w:hAnsi="Calibri"/>
          <w:color w:val="000000" w:themeColor="text1"/>
        </w:rPr>
        <w:t xml:space="preserve"> no se registraron operaciones de adquisición (total o parcial) de compañías localizadas en Argentina por parte de empresas de </w:t>
      </w:r>
      <w:r w:rsidR="00BB64E3">
        <w:rPr>
          <w:rFonts w:ascii="Calibri" w:hAnsi="Calibri"/>
          <w:color w:val="000000" w:themeColor="text1"/>
        </w:rPr>
        <w:t>Azerbaiyán</w:t>
      </w:r>
      <w:r w:rsidR="00EA65F0">
        <w:rPr>
          <w:rFonts w:ascii="Calibri" w:hAnsi="Calibri"/>
          <w:color w:val="000000" w:themeColor="text1"/>
        </w:rPr>
        <w:t>.</w:t>
      </w:r>
      <w:r w:rsidRPr="00195734">
        <w:rPr>
          <w:rFonts w:ascii="Calibri" w:hAnsi="Calibri"/>
          <w:color w:val="000000" w:themeColor="text1"/>
        </w:rPr>
        <w:t xml:space="preserve"> </w:t>
      </w:r>
    </w:p>
    <w:sectPr w:rsidR="00195734" w:rsidRPr="00B93D08" w:rsidSect="00B86F91">
      <w:headerReference w:type="default" r:id="rId13"/>
      <w:footerReference w:type="even" r:id="rId14"/>
      <w:footerReference w:type="default" r:id="rId15"/>
      <w:pgSz w:w="11907" w:h="16840" w:code="9"/>
      <w:pgMar w:top="1702" w:right="1275" w:bottom="709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7B49E" w14:textId="77777777" w:rsidR="00D013E8" w:rsidRDefault="00D013E8">
      <w:r>
        <w:separator/>
      </w:r>
    </w:p>
  </w:endnote>
  <w:endnote w:type="continuationSeparator" w:id="0">
    <w:p w14:paraId="6012DAA2" w14:textId="77777777" w:rsidR="00D013E8" w:rsidRDefault="00D0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0808182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B602A">
      <w:rPr>
        <w:rStyle w:val="Nmerodepgina"/>
        <w:rFonts w:ascii="Calibri" w:hAnsi="Calibri"/>
        <w:noProof/>
        <w:sz w:val="20"/>
        <w:szCs w:val="20"/>
      </w:rPr>
      <w:t>5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E4ECB7" w14:textId="77777777" w:rsidR="00D013E8" w:rsidRDefault="00D013E8">
      <w:r>
        <w:separator/>
      </w:r>
    </w:p>
  </w:footnote>
  <w:footnote w:type="continuationSeparator" w:id="0">
    <w:p w14:paraId="3012413B" w14:textId="77777777" w:rsidR="00D013E8" w:rsidRDefault="00D013E8">
      <w:r>
        <w:continuationSeparator/>
      </w:r>
    </w:p>
  </w:footnote>
  <w:footnote w:id="1">
    <w:p w14:paraId="2893CAC7" w14:textId="30C5F883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0CA68815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0713C1E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6BBF34D0" w:rsidR="00D81773" w:rsidRDefault="00F62422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2CF0AA03" wp14:editId="74FCCBF8">
          <wp:simplePos x="0" y="0"/>
          <wp:positionH relativeFrom="margin">
            <wp:posOffset>4826635</wp:posOffset>
          </wp:positionH>
          <wp:positionV relativeFrom="paragraph">
            <wp:posOffset>9525</wp:posOffset>
          </wp:positionV>
          <wp:extent cx="762000" cy="508000"/>
          <wp:effectExtent l="0" t="0" r="0" b="6350"/>
          <wp:wrapThrough wrapText="bothSides">
            <wp:wrapPolygon edited="0">
              <wp:start x="0" y="0"/>
              <wp:lineTo x="0" y="21060"/>
              <wp:lineTo x="21060" y="21060"/>
              <wp:lineTo x="21060" y="0"/>
              <wp:lineTo x="0" y="0"/>
            </wp:wrapPolygon>
          </wp:wrapThrough>
          <wp:docPr id="3" name="Imagen 3" descr="ilustraciones, imágenes clip art, dibujos animados e iconos de stock de bandera de azerbaiyán - bandera de azerbaiyá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lustraciones, imágenes clip art, dibujos animados e iconos de stock de bandera de azerbaiyán - bandera de azerbaiyá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E1B849" w14:textId="4A063E5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416F3A10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2B523F5" w:rsidR="00D81773" w:rsidRDefault="00F62422" w:rsidP="001764B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azerbaiyan</w:t>
    </w:r>
  </w:p>
  <w:p w14:paraId="289F8044" w14:textId="2938F5E1" w:rsidR="00D81773" w:rsidRPr="00837727" w:rsidRDefault="00D81773" w:rsidP="000E6615">
    <w:pPr>
      <w:rPr>
        <w:rFonts w:ascii="Calibri" w:hAnsi="Calibri"/>
        <w:b/>
        <w:bCs/>
        <w:caps/>
        <w:color w:val="000000"/>
      </w:rPr>
    </w:pPr>
  </w:p>
  <w:p w14:paraId="4207FF9B" w14:textId="2FD03D59" w:rsidR="00D81773" w:rsidRDefault="00D8177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AEB0533"/>
    <w:multiLevelType w:val="hybridMultilevel"/>
    <w:tmpl w:val="3D6EF9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4"/>
  </w:num>
  <w:num w:numId="10">
    <w:abstractNumId w:val="2"/>
  </w:num>
  <w:num w:numId="11">
    <w:abstractNumId w:val="35"/>
  </w:num>
  <w:num w:numId="12">
    <w:abstractNumId w:val="22"/>
  </w:num>
  <w:num w:numId="13">
    <w:abstractNumId w:val="20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1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7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6"/>
  </w:num>
  <w:num w:numId="43">
    <w:abstractNumId w:val="8"/>
  </w:num>
  <w:num w:numId="44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2BB"/>
    <w:rsid w:val="000445C3"/>
    <w:rsid w:val="0004629E"/>
    <w:rsid w:val="00046845"/>
    <w:rsid w:val="00046B7B"/>
    <w:rsid w:val="00047F75"/>
    <w:rsid w:val="00050115"/>
    <w:rsid w:val="000505DE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67A35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5FE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213"/>
    <w:rsid w:val="000D28B9"/>
    <w:rsid w:val="000D2CDF"/>
    <w:rsid w:val="000D3BE3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07E0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86E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E9A"/>
    <w:rsid w:val="00152928"/>
    <w:rsid w:val="00153DDC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433"/>
    <w:rsid w:val="001A7818"/>
    <w:rsid w:val="001A7AD8"/>
    <w:rsid w:val="001B02EF"/>
    <w:rsid w:val="001B0DB4"/>
    <w:rsid w:val="001B27A6"/>
    <w:rsid w:val="001B331A"/>
    <w:rsid w:val="001B39F8"/>
    <w:rsid w:val="001B420B"/>
    <w:rsid w:val="001B5165"/>
    <w:rsid w:val="001B539C"/>
    <w:rsid w:val="001B546B"/>
    <w:rsid w:val="001C2536"/>
    <w:rsid w:val="001C480A"/>
    <w:rsid w:val="001C56D3"/>
    <w:rsid w:val="001C5B02"/>
    <w:rsid w:val="001C5E70"/>
    <w:rsid w:val="001C5F5C"/>
    <w:rsid w:val="001C64B5"/>
    <w:rsid w:val="001C7DAE"/>
    <w:rsid w:val="001D091D"/>
    <w:rsid w:val="001D22EC"/>
    <w:rsid w:val="001D2C8F"/>
    <w:rsid w:val="001D30FE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1F7EE5"/>
    <w:rsid w:val="002007F6"/>
    <w:rsid w:val="00201D89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2E21"/>
    <w:rsid w:val="00223F84"/>
    <w:rsid w:val="00224BB9"/>
    <w:rsid w:val="00224D25"/>
    <w:rsid w:val="0022571C"/>
    <w:rsid w:val="00226688"/>
    <w:rsid w:val="002269CB"/>
    <w:rsid w:val="00230721"/>
    <w:rsid w:val="00230D20"/>
    <w:rsid w:val="00230D7F"/>
    <w:rsid w:val="002310B5"/>
    <w:rsid w:val="002316D1"/>
    <w:rsid w:val="00232856"/>
    <w:rsid w:val="0023398E"/>
    <w:rsid w:val="002411E8"/>
    <w:rsid w:val="002418BA"/>
    <w:rsid w:val="00244CAC"/>
    <w:rsid w:val="00245DD6"/>
    <w:rsid w:val="00246279"/>
    <w:rsid w:val="00246C72"/>
    <w:rsid w:val="00246DDD"/>
    <w:rsid w:val="00247204"/>
    <w:rsid w:val="002474CE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28F9"/>
    <w:rsid w:val="002664CE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B04"/>
    <w:rsid w:val="00276C03"/>
    <w:rsid w:val="002817EA"/>
    <w:rsid w:val="00282C7E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0391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70AC"/>
    <w:rsid w:val="002C0724"/>
    <w:rsid w:val="002C1074"/>
    <w:rsid w:val="002C2FC2"/>
    <w:rsid w:val="002C3712"/>
    <w:rsid w:val="002C3F97"/>
    <w:rsid w:val="002C4E4C"/>
    <w:rsid w:val="002C560A"/>
    <w:rsid w:val="002C67EB"/>
    <w:rsid w:val="002D07C3"/>
    <w:rsid w:val="002D209B"/>
    <w:rsid w:val="002D3973"/>
    <w:rsid w:val="002D3B66"/>
    <w:rsid w:val="002D4DE8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3D7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B2D"/>
    <w:rsid w:val="00313D20"/>
    <w:rsid w:val="00313E0D"/>
    <w:rsid w:val="00313FF5"/>
    <w:rsid w:val="003159CE"/>
    <w:rsid w:val="00315E9C"/>
    <w:rsid w:val="00316407"/>
    <w:rsid w:val="003171A5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28D9"/>
    <w:rsid w:val="00433180"/>
    <w:rsid w:val="00433659"/>
    <w:rsid w:val="004337B5"/>
    <w:rsid w:val="00434713"/>
    <w:rsid w:val="00436961"/>
    <w:rsid w:val="00440522"/>
    <w:rsid w:val="004405F5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AF5"/>
    <w:rsid w:val="00455CBB"/>
    <w:rsid w:val="0045620F"/>
    <w:rsid w:val="00456E81"/>
    <w:rsid w:val="00460C1E"/>
    <w:rsid w:val="00460D29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373"/>
    <w:rsid w:val="004C0503"/>
    <w:rsid w:val="004C176F"/>
    <w:rsid w:val="004C2E5A"/>
    <w:rsid w:val="004C7E32"/>
    <w:rsid w:val="004D0238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FE5"/>
    <w:rsid w:val="004F7A6D"/>
    <w:rsid w:val="004F7E28"/>
    <w:rsid w:val="005005ED"/>
    <w:rsid w:val="00506285"/>
    <w:rsid w:val="00510A6C"/>
    <w:rsid w:val="00510FC3"/>
    <w:rsid w:val="00512089"/>
    <w:rsid w:val="00513848"/>
    <w:rsid w:val="00513E2B"/>
    <w:rsid w:val="005150F1"/>
    <w:rsid w:val="00515B42"/>
    <w:rsid w:val="00516E16"/>
    <w:rsid w:val="00517A7B"/>
    <w:rsid w:val="0052052A"/>
    <w:rsid w:val="005205F2"/>
    <w:rsid w:val="0052060D"/>
    <w:rsid w:val="00520966"/>
    <w:rsid w:val="0052190D"/>
    <w:rsid w:val="005221AA"/>
    <w:rsid w:val="005222AF"/>
    <w:rsid w:val="00525E66"/>
    <w:rsid w:val="00526323"/>
    <w:rsid w:val="00526425"/>
    <w:rsid w:val="00526EB9"/>
    <w:rsid w:val="00530B0A"/>
    <w:rsid w:val="005312FE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BEF"/>
    <w:rsid w:val="00575C63"/>
    <w:rsid w:val="00576881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6C8A"/>
    <w:rsid w:val="0059740F"/>
    <w:rsid w:val="00597DF0"/>
    <w:rsid w:val="00597F63"/>
    <w:rsid w:val="005A4E13"/>
    <w:rsid w:val="005A4EC8"/>
    <w:rsid w:val="005A657C"/>
    <w:rsid w:val="005A7BCF"/>
    <w:rsid w:val="005B0091"/>
    <w:rsid w:val="005B28DF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5D75"/>
    <w:rsid w:val="00607B93"/>
    <w:rsid w:val="006114F9"/>
    <w:rsid w:val="00612002"/>
    <w:rsid w:val="00612A90"/>
    <w:rsid w:val="00613D79"/>
    <w:rsid w:val="006141A2"/>
    <w:rsid w:val="00617043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E3"/>
    <w:rsid w:val="006468C3"/>
    <w:rsid w:val="00646A15"/>
    <w:rsid w:val="006505F8"/>
    <w:rsid w:val="00650B0A"/>
    <w:rsid w:val="00650EEC"/>
    <w:rsid w:val="0065248A"/>
    <w:rsid w:val="006543AF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2F62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30C"/>
    <w:rsid w:val="00692747"/>
    <w:rsid w:val="0069367F"/>
    <w:rsid w:val="00694351"/>
    <w:rsid w:val="00695826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C60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F06EF"/>
    <w:rsid w:val="006F19AB"/>
    <w:rsid w:val="006F2160"/>
    <w:rsid w:val="006F2E0E"/>
    <w:rsid w:val="006F390C"/>
    <w:rsid w:val="006F5FF1"/>
    <w:rsid w:val="006F6E41"/>
    <w:rsid w:val="006F7FF6"/>
    <w:rsid w:val="007046C9"/>
    <w:rsid w:val="00704C1E"/>
    <w:rsid w:val="0070698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4715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AC"/>
    <w:rsid w:val="007713B9"/>
    <w:rsid w:val="00772C13"/>
    <w:rsid w:val="00772F67"/>
    <w:rsid w:val="00774ED5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87D8B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47E7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BC9"/>
    <w:rsid w:val="007B602A"/>
    <w:rsid w:val="007B6D28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32EA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29A"/>
    <w:rsid w:val="007F4C12"/>
    <w:rsid w:val="007F549D"/>
    <w:rsid w:val="007F5B24"/>
    <w:rsid w:val="007F5ECB"/>
    <w:rsid w:val="007F63A1"/>
    <w:rsid w:val="007F684D"/>
    <w:rsid w:val="007F717E"/>
    <w:rsid w:val="00801E2A"/>
    <w:rsid w:val="00802446"/>
    <w:rsid w:val="00803399"/>
    <w:rsid w:val="00803E67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14DD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01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0E13"/>
    <w:rsid w:val="00883276"/>
    <w:rsid w:val="00883558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0B62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1E67"/>
    <w:rsid w:val="00903D67"/>
    <w:rsid w:val="00906A80"/>
    <w:rsid w:val="00910910"/>
    <w:rsid w:val="00912FE9"/>
    <w:rsid w:val="00913947"/>
    <w:rsid w:val="00914C06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18EC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B6A93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6BC6"/>
    <w:rsid w:val="009D7152"/>
    <w:rsid w:val="009E05E1"/>
    <w:rsid w:val="009E4C05"/>
    <w:rsid w:val="009E4D3D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37EF"/>
    <w:rsid w:val="00A26F32"/>
    <w:rsid w:val="00A2702B"/>
    <w:rsid w:val="00A27697"/>
    <w:rsid w:val="00A30A1B"/>
    <w:rsid w:val="00A30C30"/>
    <w:rsid w:val="00A30CC7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010E"/>
    <w:rsid w:val="00A417ED"/>
    <w:rsid w:val="00A4269A"/>
    <w:rsid w:val="00A42D89"/>
    <w:rsid w:val="00A44295"/>
    <w:rsid w:val="00A4675A"/>
    <w:rsid w:val="00A504C7"/>
    <w:rsid w:val="00A505BD"/>
    <w:rsid w:val="00A5253C"/>
    <w:rsid w:val="00A53380"/>
    <w:rsid w:val="00A54ABB"/>
    <w:rsid w:val="00A56902"/>
    <w:rsid w:val="00A569FF"/>
    <w:rsid w:val="00A570A2"/>
    <w:rsid w:val="00A60790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71E14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317A"/>
    <w:rsid w:val="00AA3B41"/>
    <w:rsid w:val="00AA4E52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3704"/>
    <w:rsid w:val="00AC4366"/>
    <w:rsid w:val="00AC45D2"/>
    <w:rsid w:val="00AC4B55"/>
    <w:rsid w:val="00AC4C93"/>
    <w:rsid w:val="00AC5158"/>
    <w:rsid w:val="00AC566D"/>
    <w:rsid w:val="00AC6C6D"/>
    <w:rsid w:val="00AC7DB9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F4A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7AA"/>
    <w:rsid w:val="00B11C3E"/>
    <w:rsid w:val="00B1202F"/>
    <w:rsid w:val="00B1305C"/>
    <w:rsid w:val="00B148BB"/>
    <w:rsid w:val="00B150DB"/>
    <w:rsid w:val="00B16DDC"/>
    <w:rsid w:val="00B2036F"/>
    <w:rsid w:val="00B206A5"/>
    <w:rsid w:val="00B21311"/>
    <w:rsid w:val="00B223FA"/>
    <w:rsid w:val="00B22916"/>
    <w:rsid w:val="00B23AF2"/>
    <w:rsid w:val="00B2416D"/>
    <w:rsid w:val="00B2706C"/>
    <w:rsid w:val="00B30F86"/>
    <w:rsid w:val="00B314B3"/>
    <w:rsid w:val="00B327B0"/>
    <w:rsid w:val="00B32DC8"/>
    <w:rsid w:val="00B33FF0"/>
    <w:rsid w:val="00B35076"/>
    <w:rsid w:val="00B361CB"/>
    <w:rsid w:val="00B36442"/>
    <w:rsid w:val="00B37A4D"/>
    <w:rsid w:val="00B42EC5"/>
    <w:rsid w:val="00B4374E"/>
    <w:rsid w:val="00B43A01"/>
    <w:rsid w:val="00B43C3B"/>
    <w:rsid w:val="00B45C36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6CC"/>
    <w:rsid w:val="00B65E0D"/>
    <w:rsid w:val="00B66400"/>
    <w:rsid w:val="00B669A3"/>
    <w:rsid w:val="00B66D2A"/>
    <w:rsid w:val="00B67CD1"/>
    <w:rsid w:val="00B7062E"/>
    <w:rsid w:val="00B70E18"/>
    <w:rsid w:val="00B71891"/>
    <w:rsid w:val="00B74874"/>
    <w:rsid w:val="00B76210"/>
    <w:rsid w:val="00B763BC"/>
    <w:rsid w:val="00B815E9"/>
    <w:rsid w:val="00B82B4B"/>
    <w:rsid w:val="00B82E4E"/>
    <w:rsid w:val="00B8320F"/>
    <w:rsid w:val="00B840EA"/>
    <w:rsid w:val="00B842D8"/>
    <w:rsid w:val="00B84E31"/>
    <w:rsid w:val="00B860AD"/>
    <w:rsid w:val="00B86450"/>
    <w:rsid w:val="00B86F91"/>
    <w:rsid w:val="00B87C81"/>
    <w:rsid w:val="00B90227"/>
    <w:rsid w:val="00B90630"/>
    <w:rsid w:val="00B907BF"/>
    <w:rsid w:val="00B91337"/>
    <w:rsid w:val="00B9184E"/>
    <w:rsid w:val="00B93D08"/>
    <w:rsid w:val="00B94D82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B070A"/>
    <w:rsid w:val="00BB3F7A"/>
    <w:rsid w:val="00BB49CF"/>
    <w:rsid w:val="00BB4FF7"/>
    <w:rsid w:val="00BB5F02"/>
    <w:rsid w:val="00BB63BB"/>
    <w:rsid w:val="00BB64E3"/>
    <w:rsid w:val="00BC062F"/>
    <w:rsid w:val="00BC0BC3"/>
    <w:rsid w:val="00BC1596"/>
    <w:rsid w:val="00BC3386"/>
    <w:rsid w:val="00BC3C5F"/>
    <w:rsid w:val="00BC520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7457"/>
    <w:rsid w:val="00C17F0B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683"/>
    <w:rsid w:val="00C51757"/>
    <w:rsid w:val="00C52619"/>
    <w:rsid w:val="00C52731"/>
    <w:rsid w:val="00C529ED"/>
    <w:rsid w:val="00C530D8"/>
    <w:rsid w:val="00C5423A"/>
    <w:rsid w:val="00C554AF"/>
    <w:rsid w:val="00C55EFA"/>
    <w:rsid w:val="00C574FA"/>
    <w:rsid w:val="00C57E0D"/>
    <w:rsid w:val="00C602C3"/>
    <w:rsid w:val="00C63B3F"/>
    <w:rsid w:val="00C646DD"/>
    <w:rsid w:val="00C6554C"/>
    <w:rsid w:val="00C703EE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75B"/>
    <w:rsid w:val="00C93C98"/>
    <w:rsid w:val="00C969D2"/>
    <w:rsid w:val="00C96F81"/>
    <w:rsid w:val="00C977E5"/>
    <w:rsid w:val="00CA10DA"/>
    <w:rsid w:val="00CA19A8"/>
    <w:rsid w:val="00CA2451"/>
    <w:rsid w:val="00CA2F88"/>
    <w:rsid w:val="00CA3A39"/>
    <w:rsid w:val="00CA4467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670"/>
    <w:rsid w:val="00CD395F"/>
    <w:rsid w:val="00CD3DA9"/>
    <w:rsid w:val="00CD49ED"/>
    <w:rsid w:val="00CD52A5"/>
    <w:rsid w:val="00CD5926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3E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288E"/>
    <w:rsid w:val="00D43343"/>
    <w:rsid w:val="00D439E1"/>
    <w:rsid w:val="00D4402D"/>
    <w:rsid w:val="00D473FF"/>
    <w:rsid w:val="00D474B9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09CE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773"/>
    <w:rsid w:val="00D81E69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626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2B35"/>
    <w:rsid w:val="00DD3985"/>
    <w:rsid w:val="00DD3E8B"/>
    <w:rsid w:val="00DD3F0B"/>
    <w:rsid w:val="00DD44B2"/>
    <w:rsid w:val="00DD46F4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6ABC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3F1"/>
    <w:rsid w:val="00E57D69"/>
    <w:rsid w:val="00E64806"/>
    <w:rsid w:val="00E64B02"/>
    <w:rsid w:val="00E65FAF"/>
    <w:rsid w:val="00E66DD0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C6B"/>
    <w:rsid w:val="00E96FD0"/>
    <w:rsid w:val="00E9741F"/>
    <w:rsid w:val="00E97845"/>
    <w:rsid w:val="00EA058A"/>
    <w:rsid w:val="00EA0C10"/>
    <w:rsid w:val="00EA2685"/>
    <w:rsid w:val="00EA26A5"/>
    <w:rsid w:val="00EA2B13"/>
    <w:rsid w:val="00EA335A"/>
    <w:rsid w:val="00EA39B2"/>
    <w:rsid w:val="00EA6269"/>
    <w:rsid w:val="00EA65BA"/>
    <w:rsid w:val="00EA65F0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2D49"/>
    <w:rsid w:val="00EE36D6"/>
    <w:rsid w:val="00EE75F3"/>
    <w:rsid w:val="00EE7C28"/>
    <w:rsid w:val="00EF0B1C"/>
    <w:rsid w:val="00EF0FA2"/>
    <w:rsid w:val="00EF1058"/>
    <w:rsid w:val="00EF118D"/>
    <w:rsid w:val="00EF1346"/>
    <w:rsid w:val="00EF1A9E"/>
    <w:rsid w:val="00EF1B7A"/>
    <w:rsid w:val="00EF2020"/>
    <w:rsid w:val="00EF2D38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236"/>
    <w:rsid w:val="00F11416"/>
    <w:rsid w:val="00F11C50"/>
    <w:rsid w:val="00F12181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6ED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6ED"/>
    <w:rsid w:val="00F60D1A"/>
    <w:rsid w:val="00F612B6"/>
    <w:rsid w:val="00F61F6F"/>
    <w:rsid w:val="00F6206C"/>
    <w:rsid w:val="00F62422"/>
    <w:rsid w:val="00F6246D"/>
    <w:rsid w:val="00F62DD8"/>
    <w:rsid w:val="00F63A37"/>
    <w:rsid w:val="00F64756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B7C2B"/>
    <w:rsid w:val="00FC019C"/>
    <w:rsid w:val="00FC10CA"/>
    <w:rsid w:val="00FC14AE"/>
    <w:rsid w:val="00FC169A"/>
    <w:rsid w:val="00FC18FE"/>
    <w:rsid w:val="00FC1FB3"/>
    <w:rsid w:val="00FC4C91"/>
    <w:rsid w:val="00FC4F1D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BE5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azerbaiyan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azerbaiyan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azerbaiyan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at\Downloads\graficos%20infoinve%20azerbaiya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0357578476817464E-2"/>
          <c:y val="4.1666666666666664E-2"/>
          <c:w val="0.85920532225834045"/>
          <c:h val="0.8414628171478565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Hoja1!$C$6:$C$11</c:f>
              <c:numCache>
                <c:formatCode>#,##0</c:formatCode>
                <c:ptCount val="6"/>
                <c:pt idx="0">
                  <c:v>4805.8</c:v>
                </c:pt>
                <c:pt idx="1">
                  <c:v>4229.8999999999996</c:v>
                </c:pt>
                <c:pt idx="2">
                  <c:v>5408</c:v>
                </c:pt>
                <c:pt idx="3">
                  <c:v>7770.6</c:v>
                </c:pt>
                <c:pt idx="4">
                  <c:v>7133</c:v>
                </c:pt>
                <c:pt idx="5">
                  <c:v>7283.8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45C-4D5A-B0B5-B8CBF57DF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7835904"/>
        <c:axId val="147866752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625026316107528E-3"/>
                  <c:y val="-4.444444444444454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C195-47EA-97A4-06082CA97CFE}"/>
                </c:ext>
              </c:extLst>
            </c:dLbl>
            <c:dLbl>
              <c:idx val="1"/>
              <c:layout>
                <c:manualLayout>
                  <c:x val="1.9387528947717926E-2"/>
                  <c:y val="1.944444444444444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C195-47EA-97A4-06082CA97C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Hoja1!$B$6:$B$11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Hoja1!$D$6:$D$11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-4.2000000000000003E-2</c:v>
                </c:pt>
                <c:pt idx="2">
                  <c:v>5.6000000000000001E-2</c:v>
                </c:pt>
                <c:pt idx="3">
                  <c:v>4.7E-2</c:v>
                </c:pt>
                <c:pt idx="4">
                  <c:v>1.4E-2</c:v>
                </c:pt>
                <c:pt idx="5">
                  <c:v>4.1000000000000002E-2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45C-4D5A-B0B5-B8CBF57DF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889536"/>
        <c:axId val="147886464"/>
      </c:lineChart>
      <c:catAx>
        <c:axId val="147835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7866752"/>
        <c:crosses val="autoZero"/>
        <c:auto val="1"/>
        <c:lblAlgn val="ctr"/>
        <c:lblOffset val="100"/>
        <c:noMultiLvlLbl val="0"/>
      </c:catAx>
      <c:valAx>
        <c:axId val="14786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7835904"/>
        <c:crosses val="autoZero"/>
        <c:crossBetween val="between"/>
      </c:valAx>
      <c:valAx>
        <c:axId val="14788646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7889536"/>
        <c:crosses val="max"/>
        <c:crossBetween val="between"/>
      </c:valAx>
      <c:catAx>
        <c:axId val="14788953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4788646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7765345665894298"/>
          <c:y val="0.93800720562103646"/>
          <c:w val="0.38988212013009738"/>
          <c:h val="6.19927932737221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Hoja1!$C$20</c:f>
              <c:strCache>
                <c:ptCount val="1"/>
                <c:pt idx="0">
                  <c:v>Inflación</c:v>
                </c:pt>
              </c:strCache>
            </c:strRef>
          </c:tx>
          <c:invertIfNegative val="0"/>
          <c:cat>
            <c:numRef>
              <c:f>Hoja1!$B$21:$B$25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Hoja1!$C$21:$C$25</c:f>
              <c:numCache>
                <c:formatCode>0.00%</c:formatCode>
                <c:ptCount val="5"/>
                <c:pt idx="0">
                  <c:v>2.8000000000000001E-2</c:v>
                </c:pt>
                <c:pt idx="1">
                  <c:v>6.7000000000000004E-2</c:v>
                </c:pt>
                <c:pt idx="2">
                  <c:v>0.13900000000000001</c:v>
                </c:pt>
                <c:pt idx="3">
                  <c:v>8.7999999999999995E-2</c:v>
                </c:pt>
                <c:pt idx="4">
                  <c:v>2.1999999999999999E-2</c:v>
                </c:pt>
              </c:numCache>
            </c:numRef>
          </c:val>
        </c:ser>
        <c:ser>
          <c:idx val="1"/>
          <c:order val="1"/>
          <c:tx>
            <c:strRef>
              <c:f>Hoja1!$D$20</c:f>
              <c:strCache>
                <c:ptCount val="1"/>
                <c:pt idx="0">
                  <c:v>Desempleo</c:v>
                </c:pt>
              </c:strCache>
            </c:strRef>
          </c:tx>
          <c:invertIfNegative val="0"/>
          <c:cat>
            <c:numRef>
              <c:f>Hoja1!$B$21:$B$25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Hoja1!$D$21:$D$25</c:f>
              <c:numCache>
                <c:formatCode>0.00%</c:formatCode>
                <c:ptCount val="5"/>
                <c:pt idx="0">
                  <c:v>7.1999999999999995E-2</c:v>
                </c:pt>
                <c:pt idx="1">
                  <c:v>0.06</c:v>
                </c:pt>
                <c:pt idx="2">
                  <c:v>5.7000000000000002E-2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46642816"/>
        <c:axId val="148673280"/>
      </c:barChart>
      <c:catAx>
        <c:axId val="1466428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8673280"/>
        <c:crosses val="autoZero"/>
        <c:auto val="1"/>
        <c:lblAlgn val="ctr"/>
        <c:lblOffset val="100"/>
        <c:noMultiLvlLbl val="0"/>
      </c:catAx>
      <c:valAx>
        <c:axId val="148673280"/>
        <c:scaling>
          <c:orientation val="minMax"/>
        </c:scaling>
        <c:delete val="0"/>
        <c:axPos val="l"/>
        <c:majorGridlines/>
        <c:numFmt formatCode="0.00%" sourceLinked="1"/>
        <c:majorTickMark val="out"/>
        <c:minorTickMark val="none"/>
        <c:tickLblPos val="nextTo"/>
        <c:crossAx val="14664281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Flujo Entrante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Hoja1!$P$16:$P$21</c:f>
              <c:numCache>
                <c:formatCode>#,##0</c:formatCode>
                <c:ptCount val="6"/>
                <c:pt idx="0">
                  <c:v>1504</c:v>
                </c:pt>
                <c:pt idx="1">
                  <c:v>507</c:v>
                </c:pt>
                <c:pt idx="2">
                  <c:v>-1708</c:v>
                </c:pt>
                <c:pt idx="3">
                  <c:v>-4474</c:v>
                </c:pt>
                <c:pt idx="4">
                  <c:v>253</c:v>
                </c:pt>
                <c:pt idx="5">
                  <c:v>231</c:v>
                </c:pt>
              </c:numCache>
            </c:numRef>
          </c:val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Flujo Saliente</c:v>
                </c:pt>
              </c:strCache>
            </c:strRef>
          </c:tx>
          <c:invertIfNegative val="0"/>
          <c:cat>
            <c:numRef>
              <c:f>Hoja1!$O$16:$O$21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Hoja1!$Q$16:$Q$21</c:f>
              <c:numCache>
                <c:formatCode>#,##0</c:formatCode>
                <c:ptCount val="6"/>
                <c:pt idx="0">
                  <c:v>2432</c:v>
                </c:pt>
                <c:pt idx="1">
                  <c:v>825</c:v>
                </c:pt>
                <c:pt idx="2">
                  <c:v>77</c:v>
                </c:pt>
                <c:pt idx="3">
                  <c:v>172</c:v>
                </c:pt>
                <c:pt idx="4">
                  <c:v>1875</c:v>
                </c:pt>
                <c:pt idx="5">
                  <c:v>742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48538880"/>
        <c:axId val="148540416"/>
      </c:barChart>
      <c:catAx>
        <c:axId val="1485388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8540416"/>
        <c:crosses val="autoZero"/>
        <c:auto val="1"/>
        <c:lblAlgn val="ctr"/>
        <c:lblOffset val="100"/>
        <c:noMultiLvlLbl val="0"/>
      </c:catAx>
      <c:valAx>
        <c:axId val="148540416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148538880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Stock Entrante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Hoja1!$P$4:$P$7</c:f>
              <c:numCache>
                <c:formatCode>#,##0</c:formatCode>
                <c:ptCount val="4"/>
                <c:pt idx="0">
                  <c:v>1791</c:v>
                </c:pt>
                <c:pt idx="1">
                  <c:v>14253</c:v>
                </c:pt>
                <c:pt idx="2">
                  <c:v>27919</c:v>
                </c:pt>
                <c:pt idx="3">
                  <c:v>27503</c:v>
                </c:pt>
              </c:numCache>
            </c:numRef>
          </c:val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Stock Saliente</c:v>
                </c:pt>
              </c:strCache>
            </c:strRef>
          </c:tx>
          <c:invertIfNegative val="0"/>
          <c:cat>
            <c:numRef>
              <c:f>Hoja1!$O$4:$O$7</c:f>
              <c:numCache>
                <c:formatCode>General</c:formatCode>
                <c:ptCount val="4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Hoja1!$Q$4:$Q$7</c:f>
              <c:numCache>
                <c:formatCode>#,##0</c:formatCode>
                <c:ptCount val="4"/>
                <c:pt idx="0">
                  <c:v>1</c:v>
                </c:pt>
                <c:pt idx="1">
                  <c:v>5790</c:v>
                </c:pt>
                <c:pt idx="2">
                  <c:v>28644</c:v>
                </c:pt>
                <c:pt idx="3">
                  <c:v>29876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48159104"/>
        <c:axId val="148554112"/>
      </c:barChart>
      <c:catAx>
        <c:axId val="14815910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48554112"/>
        <c:crosses val="autoZero"/>
        <c:auto val="1"/>
        <c:lblAlgn val="ctr"/>
        <c:lblOffset val="100"/>
        <c:noMultiLvlLbl val="0"/>
      </c:catAx>
      <c:valAx>
        <c:axId val="148554112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148159104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24259-515E-4016-BF27-73DDCBE25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</cp:lastModifiedBy>
  <cp:revision>2</cp:revision>
  <cp:lastPrinted>2016-05-20T14:06:00Z</cp:lastPrinted>
  <dcterms:created xsi:type="dcterms:W3CDTF">2025-08-27T16:18:00Z</dcterms:created>
  <dcterms:modified xsi:type="dcterms:W3CDTF">2025-08-27T16:18:00Z</dcterms:modified>
</cp:coreProperties>
</file>