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7777777" w:rsidR="00FC5342" w:rsidRPr="006B023D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4E8FBE0C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B7ABC74" w14:textId="77777777" w:rsidR="00FE6EE0" w:rsidRPr="008E635A" w:rsidRDefault="00FE6EE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47A4442B" w14:textId="59A8EE7E" w:rsidR="00FE6EE0" w:rsidRPr="00FE6EE0" w:rsidRDefault="00FE6EE0" w:rsidP="00FE6EE0">
      <w:pPr>
        <w:pStyle w:val="Ttulo1"/>
        <w:numPr>
          <w:ilvl w:val="0"/>
          <w:numId w:val="19"/>
        </w:numP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Principales indicadores macroeconómicos de</w:t>
      </w:r>
      <w:r w:rsidR="00F622D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 Países Bajos</w:t>
      </w:r>
    </w:p>
    <w:p w14:paraId="03D7F2F3" w14:textId="557FAAC1" w:rsidR="00FE6EE0" w:rsidRDefault="00FE6EE0" w:rsidP="00FE6EE0"/>
    <w:p w14:paraId="2CD3853F" w14:textId="77777777" w:rsidR="008F3F36" w:rsidRPr="0045730E" w:rsidRDefault="008F3F36" w:rsidP="008F3F36">
      <w:pPr>
        <w:jc w:val="center"/>
      </w:pPr>
      <w:bookmarkStart w:id="0" w:name="_GoBack"/>
      <w:bookmarkEnd w:id="0"/>
    </w:p>
    <w:p w14:paraId="49AB80D4" w14:textId="1A5EC133" w:rsidR="008F3F36" w:rsidRDefault="008F3F36" w:rsidP="002902FD">
      <w:pPr>
        <w:numPr>
          <w:ilvl w:val="0"/>
          <w:numId w:val="20"/>
        </w:numPr>
        <w:spacing w:after="240" w:line="360" w:lineRule="auto"/>
        <w:ind w:left="782" w:hanging="357"/>
        <w:textAlignment w:val="top"/>
        <w:rPr>
          <w:rFonts w:ascii="Calibri" w:eastAsia="Calibri" w:hAnsi="Calibri" w:cs="Calibri"/>
          <w:lang w:val="es-AR"/>
        </w:rPr>
      </w:pPr>
      <w:r w:rsidRPr="007F5007">
        <w:rPr>
          <w:rFonts w:ascii="Calibri" w:eastAsia="Calibri" w:hAnsi="Calibri" w:cs="Calibri"/>
          <w:lang w:val="es-AR"/>
        </w:rPr>
        <w:t>El PIB per c</w:t>
      </w:r>
      <w:r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>de</w:t>
      </w:r>
      <w:r>
        <w:rPr>
          <w:rFonts w:ascii="Calibri" w:eastAsia="Calibri" w:hAnsi="Calibri" w:cs="Calibri"/>
          <w:lang w:val="es-AR"/>
        </w:rPr>
        <w:t xml:space="preserve"> Bélgica en 202</w:t>
      </w:r>
      <w:r w:rsidR="002902FD">
        <w:rPr>
          <w:rFonts w:ascii="Calibri" w:eastAsia="Calibri" w:hAnsi="Calibri" w:cs="Calibri"/>
          <w:lang w:val="es-AR"/>
        </w:rPr>
        <w:t>4</w:t>
      </w:r>
      <w:r w:rsidR="00272B6B">
        <w:rPr>
          <w:rFonts w:ascii="Calibri" w:eastAsia="Calibri" w:hAnsi="Calibri" w:cs="Calibri"/>
          <w:lang w:val="es-AR"/>
        </w:rPr>
        <w:t xml:space="preserve"> alcanzó los U$S </w:t>
      </w:r>
      <w:r w:rsidR="00383D38">
        <w:rPr>
          <w:rFonts w:ascii="Calibri" w:eastAsia="Calibri" w:hAnsi="Calibri" w:cs="Calibri"/>
          <w:lang w:val="es-AR"/>
        </w:rPr>
        <w:t>68.218</w:t>
      </w:r>
      <w:r>
        <w:rPr>
          <w:rFonts w:ascii="Calibri" w:eastAsia="Calibri" w:hAnsi="Calibri" w:cs="Calibri"/>
          <w:lang w:val="es-AR"/>
        </w:rPr>
        <w:t xml:space="preserve">. Por su parte, el PIB tuvo una variación de </w:t>
      </w:r>
      <w:r w:rsidR="00272B6B">
        <w:rPr>
          <w:rFonts w:ascii="Calibri" w:eastAsia="Calibri" w:hAnsi="Calibri" w:cs="Calibri"/>
          <w:lang w:val="es-AR"/>
        </w:rPr>
        <w:t>1</w:t>
      </w:r>
      <w:r>
        <w:rPr>
          <w:rFonts w:ascii="Calibri" w:eastAsia="Calibri" w:hAnsi="Calibri" w:cs="Calibri"/>
          <w:lang w:val="es-AR"/>
        </w:rPr>
        <w:t>% en el mismo año</w:t>
      </w:r>
    </w:p>
    <w:p w14:paraId="37DCB0BE" w14:textId="77777777" w:rsidR="00EF2F5B" w:rsidRDefault="00EF2F5B" w:rsidP="00FE6EE0"/>
    <w:p w14:paraId="4D415786" w14:textId="44468CE8" w:rsidR="00E66246" w:rsidRDefault="002902FD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006DEEFF" wp14:editId="52C36D6D">
            <wp:simplePos x="0" y="0"/>
            <wp:positionH relativeFrom="column">
              <wp:posOffset>226060</wp:posOffset>
            </wp:positionH>
            <wp:positionV relativeFrom="paragraph">
              <wp:posOffset>231775</wp:posOffset>
            </wp:positionV>
            <wp:extent cx="5486400" cy="3295650"/>
            <wp:effectExtent l="0" t="0" r="0" b="0"/>
            <wp:wrapThrough wrapText="bothSides">
              <wp:wrapPolygon edited="0">
                <wp:start x="0" y="0"/>
                <wp:lineTo x="0" y="21475"/>
                <wp:lineTo x="21525" y="21475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E66246">
        <w:rPr>
          <w:rFonts w:ascii="Calibri" w:eastAsia="Calibri" w:hAnsi="Calibri" w:cs="Calibri"/>
          <w:b/>
          <w:u w:val="single"/>
          <w:lang w:val="es-AR"/>
        </w:rPr>
        <w:t>o</w:t>
      </w:r>
    </w:p>
    <w:p w14:paraId="2B9ED19B" w14:textId="277ECA9F" w:rsidR="008F3F36" w:rsidRDefault="008F3F36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7C0E106A" w14:textId="468C3CF0" w:rsidR="00930788" w:rsidRDefault="00930788" w:rsidP="00930788">
      <w:pPr>
        <w:textAlignment w:val="top"/>
        <w:rPr>
          <w:rFonts w:ascii="Calibri" w:eastAsia="Calibri" w:hAnsi="Calibri" w:cs="Calibri"/>
          <w:lang w:val="es-AR"/>
        </w:rPr>
      </w:pPr>
    </w:p>
    <w:p w14:paraId="505DE56F" w14:textId="77777777" w:rsidR="00D251F3" w:rsidRDefault="00D251F3" w:rsidP="00930788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9903FE8" w14:textId="5B75636C" w:rsidR="00D251F3" w:rsidRPr="00B726D8" w:rsidRDefault="002901B3" w:rsidP="00B726D8">
      <w:pPr>
        <w:pStyle w:val="Prrafodelista"/>
        <w:numPr>
          <w:ilvl w:val="0"/>
          <w:numId w:val="21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el 202</w:t>
      </w:r>
      <w:r w:rsidR="006D562F">
        <w:rPr>
          <w:rFonts w:ascii="Calibri" w:eastAsia="Calibri" w:hAnsi="Calibri" w:cs="Calibri"/>
          <w:lang w:val="es-AR"/>
        </w:rPr>
        <w:t>4</w:t>
      </w:r>
      <w:r w:rsidR="00865924" w:rsidRPr="00B726D8">
        <w:rPr>
          <w:rFonts w:ascii="Calibri" w:eastAsia="Calibri" w:hAnsi="Calibri" w:cs="Calibri"/>
          <w:lang w:val="es-AR"/>
        </w:rPr>
        <w:t xml:space="preserve"> fue de </w:t>
      </w:r>
      <w:r w:rsidR="006D562F">
        <w:rPr>
          <w:rFonts w:ascii="Calibri" w:eastAsia="Calibri" w:hAnsi="Calibri" w:cs="Calibri"/>
          <w:lang w:val="es-AR"/>
        </w:rPr>
        <w:t>3.6</w:t>
      </w:r>
      <w:r w:rsidR="00D251F3" w:rsidRPr="00B726D8">
        <w:rPr>
          <w:rFonts w:ascii="Calibri" w:eastAsia="Calibri" w:hAnsi="Calibri" w:cs="Calibri"/>
          <w:lang w:val="es-AR"/>
        </w:rPr>
        <w:t>%</w:t>
      </w:r>
    </w:p>
    <w:p w14:paraId="66094339" w14:textId="77777777" w:rsidR="00F80B3B" w:rsidRDefault="00F80B3B" w:rsidP="00F80B3B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2DF0A816" w14:textId="77777777" w:rsidR="00D251F3" w:rsidRPr="00E61D49" w:rsidRDefault="00D251F3" w:rsidP="00D251F3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046D1C4D" w14:textId="0B9067F6" w:rsidR="00D251F3" w:rsidRDefault="00D251F3" w:rsidP="00D251F3">
      <w:pPr>
        <w:pStyle w:val="Prrafodelista"/>
        <w:numPr>
          <w:ilvl w:val="0"/>
          <w:numId w:val="2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C12853">
        <w:rPr>
          <w:rFonts w:ascii="Calibri" w:eastAsia="Calibri" w:hAnsi="Calibri" w:cs="Calibri"/>
          <w:lang w:val="es-AR"/>
        </w:rPr>
        <w:t>3.</w:t>
      </w:r>
      <w:r w:rsidR="006D562F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F904DE5" w14:textId="77777777" w:rsidR="00E66246" w:rsidRDefault="00E66246" w:rsidP="00E66246">
      <w:pPr>
        <w:pStyle w:val="Prrafodelista"/>
        <w:rPr>
          <w:rFonts w:ascii="Calibri" w:eastAsia="Calibri" w:hAnsi="Calibri" w:cs="Calibri"/>
          <w:lang w:val="es-AR"/>
        </w:rPr>
      </w:pPr>
    </w:p>
    <w:p w14:paraId="7451EBF4" w14:textId="35B3D77E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F5ECBE6" w14:textId="1B34D188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E7EFD98" w14:textId="3286EF7C" w:rsidR="00E66246" w:rsidRDefault="006D562F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0768" behindDoc="0" locked="0" layoutInCell="1" allowOverlap="1" wp14:anchorId="6D6C6FA7" wp14:editId="2ED6568A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5657850" cy="3267075"/>
            <wp:effectExtent l="0" t="0" r="0" b="9525"/>
            <wp:wrapThrough wrapText="bothSides">
              <wp:wrapPolygon edited="0">
                <wp:start x="0" y="0"/>
                <wp:lineTo x="0" y="21537"/>
                <wp:lineTo x="21527" y="21537"/>
                <wp:lineTo x="2152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>
        <w:rPr>
          <w:rFonts w:ascii="Calibri" w:eastAsia="Calibri" w:hAnsi="Calibri" w:cs="Calibri"/>
          <w:b/>
          <w:u w:val="single"/>
          <w:lang w:val="es-AR"/>
        </w:rPr>
        <w:t>G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66246">
        <w:rPr>
          <w:rFonts w:ascii="Calibri" w:eastAsia="Calibri" w:hAnsi="Calibri" w:cs="Calibri"/>
          <w:b/>
          <w:u w:val="single"/>
          <w:lang w:val="es-AR"/>
        </w:rPr>
        <w:t>2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E6624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2433C36" w14:textId="3CEEDC51" w:rsidR="00F350DB" w:rsidRDefault="00087382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350DB">
        <w:rPr>
          <w:rFonts w:ascii="Calibri" w:eastAsia="Calibri" w:hAnsi="Calibri" w:cs="Calibri"/>
          <w:sz w:val="18"/>
          <w:szCs w:val="18"/>
        </w:rPr>
        <w:t>uen</w:t>
      </w:r>
      <w:r w:rsidR="00F350DB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F350DB">
        <w:rPr>
          <w:rFonts w:ascii="Calibri" w:eastAsia="Calibri" w:hAnsi="Calibri" w:cs="Calibri"/>
          <w:sz w:val="18"/>
          <w:szCs w:val="18"/>
        </w:rPr>
        <w:t>Banco Mundial</w:t>
      </w:r>
    </w:p>
    <w:p w14:paraId="231D0A17" w14:textId="436C3E10" w:rsidR="00D53D64" w:rsidRPr="00F875D5" w:rsidRDefault="00172493" w:rsidP="007D16F7">
      <w:pPr>
        <w:numPr>
          <w:ilvl w:val="0"/>
          <w:numId w:val="19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087382">
        <w:rPr>
          <w:rStyle w:val="Ttulo10"/>
          <w:rFonts w:ascii="Calibri" w:eastAsia="Batang" w:hAnsi="Calibri"/>
          <w:b/>
          <w:sz w:val="26"/>
          <w:szCs w:val="26"/>
        </w:rPr>
        <w:t xml:space="preserve">Países Bajos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6AA5797B" w14:textId="352AD357" w:rsidR="00AF6B05" w:rsidRPr="00426AFB" w:rsidRDefault="003D1CD7" w:rsidP="00426AFB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777FB24B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CF5F134" w:rsidR="00080A60" w:rsidRPr="004B53C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  <w:color w:val="FF0000"/>
        </w:rPr>
        <w:t xml:space="preserve"> </w:t>
      </w:r>
      <w:r w:rsidR="00497B43" w:rsidRPr="00621B1A">
        <w:rPr>
          <w:rFonts w:ascii="Calibri" w:eastAsia="Batang" w:hAnsi="Calibri"/>
          <w:b/>
          <w:color w:val="FF0000"/>
        </w:rPr>
        <w:t xml:space="preserve"> </w:t>
      </w:r>
      <w:r w:rsidR="00025A23">
        <w:rPr>
          <w:rFonts w:ascii="Calibri" w:eastAsia="Batang" w:hAnsi="Calibri"/>
          <w:b/>
          <w:color w:val="FF0000"/>
        </w:rPr>
        <w:t xml:space="preserve">           </w:t>
      </w:r>
      <w:r w:rsidR="00EB6D12">
        <w:rPr>
          <w:rFonts w:ascii="Calibri" w:eastAsia="Batang" w:hAnsi="Calibri"/>
          <w:b/>
        </w:rPr>
        <w:t>Flujos</w:t>
      </w:r>
      <w:r w:rsidR="00497B43" w:rsidRPr="009E644C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 xml:space="preserve">de IED </w:t>
      </w:r>
      <w:r w:rsidRPr="004B53C9">
        <w:rPr>
          <w:rFonts w:ascii="Calibri" w:eastAsia="Batang" w:hAnsi="Calibri"/>
          <w:b/>
        </w:rPr>
        <w:t xml:space="preserve">de </w:t>
      </w:r>
      <w:r w:rsidR="008218C7">
        <w:rPr>
          <w:rFonts w:ascii="Calibri" w:eastAsia="Batang" w:hAnsi="Calibri"/>
          <w:b/>
        </w:rPr>
        <w:t>Países Bajos</w:t>
      </w:r>
      <w:r w:rsidRPr="004B53C9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>en el mundo</w:t>
      </w:r>
      <w:r w:rsidR="00080A60" w:rsidRPr="004B53C9">
        <w:rPr>
          <w:rFonts w:ascii="Calibri" w:eastAsia="Batang" w:hAnsi="Calibri"/>
          <w:b/>
        </w:rPr>
        <w:tab/>
      </w:r>
      <w:r w:rsidR="00D82F36" w:rsidRPr="004B53C9">
        <w:rPr>
          <w:rFonts w:ascii="Calibri" w:eastAsia="Batang" w:hAnsi="Calibri"/>
          <w:b/>
        </w:rPr>
        <w:t xml:space="preserve">   </w:t>
      </w:r>
      <w:r w:rsidRPr="004B53C9">
        <w:rPr>
          <w:rFonts w:ascii="Calibri" w:eastAsia="Batang" w:hAnsi="Calibri"/>
          <w:b/>
        </w:rPr>
        <w:t xml:space="preserve">    </w:t>
      </w:r>
      <w:r w:rsidR="00025A23" w:rsidRPr="004B53C9">
        <w:rPr>
          <w:rFonts w:ascii="Calibri" w:eastAsia="Batang" w:hAnsi="Calibri"/>
          <w:b/>
        </w:rPr>
        <w:t xml:space="preserve">  </w:t>
      </w:r>
      <w:r w:rsidR="009E644C" w:rsidRPr="004B53C9">
        <w:rPr>
          <w:rFonts w:ascii="Calibri" w:eastAsia="Batang" w:hAnsi="Calibri"/>
          <w:b/>
        </w:rPr>
        <w:t xml:space="preserve">         </w:t>
      </w:r>
      <w:r w:rsidRPr="004B53C9">
        <w:rPr>
          <w:rFonts w:ascii="Calibri" w:eastAsia="Batang" w:hAnsi="Calibri"/>
          <w:b/>
        </w:rPr>
        <w:t>S</w:t>
      </w:r>
      <w:r w:rsidR="00642158" w:rsidRPr="004B53C9">
        <w:rPr>
          <w:rFonts w:ascii="Calibri" w:eastAsia="Batang" w:hAnsi="Calibri"/>
          <w:b/>
        </w:rPr>
        <w:t xml:space="preserve">tock de la IED </w:t>
      </w:r>
      <w:r w:rsidR="008218C7">
        <w:rPr>
          <w:rFonts w:ascii="Calibri" w:eastAsia="Batang" w:hAnsi="Calibri"/>
          <w:b/>
        </w:rPr>
        <w:t>Países Bajos</w:t>
      </w:r>
      <w:r w:rsidR="00642158" w:rsidRPr="004B53C9">
        <w:rPr>
          <w:rFonts w:ascii="Calibri" w:eastAsia="Batang" w:hAnsi="Calibri"/>
          <w:b/>
        </w:rPr>
        <w:t xml:space="preserve"> en </w:t>
      </w:r>
      <w:r w:rsidR="00EB6D12" w:rsidRPr="004B53C9">
        <w:rPr>
          <w:rFonts w:ascii="Calibri" w:eastAsia="Batang" w:hAnsi="Calibri"/>
          <w:b/>
        </w:rPr>
        <w:t>el mundo</w:t>
      </w:r>
    </w:p>
    <w:p w14:paraId="1A76416E" w14:textId="689C9AB3" w:rsidR="00080A60" w:rsidRPr="004B53C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8218C7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F82491">
        <w:rPr>
          <w:rFonts w:ascii="Calibri" w:eastAsia="Batang" w:hAnsi="Calibri"/>
          <w:b/>
          <w:sz w:val="22"/>
          <w:szCs w:val="22"/>
        </w:rPr>
        <w:t>19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F82491">
        <w:rPr>
          <w:rFonts w:ascii="Calibri" w:eastAsia="Batang" w:hAnsi="Calibri"/>
          <w:b/>
          <w:sz w:val="22"/>
          <w:szCs w:val="22"/>
        </w:rPr>
        <w:t>4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    </w:t>
      </w:r>
      <w:r w:rsidR="00426AFB">
        <w:rPr>
          <w:rFonts w:ascii="Calibri" w:eastAsia="Batang" w:hAnsi="Calibri"/>
          <w:b/>
          <w:sz w:val="22"/>
          <w:szCs w:val="22"/>
        </w:rPr>
        <w:t xml:space="preserve">  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8218C7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642158" w:rsidRPr="004B53C9">
        <w:rPr>
          <w:rFonts w:ascii="Calibri" w:eastAsia="Batang" w:hAnsi="Calibri"/>
          <w:b/>
          <w:sz w:val="22"/>
          <w:szCs w:val="22"/>
        </w:rPr>
        <w:t>0</w:t>
      </w:r>
      <w:r w:rsidR="006A01A3">
        <w:rPr>
          <w:rFonts w:ascii="Calibri" w:eastAsia="Batang" w:hAnsi="Calibri"/>
          <w:b/>
          <w:sz w:val="22"/>
          <w:szCs w:val="22"/>
        </w:rPr>
        <w:t>00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F82491">
        <w:rPr>
          <w:rFonts w:ascii="Calibri" w:eastAsia="Batang" w:hAnsi="Calibri"/>
          <w:b/>
          <w:sz w:val="22"/>
          <w:szCs w:val="22"/>
        </w:rPr>
        <w:t>4</w:t>
      </w:r>
    </w:p>
    <w:p w14:paraId="45B8C6F8" w14:textId="70C9ADDD" w:rsidR="00080A60" w:rsidRPr="004B53C9" w:rsidRDefault="003A19CF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3958ACFF" wp14:editId="774B8CA9">
            <wp:simplePos x="0" y="0"/>
            <wp:positionH relativeFrom="column">
              <wp:posOffset>-545465</wp:posOffset>
            </wp:positionH>
            <wp:positionV relativeFrom="paragraph">
              <wp:posOffset>241300</wp:posOffset>
            </wp:positionV>
            <wp:extent cx="336232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39" y="21539"/>
                <wp:lineTo x="21539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1F2BD237" wp14:editId="25A9B6AF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296227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AFB" w:rsidRPr="00426AFB">
        <w:rPr>
          <w:noProof/>
          <w:lang w:val="es-AR" w:eastAsia="es-AR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        </w:t>
      </w:r>
      <w:r w:rsidR="005F42E7" w:rsidRPr="004B53C9">
        <w:rPr>
          <w:rStyle w:val="Ttulo10"/>
          <w:rFonts w:ascii="Calibri" w:eastAsia="Batang" w:hAnsi="Calibri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F6246D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9E644C" w:rsidRPr="004B53C9">
        <w:rPr>
          <w:rStyle w:val="Ttulo10"/>
          <w:rFonts w:ascii="Calibri" w:eastAsia="Batang" w:hAnsi="Calibri"/>
        </w:rPr>
        <w:t xml:space="preserve"> </w:t>
      </w:r>
      <w:r w:rsidR="00551C32" w:rsidRPr="004B53C9">
        <w:rPr>
          <w:rStyle w:val="Ttulo10"/>
          <w:rFonts w:ascii="Calibri" w:eastAsia="Batang" w:hAnsi="Calibri"/>
        </w:rPr>
        <w:t xml:space="preserve"> </w:t>
      </w:r>
      <w:r w:rsidR="005F42E7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 </w:t>
      </w:r>
      <w:r w:rsidR="00575183" w:rsidRPr="004B53C9">
        <w:rPr>
          <w:rStyle w:val="Ttulo10"/>
          <w:rFonts w:ascii="Calibri" w:eastAsia="Batang" w:hAnsi="Calibri"/>
        </w:rPr>
        <w:t xml:space="preserve">      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C13CBF" w:rsidRPr="004B53C9">
        <w:rPr>
          <w:rStyle w:val="Ttulo10"/>
          <w:rFonts w:ascii="Calibri" w:eastAsia="Batang" w:hAnsi="Calibri"/>
        </w:rPr>
        <w:t xml:space="preserve"> </w:t>
      </w:r>
      <w:r w:rsidR="00426AFB">
        <w:rPr>
          <w:rStyle w:val="Ttulo10"/>
          <w:rFonts w:ascii="Calibri" w:eastAsia="Batang" w:hAnsi="Calibri"/>
        </w:rPr>
        <w:tab/>
        <w:t xml:space="preserve">       </w:t>
      </w:r>
      <w:r w:rsidR="008218C7">
        <w:rPr>
          <w:rStyle w:val="Ttulo10"/>
          <w:rFonts w:ascii="Calibri" w:eastAsia="Batang" w:hAnsi="Calibri"/>
        </w:rPr>
        <w:t xml:space="preserve">  </w:t>
      </w:r>
      <w:r w:rsidR="00426AFB">
        <w:rPr>
          <w:rStyle w:val="Ttulo10"/>
          <w:rFonts w:ascii="Calibri" w:eastAsia="Batang" w:hAnsi="Calibri"/>
        </w:rPr>
        <w:t xml:space="preserve">   </w:t>
      </w:r>
      <w:r w:rsidR="00642158" w:rsidRPr="004B53C9">
        <w:rPr>
          <w:rStyle w:val="Ttulo10"/>
          <w:rFonts w:ascii="Calibri" w:eastAsia="Batang" w:hAnsi="Calibri"/>
        </w:rPr>
        <w:t>US$ millones</w:t>
      </w:r>
      <w:r w:rsidR="00426AFB" w:rsidRPr="00426AFB">
        <w:rPr>
          <w:noProof/>
          <w:lang w:val="es-AR" w:eastAsia="es-AR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</w:p>
    <w:p w14:paraId="659D3837" w14:textId="1D51FC7B" w:rsidR="00080A60" w:rsidRDefault="006D560D" w:rsidP="006D560D">
      <w:pPr>
        <w:ind w:left="288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B53C9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786EEE21" w14:textId="77777777" w:rsidR="008218C7" w:rsidRPr="004B53C9" w:rsidRDefault="008218C7" w:rsidP="008218C7">
      <w:pPr>
        <w:jc w:val="center"/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2B048E89" w:rsidR="00607B93" w:rsidRPr="00172493" w:rsidRDefault="005F2729" w:rsidP="007D16F7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6345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Países Bajos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69523CCC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64440355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517A7B">
        <w:rPr>
          <w:rStyle w:val="Ttulo10"/>
          <w:rFonts w:ascii="Calibri" w:eastAsia="Batang" w:hAnsi="Calibri"/>
          <w:bCs/>
        </w:rPr>
        <w:t>Según la base de datos Orbis</w:t>
      </w:r>
      <w:r w:rsidRPr="00517A7B">
        <w:rPr>
          <w:rStyle w:val="Ttulo10"/>
          <w:rFonts w:ascii="Calibri" w:eastAsia="Batang" w:hAnsi="Calibri"/>
          <w:b/>
        </w:rPr>
        <w:t xml:space="preserve"> </w:t>
      </w:r>
      <w:r w:rsidRPr="00517A7B">
        <w:rPr>
          <w:rStyle w:val="Ttulo10"/>
          <w:rFonts w:ascii="Calibri" w:eastAsia="Batang" w:hAnsi="Calibri"/>
        </w:rPr>
        <w:t>entre 201</w:t>
      </w:r>
      <w:r w:rsidR="00B62226">
        <w:rPr>
          <w:rStyle w:val="Ttulo10"/>
          <w:rFonts w:ascii="Calibri" w:eastAsia="Batang" w:hAnsi="Calibri"/>
        </w:rPr>
        <w:t>8</w:t>
      </w:r>
      <w:r w:rsidRPr="00517A7B">
        <w:rPr>
          <w:rStyle w:val="Ttulo10"/>
          <w:rFonts w:ascii="Calibri" w:eastAsia="Batang" w:hAnsi="Calibri"/>
        </w:rPr>
        <w:t xml:space="preserve"> y </w:t>
      </w:r>
      <w:r w:rsidR="003A1180">
        <w:rPr>
          <w:rStyle w:val="Ttulo10"/>
          <w:rFonts w:ascii="Calibri" w:eastAsia="Batang" w:hAnsi="Calibri"/>
        </w:rPr>
        <w:t>septiembre</w:t>
      </w:r>
      <w:r w:rsidR="00B5650D">
        <w:rPr>
          <w:rStyle w:val="Ttulo10"/>
          <w:rFonts w:ascii="Calibri" w:eastAsia="Batang" w:hAnsi="Calibri"/>
        </w:rPr>
        <w:t xml:space="preserve"> de 2025</w:t>
      </w:r>
      <w:r w:rsidR="00442D2D">
        <w:rPr>
          <w:rStyle w:val="Ttulo10"/>
          <w:rFonts w:ascii="Calibri" w:eastAsia="Batang" w:hAnsi="Calibri"/>
        </w:rPr>
        <w:t xml:space="preserve"> </w:t>
      </w:r>
      <w:r w:rsidRPr="00517A7B">
        <w:rPr>
          <w:rFonts w:ascii="Calibri" w:hAnsi="Calibri"/>
        </w:rPr>
        <w:t xml:space="preserve">se registraron </w:t>
      </w:r>
      <w:r w:rsidR="003A1180">
        <w:rPr>
          <w:rFonts w:ascii="Calibri" w:hAnsi="Calibri"/>
        </w:rPr>
        <w:t>4.727</w:t>
      </w:r>
      <w:r w:rsidRPr="00517A7B">
        <w:rPr>
          <w:rFonts w:ascii="Calibri" w:hAnsi="Calibri"/>
        </w:rPr>
        <w:t xml:space="preserve"> anuncios de inversión greenfield por parte de empresas </w:t>
      </w:r>
      <w:r w:rsidR="0072228B">
        <w:rPr>
          <w:rFonts w:ascii="Calibri" w:hAnsi="Calibri"/>
        </w:rPr>
        <w:t>de Países Bajo</w:t>
      </w:r>
      <w:r w:rsidR="003D1CD7" w:rsidRPr="00517A7B">
        <w:rPr>
          <w:rFonts w:ascii="Calibri" w:hAnsi="Calibri"/>
        </w:rPr>
        <w:t>s</w:t>
      </w:r>
      <w:r w:rsidRPr="00517A7B">
        <w:rPr>
          <w:rFonts w:ascii="Calibri" w:hAnsi="Calibri"/>
        </w:rPr>
        <w:t xml:space="preserve"> en el mundo.</w:t>
      </w:r>
      <w:r w:rsidR="005448B8" w:rsidRPr="00517A7B">
        <w:rPr>
          <w:rFonts w:ascii="Calibri" w:hAnsi="Calibri"/>
        </w:rPr>
        <w:t xml:space="preserve"> </w:t>
      </w:r>
      <w:r w:rsidR="00BC79B6" w:rsidRPr="00517A7B">
        <w:rPr>
          <w:rFonts w:ascii="Calibri" w:hAnsi="Calibri"/>
        </w:rPr>
        <w:t xml:space="preserve">Los principales </w:t>
      </w:r>
      <w:r w:rsidR="008C37F8" w:rsidRPr="00517A7B">
        <w:rPr>
          <w:rFonts w:ascii="Calibri" w:hAnsi="Calibri"/>
        </w:rPr>
        <w:t>pa</w:t>
      </w:r>
      <w:r w:rsidR="008C37F8" w:rsidRPr="00517A7B">
        <w:rPr>
          <w:rFonts w:ascii="Calibri" w:hAnsi="Calibri"/>
          <w:lang w:val="es-AR"/>
        </w:rPr>
        <w:t xml:space="preserve">íses de </w:t>
      </w:r>
      <w:r w:rsidR="00BC79B6" w:rsidRPr="00517A7B">
        <w:rPr>
          <w:rFonts w:ascii="Calibri" w:hAnsi="Calibri"/>
        </w:rPr>
        <w:t>destino de los anuncios fueron</w:t>
      </w:r>
      <w:r w:rsidR="008C37F8" w:rsidRPr="00517A7B">
        <w:rPr>
          <w:rFonts w:ascii="Calibri" w:hAnsi="Calibri"/>
          <w:lang w:val="es-AR"/>
        </w:rPr>
        <w:t>:</w:t>
      </w:r>
      <w:r w:rsidR="00BC79B6" w:rsidRPr="00517A7B">
        <w:rPr>
          <w:rFonts w:ascii="Calibri" w:hAnsi="Calibri"/>
        </w:rPr>
        <w:t xml:space="preserve"> </w:t>
      </w:r>
      <w:r w:rsidR="00074197">
        <w:rPr>
          <w:rFonts w:ascii="Calibri" w:hAnsi="Calibri"/>
        </w:rPr>
        <w:t>Polonia, Alemania y España.</w:t>
      </w:r>
      <w:r w:rsidR="009A0DC7" w:rsidRPr="00517A7B">
        <w:rPr>
          <w:rFonts w:ascii="Calibri" w:hAnsi="Calibri"/>
          <w:lang w:val="es-AR"/>
        </w:rPr>
        <w:t xml:space="preserve"> </w:t>
      </w:r>
    </w:p>
    <w:p w14:paraId="4025AC7C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43ACF7FA" w14:textId="062ADE11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greenfield </w:t>
      </w:r>
      <w:r>
        <w:rPr>
          <w:rFonts w:ascii="Calibri" w:hAnsi="Calibri"/>
          <w:b/>
          <w:bCs/>
        </w:rPr>
        <w:t xml:space="preserve">de empresas </w:t>
      </w:r>
      <w:r w:rsidR="00074197">
        <w:rPr>
          <w:rFonts w:ascii="Calibri" w:hAnsi="Calibri"/>
          <w:b/>
          <w:bCs/>
        </w:rPr>
        <w:t>de Países Bajos</w:t>
      </w:r>
      <w:r>
        <w:rPr>
          <w:rFonts w:ascii="Calibri" w:hAnsi="Calibri"/>
          <w:b/>
          <w:bCs/>
        </w:rPr>
        <w:t xml:space="preserve"> en el mundo</w:t>
      </w:r>
      <w:r w:rsidR="009A0DC7">
        <w:rPr>
          <w:rFonts w:ascii="Calibri" w:hAnsi="Calibri"/>
          <w:b/>
          <w:bCs/>
        </w:rPr>
        <w:t xml:space="preserve"> por país de destino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1B5ADE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546A36">
        <w:rPr>
          <w:rFonts w:ascii="Calibri" w:hAnsi="Calibri"/>
          <w:b/>
          <w:bCs/>
        </w:rPr>
        <w:t>septiembre</w:t>
      </w:r>
      <w:r w:rsidR="00B5650D">
        <w:rPr>
          <w:rFonts w:ascii="Calibri" w:hAnsi="Calibri"/>
          <w:b/>
          <w:bCs/>
        </w:rPr>
        <w:t xml:space="preserve"> de 2025</w:t>
      </w:r>
    </w:p>
    <w:tbl>
      <w:tblPr>
        <w:tblW w:w="7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7"/>
        <w:gridCol w:w="2430"/>
        <w:gridCol w:w="2430"/>
      </w:tblGrid>
      <w:tr w:rsidR="00ED313A" w14:paraId="16E43180" w14:textId="77777777" w:rsidTr="00877ACC">
        <w:trPr>
          <w:trHeight w:val="1152"/>
          <w:jc w:val="center"/>
        </w:trPr>
        <w:tc>
          <w:tcPr>
            <w:tcW w:w="2947" w:type="dxa"/>
            <w:shd w:val="clear" w:color="000000" w:fill="99CCFF"/>
            <w:vAlign w:val="center"/>
            <w:hideMark/>
          </w:tcPr>
          <w:p w14:paraId="6CE22DD8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3C059D26" w14:textId="6A11A2BB" w:rsidR="00ED313A" w:rsidRDefault="00ED313A" w:rsidP="00EE49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EE49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3E6A8103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77727" w14:paraId="1CDE25EC" w14:textId="77777777" w:rsidTr="00477727">
        <w:trPr>
          <w:trHeight w:val="666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E12CEB7" w14:textId="1908442A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910E28" w14:textId="725946C2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842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1D8FFE8" w14:textId="5DC2D7A8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77727" w14:paraId="3FAE4445" w14:textId="77777777" w:rsidTr="00477727">
        <w:trPr>
          <w:trHeight w:val="666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4B4BB412" w14:textId="15C397C9" w:rsidR="00477727" w:rsidRPr="00ED313A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3247F5B3" w14:textId="2C0411A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525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0DA9A1BB" w14:textId="7D9AEE0A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77727" w14:paraId="20CEB559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4CC209DE" w14:textId="784E50BE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B016343" w14:textId="18094B35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426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F49E479" w14:textId="2A7D4F48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77727" w14:paraId="5BBA0C3B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629188CF" w14:textId="130A7A71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43A549B" w14:textId="1407F62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CC7BE6" w14:textId="431F03ED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7727" w14:paraId="43288012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5B0D43A" w14:textId="64EEFF71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BCA5E21" w14:textId="11F2D0E4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D8A0682" w14:textId="7CC26825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7727" w14:paraId="594E9CAF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B7DF3E5" w14:textId="35054F56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A025016" w14:textId="27C15350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5C74929" w14:textId="42F2E9A7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77727" w14:paraId="3526A50F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37DDC9E7" w14:textId="7B813858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978513" w14:textId="275B8626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9D901CC" w14:textId="56FA25B7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7727" w14:paraId="18C52857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269701E6" w14:textId="06D15790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A30990B" w14:textId="2818DAFF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56BEF3A" w14:textId="0546DCE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7727" w14:paraId="48A53417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5EA941C8" w14:textId="5A8B44B1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E4D8DFE" w14:textId="534BE854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04D182D" w14:textId="44B03610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77727" w14:paraId="5AF29A83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4CC239C" w14:textId="63BC41ED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67ED591" w14:textId="20ED34ED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AD3D07F" w14:textId="0489D29A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77727" w14:paraId="680C4D33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71883CD8" w14:textId="51CE0354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2931BEA" w14:textId="0F31A0F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1.633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0A293C9" w14:textId="436ABEFA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477727" w14:paraId="4AC4E143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58FA6B97" w14:textId="77777777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19FE6649" w14:textId="550115ED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4.727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4FA6BD9C" w14:textId="745997F1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77777777" w:rsidR="00BC79B6" w:rsidRPr="0007397E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1FF5DFF7" w:rsidR="00853042" w:rsidRPr="001B0DB4" w:rsidRDefault="000F0A73" w:rsidP="00E001FD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517A7B">
        <w:rPr>
          <w:rFonts w:ascii="Calibri" w:hAnsi="Calibri"/>
        </w:rPr>
        <w:t xml:space="preserve">belga </w:t>
      </w:r>
      <w:r>
        <w:rPr>
          <w:rFonts w:ascii="Calibri" w:hAnsi="Calibri"/>
        </w:rPr>
        <w:t>greenfield en el mundo s</w:t>
      </w:r>
      <w:r w:rsidR="00BC79B6">
        <w:rPr>
          <w:rFonts w:ascii="Calibri" w:hAnsi="Calibri"/>
        </w:rPr>
        <w:t>e destacan los</w:t>
      </w:r>
      <w:r>
        <w:rPr>
          <w:rFonts w:ascii="Calibri" w:hAnsi="Calibri"/>
        </w:rPr>
        <w:t xml:space="preserve"> de los</w:t>
      </w:r>
      <w:r w:rsidR="00BC79B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siguientes </w:t>
      </w:r>
      <w:r w:rsidR="00BC79B6">
        <w:rPr>
          <w:rFonts w:ascii="Calibri" w:hAnsi="Calibri"/>
        </w:rPr>
        <w:t>sectores</w:t>
      </w:r>
      <w:r>
        <w:rPr>
          <w:rFonts w:ascii="Calibri" w:hAnsi="Calibri"/>
        </w:rPr>
        <w:t xml:space="preserve">: </w:t>
      </w:r>
      <w:r w:rsidR="006B75BD">
        <w:rPr>
          <w:rFonts w:ascii="Calibri" w:hAnsi="Calibri"/>
        </w:rPr>
        <w:t>Comercio</w:t>
      </w:r>
      <w:r w:rsidR="00BC79B6">
        <w:rPr>
          <w:rFonts w:ascii="Calibri" w:hAnsi="Calibri"/>
        </w:rPr>
        <w:t xml:space="preserve"> </w:t>
      </w:r>
      <w:r w:rsidR="006B75BD">
        <w:rPr>
          <w:rFonts w:ascii="Calibri" w:hAnsi="Calibri"/>
        </w:rPr>
        <w:t>M</w:t>
      </w:r>
      <w:r w:rsidR="00BC79B6">
        <w:rPr>
          <w:rFonts w:ascii="Calibri" w:hAnsi="Calibri"/>
        </w:rPr>
        <w:t>inorista</w:t>
      </w:r>
      <w:r w:rsidR="007F63A1">
        <w:rPr>
          <w:rFonts w:ascii="Calibri" w:hAnsi="Calibri"/>
        </w:rPr>
        <w:t>;</w:t>
      </w:r>
      <w:r w:rsidR="00BC79B6">
        <w:rPr>
          <w:rFonts w:ascii="Calibri" w:hAnsi="Calibri"/>
        </w:rPr>
        <w:t xml:space="preserve"> </w:t>
      </w:r>
      <w:r w:rsidR="00E001FD">
        <w:rPr>
          <w:rFonts w:ascii="Calibri" w:hAnsi="Calibri"/>
        </w:rPr>
        <w:t>Servicios Profesionales.</w:t>
      </w:r>
      <w:r w:rsidR="00E001FD" w:rsidRPr="001B0DB4">
        <w:rPr>
          <w:rFonts w:ascii="Calibri" w:hAnsi="Calibri"/>
        </w:rPr>
        <w:t xml:space="preserve"> </w:t>
      </w:r>
    </w:p>
    <w:p w14:paraId="42B85F73" w14:textId="5E5F0F29" w:rsidR="009A0DC7" w:rsidRPr="00E73B07" w:rsidRDefault="0016189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9A0DC7" w:rsidRPr="00E73B07">
        <w:rPr>
          <w:rFonts w:ascii="Calibri" w:hAnsi="Calibri"/>
          <w:b/>
          <w:bCs/>
        </w:rPr>
        <w:t xml:space="preserve">Cuadro </w:t>
      </w:r>
      <w:r w:rsidR="009A0DC7">
        <w:rPr>
          <w:rFonts w:ascii="Calibri" w:hAnsi="Calibri"/>
          <w:b/>
          <w:bCs/>
        </w:rPr>
        <w:t>3</w:t>
      </w:r>
      <w:r w:rsidR="009A0DC7" w:rsidRPr="00E73B07">
        <w:rPr>
          <w:rFonts w:ascii="Calibri" w:hAnsi="Calibri"/>
          <w:b/>
          <w:bCs/>
        </w:rPr>
        <w:t>.</w:t>
      </w:r>
      <w:r w:rsidR="00E70A7C">
        <w:rPr>
          <w:rFonts w:ascii="Calibri" w:hAnsi="Calibri"/>
          <w:b/>
          <w:bCs/>
        </w:rPr>
        <w:t>2</w:t>
      </w:r>
      <w:r w:rsidR="009A0DC7" w:rsidRPr="00E73B07">
        <w:rPr>
          <w:rFonts w:ascii="Calibri" w:hAnsi="Calibri"/>
          <w:b/>
          <w:bCs/>
        </w:rPr>
        <w:t xml:space="preserve"> – </w:t>
      </w:r>
      <w:r w:rsidR="009A0DC7">
        <w:rPr>
          <w:rFonts w:ascii="Calibri" w:hAnsi="Calibri"/>
          <w:b/>
          <w:bCs/>
        </w:rPr>
        <w:t>A</w:t>
      </w:r>
      <w:r w:rsidR="009A0DC7" w:rsidRPr="00E73B07">
        <w:rPr>
          <w:rFonts w:ascii="Calibri" w:hAnsi="Calibri"/>
          <w:b/>
          <w:bCs/>
        </w:rPr>
        <w:t xml:space="preserve">nuncios de inversión greenfield </w:t>
      </w:r>
      <w:r w:rsidR="009A0DC7">
        <w:rPr>
          <w:rFonts w:ascii="Calibri" w:hAnsi="Calibri"/>
          <w:b/>
          <w:bCs/>
        </w:rPr>
        <w:t xml:space="preserve">de empresas </w:t>
      </w:r>
      <w:r w:rsidR="006F36E9">
        <w:rPr>
          <w:rFonts w:ascii="Calibri" w:hAnsi="Calibri"/>
          <w:b/>
          <w:bCs/>
        </w:rPr>
        <w:t>de Países Bajos</w:t>
      </w:r>
      <w:r w:rsidR="009A0DC7">
        <w:rPr>
          <w:rFonts w:ascii="Calibri" w:hAnsi="Calibri"/>
          <w:b/>
          <w:bCs/>
        </w:rPr>
        <w:t xml:space="preserve"> en el mundo</w:t>
      </w:r>
      <w:r w:rsidR="00E70A7C">
        <w:rPr>
          <w:rFonts w:ascii="Calibri" w:hAnsi="Calibri"/>
          <w:b/>
          <w:bCs/>
        </w:rPr>
        <w:t xml:space="preserve"> por sector del proyecto</w:t>
      </w:r>
      <w:r w:rsidR="009A0DC7" w:rsidRPr="00E73B07">
        <w:rPr>
          <w:rFonts w:ascii="Calibri" w:hAnsi="Calibri"/>
          <w:b/>
          <w:bCs/>
        </w:rPr>
        <w:t>, 20</w:t>
      </w:r>
      <w:r w:rsidR="006F36E9">
        <w:rPr>
          <w:rFonts w:ascii="Calibri" w:hAnsi="Calibri"/>
          <w:b/>
          <w:bCs/>
        </w:rPr>
        <w:t>18</w:t>
      </w:r>
      <w:r w:rsidR="009A0DC7" w:rsidRPr="00E73B07">
        <w:rPr>
          <w:rFonts w:ascii="Calibri" w:hAnsi="Calibri"/>
          <w:b/>
          <w:bCs/>
        </w:rPr>
        <w:t xml:space="preserve"> </w:t>
      </w:r>
      <w:r w:rsidR="009A0DC7">
        <w:rPr>
          <w:rFonts w:ascii="Calibri" w:hAnsi="Calibri"/>
          <w:b/>
          <w:bCs/>
        </w:rPr>
        <w:t>–</w:t>
      </w:r>
      <w:r w:rsidR="009A0DC7" w:rsidRPr="00E73B07">
        <w:rPr>
          <w:rFonts w:ascii="Calibri" w:hAnsi="Calibri"/>
          <w:b/>
          <w:bCs/>
        </w:rPr>
        <w:t xml:space="preserve"> </w:t>
      </w:r>
      <w:r w:rsidR="0057537F">
        <w:rPr>
          <w:rFonts w:ascii="Calibri" w:hAnsi="Calibri"/>
          <w:b/>
          <w:bCs/>
        </w:rPr>
        <w:t>septiembre</w:t>
      </w:r>
      <w:r w:rsidR="006F36E9">
        <w:rPr>
          <w:rFonts w:ascii="Calibri" w:hAnsi="Calibri"/>
          <w:b/>
          <w:bCs/>
        </w:rPr>
        <w:t xml:space="preserve"> d</w:t>
      </w:r>
      <w:r w:rsidR="0033480A">
        <w:rPr>
          <w:rFonts w:ascii="Calibri" w:hAnsi="Calibri"/>
          <w:b/>
          <w:bCs/>
        </w:rPr>
        <w:t>e 202</w:t>
      </w:r>
      <w:r w:rsidR="00231A2C">
        <w:rPr>
          <w:rFonts w:ascii="Calibri" w:hAnsi="Calibri"/>
          <w:b/>
          <w:bCs/>
        </w:rPr>
        <w:t>5</w:t>
      </w:r>
    </w:p>
    <w:tbl>
      <w:tblPr>
        <w:tblW w:w="8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72"/>
        <w:gridCol w:w="2127"/>
        <w:gridCol w:w="2127"/>
      </w:tblGrid>
      <w:tr w:rsidR="000F0A73" w14:paraId="7B13F7C7" w14:textId="77777777" w:rsidTr="00147DEA">
        <w:trPr>
          <w:trHeight w:val="1243"/>
          <w:tblHeader/>
          <w:jc w:val="center"/>
        </w:trPr>
        <w:tc>
          <w:tcPr>
            <w:tcW w:w="4572" w:type="dxa"/>
            <w:shd w:val="clear" w:color="000000" w:fill="99CCFF"/>
            <w:vAlign w:val="center"/>
            <w:hideMark/>
          </w:tcPr>
          <w:p w14:paraId="2D974DFB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27" w:type="dxa"/>
            <w:shd w:val="clear" w:color="000000" w:fill="99CCFF"/>
            <w:vAlign w:val="center"/>
            <w:hideMark/>
          </w:tcPr>
          <w:p w14:paraId="209760D0" w14:textId="2EBF98D2" w:rsidR="000F0A73" w:rsidRDefault="000F0A73" w:rsidP="001618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618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27" w:type="dxa"/>
            <w:shd w:val="clear" w:color="000000" w:fill="99CCFF"/>
            <w:vAlign w:val="center"/>
            <w:hideMark/>
          </w:tcPr>
          <w:p w14:paraId="6A69E21A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64B75" w14:paraId="2DF4E4EB" w14:textId="77777777" w:rsidTr="00A64B75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5BADC9B1" w14:textId="19E96A6F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51F607F" w14:textId="1E927B4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2.629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C5AFC5" w14:textId="6689DE7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56%</w:t>
            </w:r>
          </w:p>
        </w:tc>
      </w:tr>
      <w:tr w:rsidR="00A64B75" w14:paraId="0E71204D" w14:textId="77777777" w:rsidTr="00A64B75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13BE2E27" w14:textId="07A9F815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1FD3C41" w14:textId="788AF6C4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AFD31EC" w14:textId="6E0FBF55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64B75" w14:paraId="3591E35E" w14:textId="77777777" w:rsidTr="00A64B75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4815828E" w14:textId="0EB93527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C3E65C3" w14:textId="5867839D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0D2E46D" w14:textId="4F0BAC1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4B75" w14:paraId="56B7A664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5BE85A4" w14:textId="6604484D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19A983" w14:textId="29EE3638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88E4A1" w14:textId="3D006D54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64B75" w14:paraId="1518647B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8CC68B6" w14:textId="5C99657D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D9F213" w14:textId="7A013829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8288238" w14:textId="440E6AFD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64B75" w14:paraId="67CC1405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63D376C2" w14:textId="756791F4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27FD388" w14:textId="6F1FF1E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CE2E731" w14:textId="2DA4397F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468759B1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A36B59C" w14:textId="0C6400EB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E1F092" w14:textId="0E378C5E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9D6F524" w14:textId="476FFD54" w:rsidR="00A64B75" w:rsidRDefault="00A64B75" w:rsidP="00A64B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6B5A4FC1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08A889BD" w14:textId="25360786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4B8C4B1" w14:textId="6286EDE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F5E9A81" w14:textId="3F02A883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6CEDBF07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2E1900E8" w14:textId="2F935CF5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0448386" w14:textId="225570BE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766AD8" w14:textId="0CBA821F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1D9D7C34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77C65238" w14:textId="69A85FF8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E4D3717" w14:textId="06BCA7F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4733DD" w14:textId="34B34E85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64B75" w14:paraId="5FE381F8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666F4B63" w14:textId="124890FC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AC026F" w14:textId="2553096B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FE644A0" w14:textId="4485D32C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64B75" w14:paraId="04E762D6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5FDEAC0" w14:textId="7A02146E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Medios y Radiodifusión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23918D" w14:textId="1E4A931F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93CB35" w14:textId="5B26E4F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64B75" w14:paraId="47B2DEF0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BC75028" w14:textId="78A6D351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85AF302" w14:textId="799783D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42983D3" w14:textId="424AB4FE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4B75" w14:paraId="0CB4927B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  <w:hideMark/>
          </w:tcPr>
          <w:p w14:paraId="02B299ED" w14:textId="1E43EE99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18C7C17D" w14:textId="6540CDC9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4.727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42568838" w14:textId="0C476FA8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6658D2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0D3423AB" w:rsidR="00517A7B" w:rsidRPr="00172493" w:rsidRDefault="00A77165" w:rsidP="00A77165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57425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la regi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6658D2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3DAF9C54" w:rsidR="00517A7B" w:rsidRPr="00033633" w:rsidRDefault="00517A7B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1125EC">
        <w:rPr>
          <w:rStyle w:val="Ttulo10"/>
          <w:rFonts w:ascii="Calibri" w:eastAsia="Batang" w:hAnsi="Calibri"/>
          <w:bCs/>
        </w:rPr>
        <w:t>Según la base de datos Orbis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Pr="001125EC">
        <w:rPr>
          <w:rStyle w:val="Ttulo10"/>
          <w:rFonts w:ascii="Calibri" w:eastAsia="Batang" w:hAnsi="Calibri"/>
        </w:rPr>
        <w:t>entre 201</w:t>
      </w:r>
      <w:r w:rsidR="0057425A">
        <w:rPr>
          <w:rStyle w:val="Ttulo10"/>
          <w:rFonts w:ascii="Calibri" w:eastAsia="Batang" w:hAnsi="Calibri"/>
        </w:rPr>
        <w:t>8</w:t>
      </w:r>
      <w:r w:rsidRPr="001125EC">
        <w:rPr>
          <w:rStyle w:val="Ttulo10"/>
          <w:rFonts w:ascii="Calibri" w:eastAsia="Batang" w:hAnsi="Calibri"/>
        </w:rPr>
        <w:t xml:space="preserve"> y</w:t>
      </w:r>
      <w:r w:rsidR="00DD1D19" w:rsidRPr="001125EC">
        <w:rPr>
          <w:rStyle w:val="Ttulo10"/>
          <w:rFonts w:ascii="Calibri" w:eastAsia="Batang" w:hAnsi="Calibri"/>
        </w:rPr>
        <w:t xml:space="preserve"> </w:t>
      </w:r>
      <w:r w:rsidR="00805A12">
        <w:rPr>
          <w:rStyle w:val="Ttulo10"/>
          <w:rFonts w:ascii="Calibri" w:eastAsia="Batang" w:hAnsi="Calibri"/>
        </w:rPr>
        <w:t>septiembre</w:t>
      </w:r>
      <w:r w:rsidR="00D35E4C">
        <w:rPr>
          <w:rStyle w:val="Ttulo10"/>
          <w:rFonts w:ascii="Calibri" w:eastAsia="Batang" w:hAnsi="Calibri"/>
        </w:rPr>
        <w:t xml:space="preserve"> </w:t>
      </w:r>
      <w:r w:rsidR="003F5159">
        <w:rPr>
          <w:rStyle w:val="Ttulo10"/>
          <w:rFonts w:ascii="Calibri" w:eastAsia="Batang" w:hAnsi="Calibri"/>
        </w:rPr>
        <w:t>de 2025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 xml:space="preserve">se registraron </w:t>
      </w:r>
      <w:r w:rsidR="00D35E4C">
        <w:rPr>
          <w:rFonts w:ascii="Calibri" w:hAnsi="Calibri"/>
        </w:rPr>
        <w:t>186</w:t>
      </w:r>
      <w:r w:rsidRPr="001125EC">
        <w:rPr>
          <w:rFonts w:ascii="Calibri" w:hAnsi="Calibri"/>
        </w:rPr>
        <w:t xml:space="preserve"> anuncios de inversión greenfield por parte de empresas </w:t>
      </w:r>
      <w:r w:rsidR="00F15E1E">
        <w:rPr>
          <w:rFonts w:ascii="Calibri" w:hAnsi="Calibri"/>
        </w:rPr>
        <w:t>de Países Bajos</w:t>
      </w:r>
      <w:r w:rsidRPr="001125EC">
        <w:rPr>
          <w:rFonts w:ascii="Calibri" w:hAnsi="Calibri"/>
        </w:rPr>
        <w:t xml:space="preserve"> en América Latina</w:t>
      </w:r>
      <w:r w:rsidR="00DD1D19" w:rsidRPr="001125EC">
        <w:rPr>
          <w:rFonts w:ascii="Calibri" w:hAnsi="Calibri"/>
        </w:rPr>
        <w:t xml:space="preserve"> y el Caribe</w:t>
      </w:r>
      <w:r w:rsidRPr="001125EC">
        <w:rPr>
          <w:rFonts w:ascii="Calibri" w:hAnsi="Calibri"/>
        </w:rPr>
        <w:t>. Los</w:t>
      </w:r>
      <w:r w:rsidR="001125EC">
        <w:rPr>
          <w:rFonts w:ascii="Calibri" w:hAnsi="Calibri"/>
        </w:rPr>
        <w:t xml:space="preserve"> </w:t>
      </w:r>
      <w:r w:rsidR="00033633">
        <w:rPr>
          <w:rFonts w:ascii="Calibri" w:hAnsi="Calibri"/>
        </w:rPr>
        <w:t xml:space="preserve">países de destino se concentraron en </w:t>
      </w:r>
      <w:r w:rsidR="00F15E1E">
        <w:rPr>
          <w:rFonts w:ascii="Calibri" w:hAnsi="Calibri"/>
        </w:rPr>
        <w:t>Brasil y México</w:t>
      </w:r>
      <w:r w:rsidR="00033633">
        <w:rPr>
          <w:rFonts w:ascii="Calibri" w:hAnsi="Calibri"/>
        </w:rPr>
        <w:t>.</w:t>
      </w:r>
    </w:p>
    <w:p w14:paraId="27BD06F4" w14:textId="77777777" w:rsidR="00033633" w:rsidRPr="00033633" w:rsidRDefault="00033633" w:rsidP="00033633">
      <w:pPr>
        <w:ind w:left="720"/>
        <w:jc w:val="both"/>
        <w:rPr>
          <w:rFonts w:ascii="Calibri" w:hAnsi="Calibri"/>
          <w:lang w:val="es-AR"/>
        </w:rPr>
      </w:pPr>
    </w:p>
    <w:p w14:paraId="307E239F" w14:textId="4925D1F5" w:rsidR="00033633" w:rsidRPr="008D1CAF" w:rsidRDefault="0003363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</w:rPr>
        <w:t xml:space="preserve">Por su parte, en lo relativo a los sectores correspondientes a dichos anuncios, se destacan </w:t>
      </w:r>
      <w:r w:rsidR="00A72B0B">
        <w:rPr>
          <w:rFonts w:ascii="Calibri" w:hAnsi="Calibri"/>
        </w:rPr>
        <w:t xml:space="preserve">Servicios Profesionales; Transporte, Flete y Almacenamiento; </w:t>
      </w:r>
      <w:r>
        <w:rPr>
          <w:rFonts w:ascii="Calibri" w:hAnsi="Calibri"/>
        </w:rPr>
        <w:t>Comercio Minorista.</w:t>
      </w:r>
    </w:p>
    <w:p w14:paraId="223D2277" w14:textId="0076C1F4" w:rsidR="008D1CAF" w:rsidRDefault="008D1CAF" w:rsidP="008D1CAF">
      <w:pPr>
        <w:ind w:left="720"/>
        <w:jc w:val="both"/>
        <w:rPr>
          <w:rFonts w:ascii="Calibri" w:hAnsi="Calibri"/>
        </w:rPr>
      </w:pPr>
    </w:p>
    <w:p w14:paraId="77C9EAFC" w14:textId="3CF8FF30" w:rsidR="008D1CAF" w:rsidRDefault="008D1CAF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>
        <w:rPr>
          <w:rFonts w:ascii="Calibri" w:hAnsi="Calibri"/>
          <w:b/>
          <w:bCs/>
          <w:color w:val="000000" w:themeColor="text1"/>
        </w:rPr>
        <w:t>belgas</w:t>
      </w:r>
      <w:r w:rsidRPr="00F14836">
        <w:rPr>
          <w:rFonts w:ascii="Calibri" w:hAnsi="Calibri"/>
          <w:b/>
          <w:bCs/>
          <w:color w:val="000000" w:themeColor="text1"/>
        </w:rPr>
        <w:t xml:space="preserve"> en</w:t>
      </w:r>
      <w:r w:rsidR="00415833">
        <w:rPr>
          <w:rFonts w:ascii="Calibri" w:hAnsi="Calibri"/>
          <w:b/>
          <w:bCs/>
          <w:color w:val="000000" w:themeColor="text1"/>
        </w:rPr>
        <w:t xml:space="preserve"> la región </w:t>
      </w:r>
      <w:r w:rsidRPr="00F14836">
        <w:rPr>
          <w:rFonts w:ascii="Calibri" w:hAnsi="Calibri"/>
          <w:b/>
          <w:bCs/>
          <w:color w:val="000000" w:themeColor="text1"/>
        </w:rPr>
        <w:t>por país de destino, 201</w:t>
      </w:r>
      <w:r w:rsidR="00A942BA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AF3350">
        <w:rPr>
          <w:rFonts w:ascii="Calibri" w:hAnsi="Calibri"/>
          <w:b/>
          <w:bCs/>
          <w:color w:val="000000" w:themeColor="text1"/>
        </w:rPr>
        <w:t xml:space="preserve"> </w:t>
      </w:r>
      <w:r w:rsidR="00E7233A">
        <w:rPr>
          <w:rFonts w:ascii="Calibri" w:hAnsi="Calibri"/>
          <w:b/>
          <w:bCs/>
          <w:color w:val="000000" w:themeColor="text1"/>
        </w:rPr>
        <w:t>septiembre</w:t>
      </w:r>
      <w:r w:rsidR="00BB7F1A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3"/>
        <w:gridCol w:w="2490"/>
        <w:gridCol w:w="1371"/>
      </w:tblGrid>
      <w:tr w:rsidR="008D1CAF" w14:paraId="4860F51E" w14:textId="77777777" w:rsidTr="00A964AA">
        <w:trPr>
          <w:trHeight w:val="1441"/>
          <w:jc w:val="center"/>
        </w:trPr>
        <w:tc>
          <w:tcPr>
            <w:tcW w:w="3863" w:type="dxa"/>
            <w:shd w:val="clear" w:color="000000" w:fill="99CCFF"/>
            <w:vAlign w:val="center"/>
            <w:hideMark/>
          </w:tcPr>
          <w:p w14:paraId="37C66BE1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90" w:type="dxa"/>
            <w:shd w:val="clear" w:color="000000" w:fill="99CCFF"/>
            <w:vAlign w:val="center"/>
            <w:hideMark/>
          </w:tcPr>
          <w:p w14:paraId="52256437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71" w:type="dxa"/>
            <w:shd w:val="clear" w:color="000000" w:fill="99CCFF"/>
            <w:vAlign w:val="center"/>
            <w:hideMark/>
          </w:tcPr>
          <w:p w14:paraId="7F8264C6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7233A" w14:paraId="2CE97BD3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CA547C1" w14:textId="72DC7B26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BBE8929" w14:textId="02928F5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7A0BFC3" w14:textId="0E6DDFE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E7233A" w14:paraId="35776D37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AA85D09" w14:textId="7504D2B5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3805F3A4" w14:textId="5AD92477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760BE75" w14:textId="48977E58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E7233A" w14:paraId="77A29586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1A5A13C" w14:textId="1BB983D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0A2754DD" w14:textId="3312F8AA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1EF6280" w14:textId="2B873782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7233A" w14:paraId="56DA9975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A44A2BD" w14:textId="66D363A1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4623F75D" w14:textId="0B71FE09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CD5884B" w14:textId="4AAA7F70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7233A" w14:paraId="0B5EBEA4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13928593" w14:textId="70A6C4C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71B1E4F" w14:textId="6AFEB3E5" w:rsidR="00E7233A" w:rsidRDefault="003A29C9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666A898" w14:textId="1947381A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7233A" w14:paraId="5AA266AB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334F2B65" w14:textId="073C9329" w:rsidR="00E7233A" w:rsidRPr="00A30CC7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F4082F3" w14:textId="13D86AE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8ECAC7F" w14:textId="1B7AA5E0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1FD4349B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349827E" w14:textId="7EAC0030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61FE37B" w14:textId="763D2E68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066B902" w14:textId="1541A61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7233A" w14:paraId="291F7485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  <w:hideMark/>
          </w:tcPr>
          <w:p w14:paraId="070C7B9A" w14:textId="50C14343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90" w:type="dxa"/>
            <w:shd w:val="clear" w:color="auto" w:fill="auto"/>
            <w:vAlign w:val="center"/>
            <w:hideMark/>
          </w:tcPr>
          <w:p w14:paraId="04EE7E11" w14:textId="0841B74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auto"/>
            <w:vAlign w:val="center"/>
            <w:hideMark/>
          </w:tcPr>
          <w:p w14:paraId="4C6711B7" w14:textId="41EA3E2B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7233A" w14:paraId="51059C78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6BAA3E79" w14:textId="72ADED49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D2BA7EE" w14:textId="39BA05FC" w:rsidR="00E7233A" w:rsidRDefault="003A29C9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0ED65EF5" w14:textId="3F77FE9C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7233A" w14:paraId="07B4E88D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36C5E064" w14:textId="77777777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603E4081" w14:textId="7C6474C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4F3D8F72" w14:textId="46992824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4A1E6C" w14:textId="77777777" w:rsidR="008D1CAF" w:rsidRDefault="008D1CAF" w:rsidP="008D1CA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6FB69E2" w14:textId="77777777" w:rsidR="008D1CAF" w:rsidRPr="001125EC" w:rsidRDefault="008D1CAF" w:rsidP="008D1CAF">
      <w:pPr>
        <w:ind w:left="720"/>
        <w:jc w:val="both"/>
        <w:rPr>
          <w:rFonts w:ascii="Calibri" w:hAnsi="Calibri"/>
          <w:lang w:val="es-AR"/>
        </w:rPr>
      </w:pPr>
    </w:p>
    <w:p w14:paraId="1A497306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05A4AEB4" w14:textId="36878BF9" w:rsidR="008D1CAF" w:rsidRPr="00E73B07" w:rsidRDefault="00393ED3" w:rsidP="00517A7B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517A7B" w:rsidRPr="00E73B07">
        <w:rPr>
          <w:rFonts w:ascii="Calibri" w:hAnsi="Calibri"/>
          <w:b/>
          <w:bCs/>
        </w:rPr>
        <w:t xml:space="preserve">Cuadro </w:t>
      </w:r>
      <w:r w:rsidR="00517A7B">
        <w:rPr>
          <w:rFonts w:ascii="Calibri" w:hAnsi="Calibri"/>
          <w:b/>
          <w:bCs/>
        </w:rPr>
        <w:t>4</w:t>
      </w:r>
      <w:r w:rsidR="00517A7B" w:rsidRPr="00E73B07">
        <w:rPr>
          <w:rFonts w:ascii="Calibri" w:hAnsi="Calibri"/>
          <w:b/>
          <w:bCs/>
        </w:rPr>
        <w:t>.</w:t>
      </w:r>
      <w:r w:rsidR="00CD490B">
        <w:rPr>
          <w:rFonts w:ascii="Calibri" w:hAnsi="Calibri"/>
          <w:b/>
          <w:bCs/>
        </w:rPr>
        <w:t>2</w:t>
      </w:r>
      <w:r w:rsidR="00517A7B" w:rsidRPr="00E73B07">
        <w:rPr>
          <w:rFonts w:ascii="Calibri" w:hAnsi="Calibri"/>
          <w:b/>
          <w:bCs/>
        </w:rPr>
        <w:t xml:space="preserve"> – </w:t>
      </w:r>
      <w:r w:rsidR="00517A7B">
        <w:rPr>
          <w:rFonts w:ascii="Calibri" w:hAnsi="Calibri"/>
          <w:b/>
          <w:bCs/>
        </w:rPr>
        <w:t>A</w:t>
      </w:r>
      <w:r w:rsidR="00517A7B" w:rsidRPr="00E73B07">
        <w:rPr>
          <w:rFonts w:ascii="Calibri" w:hAnsi="Calibri"/>
          <w:b/>
          <w:bCs/>
        </w:rPr>
        <w:t xml:space="preserve">nuncios de inversión greenfield </w:t>
      </w:r>
      <w:r w:rsidR="00E736B2">
        <w:rPr>
          <w:rFonts w:ascii="Calibri" w:hAnsi="Calibri"/>
          <w:b/>
          <w:bCs/>
        </w:rPr>
        <w:t>de empresas de Países Bajos</w:t>
      </w:r>
      <w:r w:rsidR="00517A7B">
        <w:rPr>
          <w:rFonts w:ascii="Calibri" w:hAnsi="Calibri"/>
          <w:b/>
          <w:bCs/>
        </w:rPr>
        <w:t xml:space="preserve"> en América Latina por sector de destino</w:t>
      </w:r>
      <w:r w:rsidR="00517A7B" w:rsidRPr="00E73B07">
        <w:rPr>
          <w:rFonts w:ascii="Calibri" w:hAnsi="Calibri"/>
          <w:b/>
          <w:bCs/>
        </w:rPr>
        <w:t>, 20</w:t>
      </w:r>
      <w:r w:rsidR="00E736B2">
        <w:rPr>
          <w:rFonts w:ascii="Calibri" w:hAnsi="Calibri"/>
          <w:b/>
          <w:bCs/>
        </w:rPr>
        <w:t>18</w:t>
      </w:r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–</w:t>
      </w:r>
      <w:r w:rsidR="00517A7B" w:rsidRPr="00E73B07">
        <w:rPr>
          <w:rFonts w:ascii="Calibri" w:hAnsi="Calibri"/>
          <w:b/>
          <w:bCs/>
        </w:rPr>
        <w:t xml:space="preserve"> </w:t>
      </w:r>
      <w:r w:rsidR="00BB7F1A">
        <w:rPr>
          <w:rFonts w:ascii="Calibri" w:hAnsi="Calibri"/>
          <w:b/>
          <w:bCs/>
        </w:rPr>
        <w:t>enero de 2025</w:t>
      </w:r>
    </w:p>
    <w:tbl>
      <w:tblPr>
        <w:tblW w:w="89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9"/>
        <w:gridCol w:w="2153"/>
        <w:gridCol w:w="2153"/>
      </w:tblGrid>
      <w:tr w:rsidR="00903D67" w14:paraId="181BE370" w14:textId="77777777" w:rsidTr="00D67109">
        <w:trPr>
          <w:trHeight w:val="1323"/>
          <w:jc w:val="center"/>
        </w:trPr>
        <w:tc>
          <w:tcPr>
            <w:tcW w:w="46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9F23E5F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D4F6DD2" w14:textId="6DC6A0A1" w:rsidR="00903D67" w:rsidRDefault="00903D67" w:rsidP="00716D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16D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34EAAD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7233A" w14:paraId="563D4F96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08B44" w14:textId="60EE85C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Servicios Profesionales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BAC02" w14:textId="129E8027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2AFC1" w14:textId="706960EC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E7233A" w14:paraId="290E5895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F10B72" w14:textId="7C49CBE9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0BA07" w14:textId="1612613B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D7F6D" w14:textId="55C00DDE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7233A" w14:paraId="14199326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AC232" w14:textId="67801954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Transporte, Flete y Almacenamiento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68B7A1" w14:textId="49BC05F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96F8F" w14:textId="25DCAF62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7233A" w14:paraId="0DB5A865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919C2" w14:textId="0BEF5431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0DE1D9" w14:textId="777D92B8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E086B" w14:textId="3FE1EFC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7233A" w14:paraId="5C4CB848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9F506" w14:textId="73D17D96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9A1D9" w14:textId="6CFA20A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2E449" w14:textId="0B052ADC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7233A" w14:paraId="5D7BB17A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46945A" w14:textId="1D79832D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B5ED47" w14:textId="7F0C153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5C998E" w14:textId="121371FA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085E4AD9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16AD0C" w14:textId="79FE5FA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96952" w14:textId="1AF15B3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4A3EF7" w14:textId="48F65384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32AB78D2" w14:textId="77777777" w:rsidTr="00E7233A">
        <w:trPr>
          <w:trHeight w:val="583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756D" w14:textId="41F6D26B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CA97" w14:textId="4C0395C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6D44D" w14:textId="5DB9DB04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3E46187F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6EB06" w14:textId="692B484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B3441B" w14:textId="3E1CA7E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48B49F" w14:textId="203E6DB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7233A" w14:paraId="7AAB095E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86B9" w14:textId="7713E4E0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0B1EBB" w14:textId="7290AF1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6B643" w14:textId="1C254791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E7233A" w14:paraId="196F2F76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63F9" w14:textId="77777777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EEEA5" w14:textId="02E9A10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9B6" w14:textId="2AC37CE7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6BA041" w14:textId="77777777" w:rsidR="00903D67" w:rsidRPr="006658D2" w:rsidRDefault="00903D67" w:rsidP="00903D6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194D71B" w14:textId="660CDF3B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032227A8" w14:textId="5B30F937" w:rsidR="00413B62" w:rsidRDefault="00413B62" w:rsidP="00413B62">
      <w:pPr>
        <w:ind w:left="720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7387713" w14:textId="77777777" w:rsidR="00CD490B" w:rsidRPr="00C93EEC" w:rsidRDefault="00BE72D4" w:rsidP="00CD490B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CD490B"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CD49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CD49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3C3CCEDF" w14:textId="77777777" w:rsidR="00CD490B" w:rsidRDefault="00CD490B" w:rsidP="00CD490B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3D918FB" w14:textId="689B13F2" w:rsidR="00CD490B" w:rsidRPr="00120B84" w:rsidRDefault="00CD490B" w:rsidP="00CD490B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>Según la base de datos Orbis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82424D">
        <w:rPr>
          <w:rStyle w:val="Ttulo10"/>
          <w:rFonts w:ascii="Calibri" w:eastAsia="Batang" w:hAnsi="Calibri"/>
        </w:rPr>
        <w:t>septiembre</w:t>
      </w:r>
      <w:r>
        <w:rPr>
          <w:rStyle w:val="Ttulo10"/>
          <w:rFonts w:ascii="Calibri" w:eastAsia="Batang" w:hAnsi="Calibri"/>
        </w:rPr>
        <w:t xml:space="preserve"> de 2025 </w:t>
      </w:r>
      <w:r w:rsidRPr="001125EC">
        <w:rPr>
          <w:rFonts w:ascii="Calibri" w:hAnsi="Calibri"/>
        </w:rPr>
        <w:t>se</w:t>
      </w:r>
      <w:r>
        <w:rPr>
          <w:rFonts w:ascii="Calibri" w:hAnsi="Calibri"/>
        </w:rPr>
        <w:t xml:space="preserve"> registraron </w:t>
      </w:r>
      <w:r w:rsidR="003A29C9">
        <w:rPr>
          <w:rFonts w:ascii="Calibri" w:hAnsi="Calibri"/>
        </w:rPr>
        <w:t>8</w:t>
      </w:r>
      <w:r>
        <w:rPr>
          <w:rFonts w:ascii="Calibri" w:hAnsi="Calibri"/>
        </w:rPr>
        <w:t xml:space="preserve"> anuncios de inversión greenfield por parte de empresas de Países Bajos en Argentina.</w:t>
      </w:r>
    </w:p>
    <w:p w14:paraId="3AA0121A" w14:textId="77777777" w:rsidR="00CD490B" w:rsidRDefault="00CD490B" w:rsidP="00CD49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</w:rPr>
      </w:pPr>
    </w:p>
    <w:tbl>
      <w:tblPr>
        <w:tblW w:w="8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1452"/>
        <w:gridCol w:w="1250"/>
        <w:gridCol w:w="1613"/>
      </w:tblGrid>
      <w:tr w:rsidR="00CD490B" w14:paraId="181303AD" w14:textId="77777777" w:rsidTr="00831856">
        <w:trPr>
          <w:trHeight w:val="759"/>
          <w:jc w:val="center"/>
        </w:trPr>
        <w:tc>
          <w:tcPr>
            <w:tcW w:w="4395" w:type="dxa"/>
            <w:shd w:val="clear" w:color="auto" w:fill="8DB3E2" w:themeFill="text2" w:themeFillTint="66"/>
            <w:vAlign w:val="center"/>
            <w:hideMark/>
          </w:tcPr>
          <w:p w14:paraId="29E33CC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  <w:hideMark/>
          </w:tcPr>
          <w:p w14:paraId="0D9F3CCB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50" w:type="dxa"/>
            <w:shd w:val="clear" w:color="auto" w:fill="8DB3E2" w:themeFill="text2" w:themeFillTint="66"/>
            <w:vAlign w:val="center"/>
            <w:hideMark/>
          </w:tcPr>
          <w:p w14:paraId="30EBE873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613" w:type="dxa"/>
            <w:shd w:val="clear" w:color="auto" w:fill="8DB3E2" w:themeFill="text2" w:themeFillTint="66"/>
            <w:vAlign w:val="center"/>
            <w:hideMark/>
          </w:tcPr>
          <w:p w14:paraId="65416029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Mill. USD</w:t>
            </w:r>
          </w:p>
        </w:tc>
      </w:tr>
      <w:tr w:rsidR="00CD490B" w14:paraId="0F1D11EE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2C80C43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Stellantis abrirá una planta de fabricación de automóviles en Córdoba,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2F42694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05/09/2024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4B78E93C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78988B1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385,00</w:t>
            </w:r>
          </w:p>
        </w:tc>
      </w:tr>
      <w:tr w:rsidR="00CD490B" w14:paraId="4DF05958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694594D3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Louis Dreyfus amplía su planta desmotadora de algodón en Qumili,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D6B59CA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30/05/2024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0A606CE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303DCD0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12,96</w:t>
            </w:r>
          </w:p>
        </w:tc>
      </w:tr>
      <w:tr w:rsidR="00CD490B" w14:paraId="79371A9D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18A054D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Randstad abre oficina de contratación en Rosario,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9E3AE1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29/06/2023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0E99CCF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3D5822AD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10,91</w:t>
            </w:r>
          </w:p>
        </w:tc>
      </w:tr>
      <w:tr w:rsidR="00CD490B" w14:paraId="13F79CCD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5204FC15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Fiat amplía planta de fabricación de automóviles en Córdoba,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447A5FF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28/09/2022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6BB7DE7B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07DF1364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64,25</w:t>
            </w:r>
          </w:p>
        </w:tc>
      </w:tr>
      <w:tr w:rsidR="00CD490B" w14:paraId="1A4AC23C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1D47242A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Barentz abre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D4321D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03/05/2021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23772DD9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2E269C6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4,81</w:t>
            </w:r>
          </w:p>
        </w:tc>
      </w:tr>
      <w:tr w:rsidR="00CD490B" w14:paraId="1DB17FD3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410A2EB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Airbus abre una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EAF2827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29/05/2019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60A43BC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17972D4C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4,47</w:t>
            </w:r>
          </w:p>
        </w:tc>
      </w:tr>
      <w:tr w:rsidR="00CD490B" w14:paraId="51C7C3B9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3D81728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TradeTracker International abre una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A12A930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26/11/2018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28F1669D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4FFA562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1,98</w:t>
            </w:r>
          </w:p>
        </w:tc>
      </w:tr>
      <w:tr w:rsidR="00831856" w14:paraId="476D3003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</w:tcPr>
          <w:p w14:paraId="1AF67CB7" w14:textId="698FE4A2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856">
              <w:rPr>
                <w:rFonts w:ascii="Calibri" w:hAnsi="Calibri" w:cs="Calibri"/>
                <w:color w:val="000000"/>
                <w:sz w:val="22"/>
                <w:szCs w:val="22"/>
              </w:rPr>
              <w:t>HYVA GROUP B.V. abre una nueva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</w:tcPr>
          <w:p w14:paraId="7D1B3219" w14:textId="01B7C21E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30/06/2018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75DDD13" w14:textId="02E4EACF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06F6DC46" w14:textId="39F34EC4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4.66</w:t>
            </w:r>
          </w:p>
        </w:tc>
      </w:tr>
    </w:tbl>
    <w:p w14:paraId="77AC7AD4" w14:textId="77777777" w:rsidR="00CD490B" w:rsidRPr="006658D2" w:rsidRDefault="00CD490B" w:rsidP="00CD490B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00D58F39" w14:textId="53921B91" w:rsidR="00BE72D4" w:rsidRPr="00CD490B" w:rsidRDefault="00BE72D4" w:rsidP="00CD490B">
      <w:pPr>
        <w:pStyle w:val="Prrafodelista"/>
        <w:ind w:left="720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35ADD2BD" w14:textId="7D224DD2" w:rsidR="00CD490B" w:rsidRDefault="00CD490B" w:rsidP="00CD490B">
      <w:pPr>
        <w:pStyle w:val="Prrafodelista"/>
        <w:ind w:left="720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8105CD0" w14:textId="34F128D3" w:rsidR="00CD490B" w:rsidRDefault="00CD490B" w:rsidP="00CD490B">
      <w:pPr>
        <w:pStyle w:val="Prrafodelista"/>
        <w:ind w:left="720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2B7F0FC" w14:textId="781E1580" w:rsidR="00EC099D" w:rsidRDefault="00EC099D">
      <w:pP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69AF890E" w14:textId="697D1A6F" w:rsidR="009C72CD" w:rsidRPr="00172493" w:rsidRDefault="009C72CD" w:rsidP="009C72CD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0E29D72C" w14:textId="77777777" w:rsidR="009C72CD" w:rsidRPr="00D95880" w:rsidRDefault="009C72CD" w:rsidP="009C72CD">
      <w:pPr>
        <w:jc w:val="both"/>
        <w:rPr>
          <w:rFonts w:ascii="Calibri" w:hAnsi="Calibri"/>
          <w:highlight w:val="yellow"/>
        </w:rPr>
      </w:pPr>
    </w:p>
    <w:p w14:paraId="76307AD6" w14:textId="5615FF8E" w:rsidR="009C72CD" w:rsidRDefault="009C72CD" w:rsidP="009C72CD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>De acuerdo a Orbis, entre 201</w:t>
      </w:r>
      <w:r w:rsidR="00B43F23">
        <w:rPr>
          <w:rFonts w:ascii="Calibri" w:hAnsi="Calibri"/>
        </w:rPr>
        <w:t>8</w:t>
      </w:r>
      <w:r w:rsidRPr="00ED5DA1">
        <w:rPr>
          <w:rFonts w:ascii="Calibri" w:hAnsi="Calibri"/>
        </w:rPr>
        <w:t xml:space="preserve"> y </w:t>
      </w:r>
      <w:r w:rsidR="00F057D1">
        <w:rPr>
          <w:rFonts w:ascii="Calibri" w:hAnsi="Calibri"/>
        </w:rPr>
        <w:t>septiembre</w:t>
      </w:r>
      <w:r w:rsidR="00C02B7A">
        <w:rPr>
          <w:rFonts w:ascii="Calibri" w:hAnsi="Calibri"/>
        </w:rPr>
        <w:t xml:space="preserve"> de 2025</w:t>
      </w:r>
      <w:r w:rsidRPr="00ED5DA1">
        <w:rPr>
          <w:rFonts w:ascii="Calibri" w:hAnsi="Calibri"/>
        </w:rPr>
        <w:t xml:space="preserve"> se registraron</w:t>
      </w:r>
      <w:r>
        <w:rPr>
          <w:rFonts w:ascii="Calibri" w:hAnsi="Calibri"/>
        </w:rPr>
        <w:t xml:space="preserve"> 1.</w:t>
      </w:r>
      <w:r w:rsidR="00761C9A">
        <w:rPr>
          <w:rFonts w:ascii="Calibri" w:hAnsi="Calibri"/>
        </w:rPr>
        <w:t xml:space="preserve">982 </w:t>
      </w:r>
      <w:r w:rsidRPr="00ED5DA1">
        <w:rPr>
          <w:rFonts w:ascii="Calibri" w:hAnsi="Calibri"/>
        </w:rPr>
        <w:t xml:space="preserve">operaciones de adquisición (total o parcial) de compañías localizadas en el mundo por parte de empresas </w:t>
      </w:r>
      <w:r w:rsidR="00E237F6">
        <w:rPr>
          <w:rFonts w:ascii="Calibri" w:hAnsi="Calibri"/>
        </w:rPr>
        <w:t>de Países Bajos</w:t>
      </w:r>
      <w:r w:rsidR="002D78B5">
        <w:rPr>
          <w:rFonts w:ascii="Calibri" w:hAnsi="Calibri"/>
        </w:rPr>
        <w:t>.</w:t>
      </w:r>
    </w:p>
    <w:p w14:paraId="3CE56B5D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718862CC" w14:textId="19BD2969" w:rsidR="009C72CD" w:rsidRPr="00E30DEC" w:rsidRDefault="009C72CD" w:rsidP="00851B66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30DEC">
        <w:rPr>
          <w:rFonts w:ascii="Calibri" w:hAnsi="Calibri"/>
        </w:rPr>
        <w:t xml:space="preserve">Los principales sectores de destino fueron </w:t>
      </w:r>
      <w:r w:rsidR="00E30DEC">
        <w:rPr>
          <w:rFonts w:ascii="Calibri" w:hAnsi="Calibri"/>
        </w:rPr>
        <w:t>computación y Software; Servicios Profesionales; Productos Químicos, petróleo, caucho y plástico.</w:t>
      </w:r>
    </w:p>
    <w:p w14:paraId="1843172F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60DD2F47" w14:textId="71620710" w:rsidR="009C72CD" w:rsidRDefault="009C72CD" w:rsidP="009C72CD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36B2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E30DEC">
        <w:rPr>
          <w:rFonts w:ascii="Calibri" w:hAnsi="Calibri"/>
          <w:b/>
          <w:bCs/>
        </w:rPr>
        <w:t xml:space="preserve"> de Países Bajos</w:t>
      </w:r>
      <w:r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074422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AE6720">
        <w:rPr>
          <w:rFonts w:ascii="Calibri" w:hAnsi="Calibri"/>
          <w:b/>
          <w:bCs/>
        </w:rPr>
        <w:t>septiembre</w:t>
      </w:r>
      <w:r w:rsidR="00BC7998">
        <w:rPr>
          <w:rFonts w:ascii="Calibri" w:hAnsi="Calibri"/>
          <w:b/>
          <w:bCs/>
        </w:rPr>
        <w:t xml:space="preserve"> de 2025</w:t>
      </w:r>
    </w:p>
    <w:tbl>
      <w:tblPr>
        <w:tblW w:w="79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9"/>
        <w:gridCol w:w="2825"/>
        <w:gridCol w:w="1747"/>
      </w:tblGrid>
      <w:tr w:rsidR="009C72CD" w14:paraId="5C71DED2" w14:textId="77777777" w:rsidTr="000839F1">
        <w:trPr>
          <w:trHeight w:val="1124"/>
          <w:jc w:val="center"/>
        </w:trPr>
        <w:tc>
          <w:tcPr>
            <w:tcW w:w="3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06BA264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C41A9DF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E1EBE28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93581" w14:paraId="74E81F78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7DF369" w14:textId="6305FB00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EFC3CE" w14:textId="60D5A208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A37ACAC" w14:textId="55AB8859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993581" w14:paraId="077C28F6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0C2865" w14:textId="542D7993" w:rsidR="00993581" w:rsidRPr="002D0C55" w:rsidRDefault="00993581" w:rsidP="00993581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767073" w14:textId="31E5B769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C4C9BD" w14:textId="39F711AD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93581" w14:paraId="31035022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3C1BEA" w14:textId="4F3C6F44" w:rsidR="00993581" w:rsidRPr="00D10AB3" w:rsidRDefault="00993581" w:rsidP="00993581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07C2D7" w14:textId="28492FF5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CA7BFC" w14:textId="53F0CFAF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93581" w14:paraId="490B90F9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25FD2B" w14:textId="51466B00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6E4C23" w14:textId="3BD69D04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151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6BBBAD" w14:textId="6A561C07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93581" w14:paraId="57213894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C571FA" w14:textId="17DCC2FB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B275A3" w14:textId="05564838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57C4AF" w14:textId="754BD77C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3581" w14:paraId="5062A5AB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AC9E34" w14:textId="3BC6B19C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3E2F12" w14:textId="50987FF1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A09AE1" w14:textId="226216B1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3581" w14:paraId="1814AF2E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8458CA" w14:textId="36683AE6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EFABF" w14:textId="4E580799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66886" w14:textId="1DDCA212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3581" w14:paraId="505FCA93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61D377" w14:textId="47491804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FA27C4" w14:textId="1326434A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D45223" w14:textId="6FE0459E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3581" w14:paraId="112510CB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196731" w14:textId="31634ADF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98AC4E" w14:textId="3C9E9212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16D639" w14:textId="4D3A768E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3581" w14:paraId="2524748B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01E52E" w14:textId="2D533240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C200B6" w14:textId="1F96B4B3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AA20848" w14:textId="5E8A5D77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93581" w14:paraId="47AFE152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BBD7EBB" w14:textId="77777777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B3D02F" w14:textId="32DC4117" w:rsidR="00993581" w:rsidRDefault="002105E6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46657B" w14:textId="498364CD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993581" w14:paraId="1B3432EA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63E520" w14:textId="77777777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9CA67" w14:textId="56DD1324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1.982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699B8" w14:textId="49BB3886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C91F348" w14:textId="77777777" w:rsidR="009C72CD" w:rsidRDefault="009C72CD" w:rsidP="009C72C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62ED471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0D98D13D" w14:textId="64841001" w:rsidR="009C72CD" w:rsidRPr="00E73B07" w:rsidRDefault="009C72CD" w:rsidP="009C72CD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2D78B5">
        <w:rPr>
          <w:rFonts w:ascii="Calibri" w:hAnsi="Calibri"/>
          <w:b/>
          <w:bCs/>
        </w:rPr>
        <w:t>de Países Bajos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2D78B5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A2030C">
        <w:rPr>
          <w:rFonts w:ascii="Calibri" w:hAnsi="Calibri"/>
          <w:b/>
          <w:bCs/>
        </w:rPr>
        <w:t>septiembre</w:t>
      </w:r>
      <w:r w:rsidR="00A4610D">
        <w:rPr>
          <w:rFonts w:ascii="Calibri" w:hAnsi="Calibri"/>
          <w:b/>
          <w:bCs/>
        </w:rPr>
        <w:t xml:space="preserve"> de 2025</w:t>
      </w:r>
    </w:p>
    <w:tbl>
      <w:tblPr>
        <w:tblW w:w="83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21"/>
        <w:gridCol w:w="2021"/>
      </w:tblGrid>
      <w:tr w:rsidR="009C72CD" w14:paraId="23741C3E" w14:textId="77777777" w:rsidTr="00E30DEC">
        <w:trPr>
          <w:trHeight w:val="721"/>
          <w:jc w:val="center"/>
        </w:trPr>
        <w:tc>
          <w:tcPr>
            <w:tcW w:w="4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A9FD100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021BD8D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97187D0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93D0B" w14:paraId="44541017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C3CA8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FD379" w14:textId="6FD848D0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085A7" w14:textId="6A74E3AA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093D0B" w14:paraId="5E04D168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A1393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DEAB4" w14:textId="293B3859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208B5" w14:textId="6CB29CB5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93D0B" w14:paraId="0061CC0A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271D2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58CD5" w14:textId="7F37967D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8B7D9" w14:textId="0717C422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93D0B" w14:paraId="461A0222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D44B2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128D2" w14:textId="5C4CAEEB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7E571" w14:textId="6F10CEF3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93D0B" w14:paraId="0138705C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C6940B" w14:textId="63D7DA08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A1C76" w14:textId="5FBE8ED4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2AE5F" w14:textId="2080DB93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93D0B" w14:paraId="077F827B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DDBD8" w14:textId="6B33FCF8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7E9C7" w14:textId="587EB6C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037F6" w14:textId="2A5A0D61" w:rsidR="00093D0B" w:rsidRDefault="00093D0B" w:rsidP="00093D0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93D0B" w14:paraId="36B3784D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0A346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494DD" w14:textId="7893CB2B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FB370" w14:textId="6EFFF69D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93D0B" w14:paraId="2E978928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F5575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E20F3" w14:textId="4C55F351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2F401" w14:textId="0C65ADA3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93D0B" w14:paraId="3508DC1D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8CFEC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D5991" w14:textId="1975F552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F1D86F" w14:textId="588D5D02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3D0B" w14:paraId="41727D8A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10A72" w14:textId="55BE9D50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2A7CF2" w14:textId="06AD1588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83F54" w14:textId="2BFA8AEA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3D0B" w14:paraId="49663E24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6F311" w14:textId="223513CA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7CE83" w14:textId="57A17C5D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A2A52" w14:textId="0E00B179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93D0B" w14:paraId="375B726C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AC750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D38E9" w14:textId="234EEAB8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447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CE509" w14:textId="19E4857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093D0B" w14:paraId="3AB8FD09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15F24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BD3FA" w14:textId="6980A67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1.982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FE6E1" w14:textId="42774D2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5D01E0E" w14:textId="77777777" w:rsidR="009C72CD" w:rsidRPr="006658D2" w:rsidRDefault="009C72CD" w:rsidP="009C72C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BC5EF4C" w14:textId="76D3F746" w:rsidR="00382924" w:rsidRDefault="00382924">
      <w:pP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511EC3A7" w14:textId="4E9F8CD5" w:rsidR="00413B62" w:rsidRPr="006C51E7" w:rsidRDefault="006C51E7" w:rsidP="006C51E7">
      <w:pPr>
        <w:numPr>
          <w:ilvl w:val="0"/>
          <w:numId w:val="23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413B62" w:rsidRPr="006C51E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009FEBD" w14:textId="051EB6AC" w:rsidR="00C93EEC" w:rsidRDefault="00C93EEC" w:rsidP="00C93EEC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52860E" w14:textId="3605D0F8" w:rsidR="00C93EEC" w:rsidRPr="00120B84" w:rsidRDefault="00404C9B" w:rsidP="002D0D8F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>Según la base de datos Orbis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="00A5546E"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3A1F40">
        <w:rPr>
          <w:rStyle w:val="Ttulo10"/>
          <w:rFonts w:ascii="Calibri" w:eastAsia="Batang" w:hAnsi="Calibri"/>
        </w:rPr>
        <w:t>septiembre</w:t>
      </w:r>
      <w:r w:rsidR="00B0241F">
        <w:rPr>
          <w:rStyle w:val="Ttulo10"/>
          <w:rFonts w:ascii="Calibri" w:eastAsia="Batang" w:hAnsi="Calibri"/>
        </w:rPr>
        <w:t xml:space="preserve"> de 2025</w:t>
      </w:r>
      <w:r w:rsidR="000C37E3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>se</w:t>
      </w:r>
      <w:r w:rsidR="002D0D8F">
        <w:rPr>
          <w:rFonts w:ascii="Calibri" w:hAnsi="Calibri"/>
        </w:rPr>
        <w:t xml:space="preserve"> registraron</w:t>
      </w:r>
      <w:r>
        <w:rPr>
          <w:rFonts w:ascii="Calibri" w:hAnsi="Calibri"/>
        </w:rPr>
        <w:t xml:space="preserve"> </w:t>
      </w:r>
      <w:r w:rsidR="006C51E7">
        <w:rPr>
          <w:rFonts w:ascii="Calibri" w:hAnsi="Calibri"/>
        </w:rPr>
        <w:t>8</w:t>
      </w:r>
      <w:r w:rsidR="00120B84">
        <w:rPr>
          <w:rFonts w:ascii="Calibri" w:hAnsi="Calibri"/>
        </w:rPr>
        <w:t xml:space="preserve"> </w:t>
      </w:r>
      <w:r w:rsidR="00504988">
        <w:rPr>
          <w:rFonts w:ascii="Calibri" w:hAnsi="Calibri"/>
        </w:rPr>
        <w:t>de adquisición o fusión de empresas a</w:t>
      </w:r>
      <w:r w:rsidR="002D0D8F">
        <w:rPr>
          <w:rFonts w:ascii="Calibri" w:hAnsi="Calibri"/>
        </w:rPr>
        <w:t>rgentina</w:t>
      </w:r>
      <w:r w:rsidR="00504988">
        <w:rPr>
          <w:rFonts w:ascii="Calibri" w:hAnsi="Calibri"/>
        </w:rPr>
        <w:t>s por parte de empresas de Países Bajos</w:t>
      </w:r>
      <w:r w:rsidR="002D0D8F">
        <w:rPr>
          <w:rFonts w:ascii="Calibri" w:hAnsi="Calibri"/>
        </w:rPr>
        <w:t>.</w:t>
      </w:r>
    </w:p>
    <w:p w14:paraId="2DFA15E8" w14:textId="7C8AA635" w:rsidR="00D8710B" w:rsidRDefault="00D8710B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</w:rPr>
      </w:pPr>
    </w:p>
    <w:tbl>
      <w:tblPr>
        <w:tblW w:w="8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0"/>
        <w:gridCol w:w="1427"/>
        <w:gridCol w:w="1229"/>
        <w:gridCol w:w="1586"/>
      </w:tblGrid>
      <w:tr w:rsidR="00120B84" w14:paraId="0B90CCD5" w14:textId="77777777" w:rsidTr="00536B2E">
        <w:trPr>
          <w:trHeight w:val="821"/>
          <w:jc w:val="center"/>
        </w:trPr>
        <w:tc>
          <w:tcPr>
            <w:tcW w:w="4320" w:type="dxa"/>
            <w:shd w:val="clear" w:color="auto" w:fill="8DB3E2" w:themeFill="text2" w:themeFillTint="66"/>
            <w:vAlign w:val="center"/>
            <w:hideMark/>
          </w:tcPr>
          <w:p w14:paraId="67411B92" w14:textId="4016AD33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27" w:type="dxa"/>
            <w:shd w:val="clear" w:color="auto" w:fill="8DB3E2" w:themeFill="text2" w:themeFillTint="66"/>
            <w:vAlign w:val="center"/>
            <w:hideMark/>
          </w:tcPr>
          <w:p w14:paraId="47CB9A36" w14:textId="6A7CD41E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29" w:type="dxa"/>
            <w:shd w:val="clear" w:color="auto" w:fill="8DB3E2" w:themeFill="text2" w:themeFillTint="66"/>
            <w:vAlign w:val="center"/>
            <w:hideMark/>
          </w:tcPr>
          <w:p w14:paraId="68E7F237" w14:textId="0D0648C6" w:rsidR="00120B84" w:rsidRPr="00120B84" w:rsidRDefault="00BF41A3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Operación</w:t>
            </w:r>
          </w:p>
        </w:tc>
        <w:tc>
          <w:tcPr>
            <w:tcW w:w="1586" w:type="dxa"/>
            <w:shd w:val="clear" w:color="auto" w:fill="8DB3E2" w:themeFill="text2" w:themeFillTint="66"/>
            <w:vAlign w:val="center"/>
            <w:hideMark/>
          </w:tcPr>
          <w:p w14:paraId="254417B3" w14:textId="0B4CEFE3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Mill. USD</w:t>
            </w:r>
          </w:p>
        </w:tc>
      </w:tr>
      <w:tr w:rsidR="00E60F42" w14:paraId="0E6F76EE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</w:tcPr>
          <w:p w14:paraId="3DC8C5FE" w14:textId="68C11933" w:rsidR="00E60F42" w:rsidRPr="00E60F42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Louis Dreyfus adquiere un almacén de granos y oleaginosas en Argentina</w:t>
            </w:r>
          </w:p>
        </w:tc>
        <w:tc>
          <w:tcPr>
            <w:tcW w:w="1427" w:type="dxa"/>
            <w:shd w:val="clear" w:color="auto" w:fill="auto"/>
            <w:noWrap/>
            <w:vAlign w:val="center"/>
          </w:tcPr>
          <w:p w14:paraId="5A607F75" w14:textId="503500B0" w:rsidR="00E60F42" w:rsidRDefault="00E60F42" w:rsidP="00120B84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11/04/2025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30691B5" w14:textId="567EF8B0" w:rsidR="00E60F42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</w:tcPr>
          <w:p w14:paraId="6E109D4D" w14:textId="28191CE7" w:rsidR="00E60F42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</w:p>
        </w:tc>
      </w:tr>
      <w:tr w:rsidR="00120B84" w14:paraId="19541655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4D0ECFE9" w14:textId="65D78F6A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Stellantis adquiere las operaciones de producción de asientos de la Compañía Sudamericana de Plásticos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4C4AF0E4" w14:textId="0EA09B55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04/10/2024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2082D19" w14:textId="60691AB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3EB702DB" w14:textId="01E32570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</w:p>
        </w:tc>
      </w:tr>
      <w:tr w:rsidR="00120B84" w14:paraId="37569514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49E98CED" w14:textId="50E9E7E3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Lamb Weston International adquiere participación minoritaria en Lamb Weston Alimentos Modernos de Selprey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1FD035F8" w14:textId="1C084896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04/10/2024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11B324B7" w14:textId="1CAE6C8E" w:rsidR="00120B84" w:rsidRPr="00120B84" w:rsidRDefault="00E60F42" w:rsidP="00E60F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minoritaria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20944E1C" w14:textId="1F1A43B5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11.2</w:t>
            </w:r>
          </w:p>
        </w:tc>
      </w:tr>
      <w:tr w:rsidR="00120B84" w14:paraId="79B4F6C2" w14:textId="77777777" w:rsidTr="00536B2E">
        <w:trPr>
          <w:trHeight w:val="795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0FA1FE4E" w14:textId="792FD043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Stellantis adquirirá una participación minoritaria en 360Energy Solar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54A5A83D" w14:textId="66B37CA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17/04/2024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23404F3" w14:textId="2FB142D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minoritaria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50AEC17B" w14:textId="0489169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120B84" w14:paraId="27B3CB43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2E6B6D89" w14:textId="24367101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Advent completa la adquisición de la participación restante en Prisma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6A55DA63" w14:textId="1F140117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15/03/2022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AA7FBF3" w14:textId="17075BB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1979A060" w14:textId="5912D236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</w:t>
            </w:r>
          </w:p>
        </w:tc>
      </w:tr>
      <w:tr w:rsidR="00120B84" w14:paraId="5A39551A" w14:textId="77777777" w:rsidTr="00536B2E">
        <w:trPr>
          <w:trHeight w:val="795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37898F8C" w14:textId="340C4C3D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OLX Group adquiere Inmokey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3354CF44" w14:textId="44515FC1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28/10/2019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7A042A3" w14:textId="26D26E1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3A294660" w14:textId="7CE586F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</w:p>
        </w:tc>
      </w:tr>
      <w:tr w:rsidR="00120B84" w14:paraId="628239F3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6482AF45" w14:textId="6B1CE5AC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Koppert adquiere Nitrasoil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048AC855" w14:textId="7A83191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16/07/2019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B340552" w14:textId="0164DD9A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75BD0D94" w14:textId="7219259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</w:p>
        </w:tc>
      </w:tr>
      <w:tr w:rsidR="00120B84" w14:paraId="6793636A" w14:textId="77777777" w:rsidTr="00536B2E">
        <w:trPr>
          <w:trHeight w:val="795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38F5FE36" w14:textId="1CF407AE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GE Energy Financial Services completa la adquisición de una participación en YPF Energía Eléctrica de YPF a través de GE EFS Power Investments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50263CC7" w14:textId="61131008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20/03/2018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65F66BFE" w14:textId="6121402D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minoritaria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3999D6FA" w14:textId="64A17F21" w:rsidR="00120B84" w:rsidRPr="00120B84" w:rsidRDefault="00E60F42" w:rsidP="00E60F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310</w:t>
            </w:r>
          </w:p>
        </w:tc>
      </w:tr>
    </w:tbl>
    <w:p w14:paraId="750229EB" w14:textId="77777777" w:rsidR="00120B84" w:rsidRPr="006658D2" w:rsidRDefault="00120B84" w:rsidP="00120B84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658D2">
        <w:rPr>
          <w:rFonts w:ascii="Calibri" w:hAnsi="Calibri"/>
          <w:sz w:val="18"/>
          <w:szCs w:val="18"/>
        </w:rPr>
        <w:t>Fuente: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6E174094" w14:textId="77777777" w:rsidR="00120B84" w:rsidRPr="00C57131" w:rsidRDefault="00120B84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</w:p>
    <w:p w14:paraId="46B1159C" w14:textId="450D605B" w:rsidR="007E5CF2" w:rsidRPr="00E52286" w:rsidRDefault="007E5CF2" w:rsidP="00E52286">
      <w:pPr>
        <w:textAlignment w:val="top"/>
        <w:rPr>
          <w:rFonts w:ascii="Calibri" w:hAnsi="Calibri"/>
        </w:rPr>
      </w:pPr>
    </w:p>
    <w:sectPr w:rsidR="007E5CF2" w:rsidRPr="00E52286" w:rsidSect="00596483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AB62F" w14:textId="77777777" w:rsidR="005163F0" w:rsidRDefault="005163F0">
      <w:r>
        <w:separator/>
      </w:r>
    </w:p>
  </w:endnote>
  <w:endnote w:type="continuationSeparator" w:id="0">
    <w:p w14:paraId="7E102893" w14:textId="77777777" w:rsidR="005163F0" w:rsidRDefault="00516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47C80" w:rsidRDefault="00547C80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47C80" w:rsidRDefault="00547C80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745BBAE" w:rsidR="00547C80" w:rsidRPr="00191845" w:rsidRDefault="00547C80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F04BC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47C80" w:rsidRPr="00191845" w:rsidRDefault="00547C80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47C80" w:rsidRPr="00FB6BE7" w:rsidRDefault="00547C80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A21AA" w14:textId="77777777" w:rsidR="005163F0" w:rsidRDefault="005163F0">
      <w:r>
        <w:separator/>
      </w:r>
    </w:p>
  </w:footnote>
  <w:footnote w:type="continuationSeparator" w:id="0">
    <w:p w14:paraId="0E7D0F84" w14:textId="77777777" w:rsidR="005163F0" w:rsidRDefault="00516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5DCA23FF" w:rsidR="00547C80" w:rsidRDefault="00547C80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79744" behindDoc="0" locked="0" layoutInCell="1" allowOverlap="1" wp14:anchorId="623B5741" wp14:editId="2ED3C874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56EA02" w14:textId="31B99329" w:rsidR="00547C80" w:rsidRDefault="00547C80" w:rsidP="00172493">
    <w:pPr>
      <w:ind w:left="504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  <w:r w:rsidRPr="00172493">
      <w:rPr>
        <w:rFonts w:ascii="Calibri" w:hAnsi="Calibri"/>
        <w:b/>
        <w:bCs/>
        <w:caps/>
        <w:color w:val="000000"/>
      </w:rPr>
      <w:t xml:space="preserve"> </w:t>
    </w:r>
  </w:p>
  <w:p w14:paraId="7CF0EED9" w14:textId="136777CF" w:rsidR="00547C80" w:rsidRPr="003D1CD7" w:rsidRDefault="00547C80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color w:val="000000"/>
      </w:rPr>
      <w:t>paises bajos</w:t>
    </w:r>
  </w:p>
  <w:p w14:paraId="4207FF9B" w14:textId="6355B1EA" w:rsidR="00547C80" w:rsidRDefault="00547C80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804C1"/>
    <w:multiLevelType w:val="hybridMultilevel"/>
    <w:tmpl w:val="01C8CA8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106B94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77D6F"/>
    <w:multiLevelType w:val="hybridMultilevel"/>
    <w:tmpl w:val="C26C48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5A6A66AB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220503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3"/>
  </w:num>
  <w:num w:numId="4">
    <w:abstractNumId w:val="15"/>
  </w:num>
  <w:num w:numId="5">
    <w:abstractNumId w:val="5"/>
  </w:num>
  <w:num w:numId="6">
    <w:abstractNumId w:val="2"/>
  </w:num>
  <w:num w:numId="7">
    <w:abstractNumId w:val="21"/>
  </w:num>
  <w:num w:numId="8">
    <w:abstractNumId w:val="6"/>
  </w:num>
  <w:num w:numId="9">
    <w:abstractNumId w:val="17"/>
  </w:num>
  <w:num w:numId="10">
    <w:abstractNumId w:val="1"/>
  </w:num>
  <w:num w:numId="11">
    <w:abstractNumId w:val="18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22"/>
  </w:num>
  <w:num w:numId="20">
    <w:abstractNumId w:val="0"/>
  </w:num>
  <w:num w:numId="21">
    <w:abstractNumId w:val="19"/>
  </w:num>
  <w:num w:numId="22">
    <w:abstractNumId w:val="10"/>
  </w:num>
  <w:num w:numId="2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AA2"/>
    <w:rsid w:val="00025B15"/>
    <w:rsid w:val="00030453"/>
    <w:rsid w:val="00030478"/>
    <w:rsid w:val="00030496"/>
    <w:rsid w:val="0003126C"/>
    <w:rsid w:val="00033633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918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197"/>
    <w:rsid w:val="000743D5"/>
    <w:rsid w:val="00074422"/>
    <w:rsid w:val="000806F2"/>
    <w:rsid w:val="00080A60"/>
    <w:rsid w:val="000827FA"/>
    <w:rsid w:val="0008338A"/>
    <w:rsid w:val="00085023"/>
    <w:rsid w:val="000867B5"/>
    <w:rsid w:val="00086C81"/>
    <w:rsid w:val="00087382"/>
    <w:rsid w:val="00087588"/>
    <w:rsid w:val="0009020D"/>
    <w:rsid w:val="00092C2F"/>
    <w:rsid w:val="00093D0B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B7EF4"/>
    <w:rsid w:val="000C1D63"/>
    <w:rsid w:val="000C29E3"/>
    <w:rsid w:val="000C37E3"/>
    <w:rsid w:val="000C5CCC"/>
    <w:rsid w:val="000C6DEE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12E6"/>
    <w:rsid w:val="00102DF2"/>
    <w:rsid w:val="00102E61"/>
    <w:rsid w:val="00103E3F"/>
    <w:rsid w:val="001043C3"/>
    <w:rsid w:val="00107388"/>
    <w:rsid w:val="001076F2"/>
    <w:rsid w:val="00111393"/>
    <w:rsid w:val="001125EC"/>
    <w:rsid w:val="00114AAE"/>
    <w:rsid w:val="00114C03"/>
    <w:rsid w:val="00115077"/>
    <w:rsid w:val="0011733E"/>
    <w:rsid w:val="00117876"/>
    <w:rsid w:val="001202E2"/>
    <w:rsid w:val="001206E9"/>
    <w:rsid w:val="001206F1"/>
    <w:rsid w:val="00120B84"/>
    <w:rsid w:val="00122480"/>
    <w:rsid w:val="00122F66"/>
    <w:rsid w:val="00124657"/>
    <w:rsid w:val="001264B9"/>
    <w:rsid w:val="001264FD"/>
    <w:rsid w:val="001269B0"/>
    <w:rsid w:val="0012747D"/>
    <w:rsid w:val="00127ACD"/>
    <w:rsid w:val="001302CE"/>
    <w:rsid w:val="00130A29"/>
    <w:rsid w:val="00131D0C"/>
    <w:rsid w:val="00132ABD"/>
    <w:rsid w:val="00133704"/>
    <w:rsid w:val="001340DB"/>
    <w:rsid w:val="00134831"/>
    <w:rsid w:val="00136367"/>
    <w:rsid w:val="00136B3C"/>
    <w:rsid w:val="001379D6"/>
    <w:rsid w:val="0014074C"/>
    <w:rsid w:val="001412E6"/>
    <w:rsid w:val="0014288D"/>
    <w:rsid w:val="00143898"/>
    <w:rsid w:val="00146EAB"/>
    <w:rsid w:val="0014738F"/>
    <w:rsid w:val="00147DEA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892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CE0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246"/>
    <w:rsid w:val="001965AE"/>
    <w:rsid w:val="0019722D"/>
    <w:rsid w:val="00197427"/>
    <w:rsid w:val="001977AA"/>
    <w:rsid w:val="001A0E98"/>
    <w:rsid w:val="001A2BBA"/>
    <w:rsid w:val="001A2E77"/>
    <w:rsid w:val="001A3EB1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5AD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3E6"/>
    <w:rsid w:val="001D5A2F"/>
    <w:rsid w:val="001D6265"/>
    <w:rsid w:val="001D76F1"/>
    <w:rsid w:val="001E0340"/>
    <w:rsid w:val="001E23B9"/>
    <w:rsid w:val="001E26E8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847"/>
    <w:rsid w:val="00201F10"/>
    <w:rsid w:val="002023DA"/>
    <w:rsid w:val="00202C01"/>
    <w:rsid w:val="00203CB2"/>
    <w:rsid w:val="00206570"/>
    <w:rsid w:val="002105E6"/>
    <w:rsid w:val="002116C1"/>
    <w:rsid w:val="00213704"/>
    <w:rsid w:val="00214A78"/>
    <w:rsid w:val="00217EA1"/>
    <w:rsid w:val="0022135C"/>
    <w:rsid w:val="00222144"/>
    <w:rsid w:val="00223F84"/>
    <w:rsid w:val="00224D25"/>
    <w:rsid w:val="002269CB"/>
    <w:rsid w:val="00230D20"/>
    <w:rsid w:val="002310B5"/>
    <w:rsid w:val="002316D1"/>
    <w:rsid w:val="00231A2C"/>
    <w:rsid w:val="00232856"/>
    <w:rsid w:val="0023398E"/>
    <w:rsid w:val="002411E8"/>
    <w:rsid w:val="00242A4D"/>
    <w:rsid w:val="00244CAC"/>
    <w:rsid w:val="00245DD6"/>
    <w:rsid w:val="00246279"/>
    <w:rsid w:val="00246DDD"/>
    <w:rsid w:val="002516ED"/>
    <w:rsid w:val="002520A6"/>
    <w:rsid w:val="002550E4"/>
    <w:rsid w:val="00257591"/>
    <w:rsid w:val="002605B0"/>
    <w:rsid w:val="00260A5B"/>
    <w:rsid w:val="002628F9"/>
    <w:rsid w:val="00266F4D"/>
    <w:rsid w:val="00266F56"/>
    <w:rsid w:val="00270240"/>
    <w:rsid w:val="00270BAA"/>
    <w:rsid w:val="00271515"/>
    <w:rsid w:val="00271D13"/>
    <w:rsid w:val="00272B6B"/>
    <w:rsid w:val="00272F89"/>
    <w:rsid w:val="00273872"/>
    <w:rsid w:val="002738A1"/>
    <w:rsid w:val="0027457D"/>
    <w:rsid w:val="00275152"/>
    <w:rsid w:val="002762D8"/>
    <w:rsid w:val="0027685D"/>
    <w:rsid w:val="00276C03"/>
    <w:rsid w:val="00280C02"/>
    <w:rsid w:val="002817EA"/>
    <w:rsid w:val="00284AFE"/>
    <w:rsid w:val="00286143"/>
    <w:rsid w:val="002868EE"/>
    <w:rsid w:val="00286FDD"/>
    <w:rsid w:val="00287EF5"/>
    <w:rsid w:val="002900F0"/>
    <w:rsid w:val="002901B3"/>
    <w:rsid w:val="002902FD"/>
    <w:rsid w:val="002913B4"/>
    <w:rsid w:val="00291A54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0D8F"/>
    <w:rsid w:val="002D209B"/>
    <w:rsid w:val="002D4F68"/>
    <w:rsid w:val="002D53B8"/>
    <w:rsid w:val="002D543E"/>
    <w:rsid w:val="002D78B5"/>
    <w:rsid w:val="002D7E38"/>
    <w:rsid w:val="002D7E94"/>
    <w:rsid w:val="002E14D8"/>
    <w:rsid w:val="002E1514"/>
    <w:rsid w:val="002E1A52"/>
    <w:rsid w:val="002E45C3"/>
    <w:rsid w:val="002E5AA6"/>
    <w:rsid w:val="002E5B8F"/>
    <w:rsid w:val="002E626C"/>
    <w:rsid w:val="002E76AB"/>
    <w:rsid w:val="002E7AAF"/>
    <w:rsid w:val="002E7D73"/>
    <w:rsid w:val="002F025B"/>
    <w:rsid w:val="002F041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0C9"/>
    <w:rsid w:val="00302314"/>
    <w:rsid w:val="003038D5"/>
    <w:rsid w:val="0030543E"/>
    <w:rsid w:val="0030781B"/>
    <w:rsid w:val="003079EB"/>
    <w:rsid w:val="00310A4B"/>
    <w:rsid w:val="00313E02"/>
    <w:rsid w:val="00313E0D"/>
    <w:rsid w:val="00313FF5"/>
    <w:rsid w:val="003159CE"/>
    <w:rsid w:val="00315E9C"/>
    <w:rsid w:val="00315F57"/>
    <w:rsid w:val="003171A5"/>
    <w:rsid w:val="00321A97"/>
    <w:rsid w:val="00322D4A"/>
    <w:rsid w:val="00323186"/>
    <w:rsid w:val="0032727E"/>
    <w:rsid w:val="00327A95"/>
    <w:rsid w:val="00327E95"/>
    <w:rsid w:val="003301C2"/>
    <w:rsid w:val="0033480A"/>
    <w:rsid w:val="003351B7"/>
    <w:rsid w:val="00335657"/>
    <w:rsid w:val="00335BD9"/>
    <w:rsid w:val="003374F8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101"/>
    <w:rsid w:val="00356983"/>
    <w:rsid w:val="00357E33"/>
    <w:rsid w:val="00360613"/>
    <w:rsid w:val="00360800"/>
    <w:rsid w:val="00360AF4"/>
    <w:rsid w:val="00360CA7"/>
    <w:rsid w:val="00362B7F"/>
    <w:rsid w:val="0036345B"/>
    <w:rsid w:val="0036429C"/>
    <w:rsid w:val="00364E51"/>
    <w:rsid w:val="00365461"/>
    <w:rsid w:val="00370096"/>
    <w:rsid w:val="003712ED"/>
    <w:rsid w:val="00371BE1"/>
    <w:rsid w:val="0037310F"/>
    <w:rsid w:val="00373627"/>
    <w:rsid w:val="0037497E"/>
    <w:rsid w:val="0037503B"/>
    <w:rsid w:val="00376ACE"/>
    <w:rsid w:val="00376EA1"/>
    <w:rsid w:val="00380418"/>
    <w:rsid w:val="00381158"/>
    <w:rsid w:val="00381199"/>
    <w:rsid w:val="003825D1"/>
    <w:rsid w:val="00382924"/>
    <w:rsid w:val="00383D38"/>
    <w:rsid w:val="003857E4"/>
    <w:rsid w:val="00387E35"/>
    <w:rsid w:val="00392C0D"/>
    <w:rsid w:val="003930B3"/>
    <w:rsid w:val="003931F2"/>
    <w:rsid w:val="00393ED3"/>
    <w:rsid w:val="00393EF4"/>
    <w:rsid w:val="00394E49"/>
    <w:rsid w:val="00397D36"/>
    <w:rsid w:val="003A00FF"/>
    <w:rsid w:val="003A1180"/>
    <w:rsid w:val="003A19CF"/>
    <w:rsid w:val="003A1D7E"/>
    <w:rsid w:val="003A1F40"/>
    <w:rsid w:val="003A2819"/>
    <w:rsid w:val="003A29C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409D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4D14"/>
    <w:rsid w:val="003D54C7"/>
    <w:rsid w:val="003D575E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A50"/>
    <w:rsid w:val="003F1A15"/>
    <w:rsid w:val="003F1CCB"/>
    <w:rsid w:val="003F1F4C"/>
    <w:rsid w:val="003F382D"/>
    <w:rsid w:val="003F3A10"/>
    <w:rsid w:val="003F45CE"/>
    <w:rsid w:val="003F4855"/>
    <w:rsid w:val="003F5159"/>
    <w:rsid w:val="003F54F1"/>
    <w:rsid w:val="003F5CB4"/>
    <w:rsid w:val="003F7E66"/>
    <w:rsid w:val="004002EB"/>
    <w:rsid w:val="00400AC5"/>
    <w:rsid w:val="00401508"/>
    <w:rsid w:val="00403063"/>
    <w:rsid w:val="00403C03"/>
    <w:rsid w:val="00404C9B"/>
    <w:rsid w:val="00405569"/>
    <w:rsid w:val="00405E3F"/>
    <w:rsid w:val="00407CFE"/>
    <w:rsid w:val="00412AE0"/>
    <w:rsid w:val="004130F7"/>
    <w:rsid w:val="00413904"/>
    <w:rsid w:val="00413B62"/>
    <w:rsid w:val="004146F3"/>
    <w:rsid w:val="00415833"/>
    <w:rsid w:val="00416848"/>
    <w:rsid w:val="00416DC2"/>
    <w:rsid w:val="00421269"/>
    <w:rsid w:val="00422D03"/>
    <w:rsid w:val="00422D2D"/>
    <w:rsid w:val="004231A5"/>
    <w:rsid w:val="00424D80"/>
    <w:rsid w:val="00426AFB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D2D"/>
    <w:rsid w:val="0044450A"/>
    <w:rsid w:val="004448ED"/>
    <w:rsid w:val="00450696"/>
    <w:rsid w:val="00450F8A"/>
    <w:rsid w:val="00452374"/>
    <w:rsid w:val="0045246A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6F47"/>
    <w:rsid w:val="00477727"/>
    <w:rsid w:val="004777B0"/>
    <w:rsid w:val="0048095C"/>
    <w:rsid w:val="004810F3"/>
    <w:rsid w:val="00482044"/>
    <w:rsid w:val="00482BC1"/>
    <w:rsid w:val="0048460C"/>
    <w:rsid w:val="00486019"/>
    <w:rsid w:val="00486DA6"/>
    <w:rsid w:val="00487AF7"/>
    <w:rsid w:val="00487B40"/>
    <w:rsid w:val="004930E7"/>
    <w:rsid w:val="004932B4"/>
    <w:rsid w:val="0049557B"/>
    <w:rsid w:val="0049615C"/>
    <w:rsid w:val="004965F6"/>
    <w:rsid w:val="00496D56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4FF9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4988"/>
    <w:rsid w:val="00506285"/>
    <w:rsid w:val="00510A6C"/>
    <w:rsid w:val="00510FC3"/>
    <w:rsid w:val="00512089"/>
    <w:rsid w:val="00513E2B"/>
    <w:rsid w:val="00515B42"/>
    <w:rsid w:val="005163F0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574"/>
    <w:rsid w:val="00533CFF"/>
    <w:rsid w:val="00533E3B"/>
    <w:rsid w:val="00534CB3"/>
    <w:rsid w:val="00534E76"/>
    <w:rsid w:val="0053691E"/>
    <w:rsid w:val="00536B2E"/>
    <w:rsid w:val="00537A75"/>
    <w:rsid w:val="00537E8D"/>
    <w:rsid w:val="0054078F"/>
    <w:rsid w:val="00542587"/>
    <w:rsid w:val="0054348C"/>
    <w:rsid w:val="005436D2"/>
    <w:rsid w:val="00543E43"/>
    <w:rsid w:val="0054439E"/>
    <w:rsid w:val="005448B8"/>
    <w:rsid w:val="00545DB7"/>
    <w:rsid w:val="00546017"/>
    <w:rsid w:val="00546A36"/>
    <w:rsid w:val="00547177"/>
    <w:rsid w:val="00547C80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9F"/>
    <w:rsid w:val="005622E8"/>
    <w:rsid w:val="00562FA0"/>
    <w:rsid w:val="00564865"/>
    <w:rsid w:val="0056488B"/>
    <w:rsid w:val="005712A1"/>
    <w:rsid w:val="0057425A"/>
    <w:rsid w:val="00575183"/>
    <w:rsid w:val="0057537F"/>
    <w:rsid w:val="0057566D"/>
    <w:rsid w:val="00575C63"/>
    <w:rsid w:val="00576E1C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02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5C2E"/>
    <w:rsid w:val="005F7630"/>
    <w:rsid w:val="00602495"/>
    <w:rsid w:val="006038B4"/>
    <w:rsid w:val="00603BCE"/>
    <w:rsid w:val="00605182"/>
    <w:rsid w:val="0060541E"/>
    <w:rsid w:val="00607B93"/>
    <w:rsid w:val="0061027C"/>
    <w:rsid w:val="006114F9"/>
    <w:rsid w:val="00612002"/>
    <w:rsid w:val="006124C8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30585"/>
    <w:rsid w:val="00630B51"/>
    <w:rsid w:val="00631031"/>
    <w:rsid w:val="00631EE2"/>
    <w:rsid w:val="00632CA2"/>
    <w:rsid w:val="00632FCA"/>
    <w:rsid w:val="006336F8"/>
    <w:rsid w:val="00634403"/>
    <w:rsid w:val="00634A90"/>
    <w:rsid w:val="00635E39"/>
    <w:rsid w:val="00636C88"/>
    <w:rsid w:val="00640EAC"/>
    <w:rsid w:val="00642158"/>
    <w:rsid w:val="00642B11"/>
    <w:rsid w:val="00642DF9"/>
    <w:rsid w:val="006460E3"/>
    <w:rsid w:val="006468C3"/>
    <w:rsid w:val="00646A15"/>
    <w:rsid w:val="006505F8"/>
    <w:rsid w:val="00650B0A"/>
    <w:rsid w:val="00650EEC"/>
    <w:rsid w:val="0065248A"/>
    <w:rsid w:val="006554D2"/>
    <w:rsid w:val="00657E0F"/>
    <w:rsid w:val="00661FF0"/>
    <w:rsid w:val="006628F0"/>
    <w:rsid w:val="00663A22"/>
    <w:rsid w:val="00663B6D"/>
    <w:rsid w:val="006658D2"/>
    <w:rsid w:val="00666930"/>
    <w:rsid w:val="0067085A"/>
    <w:rsid w:val="006718D7"/>
    <w:rsid w:val="00673866"/>
    <w:rsid w:val="00673A45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A10"/>
    <w:rsid w:val="006840FE"/>
    <w:rsid w:val="00686128"/>
    <w:rsid w:val="00687C11"/>
    <w:rsid w:val="0069367F"/>
    <w:rsid w:val="00694351"/>
    <w:rsid w:val="00695826"/>
    <w:rsid w:val="006969D0"/>
    <w:rsid w:val="006973AE"/>
    <w:rsid w:val="006A01A3"/>
    <w:rsid w:val="006A04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51E7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60D"/>
    <w:rsid w:val="006D562F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6E9"/>
    <w:rsid w:val="006F390C"/>
    <w:rsid w:val="006F5FF1"/>
    <w:rsid w:val="006F6E41"/>
    <w:rsid w:val="00700871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1D5"/>
    <w:rsid w:val="00715E46"/>
    <w:rsid w:val="00716CFF"/>
    <w:rsid w:val="00716D23"/>
    <w:rsid w:val="00717CB5"/>
    <w:rsid w:val="0072104D"/>
    <w:rsid w:val="00721258"/>
    <w:rsid w:val="0072228B"/>
    <w:rsid w:val="007254FF"/>
    <w:rsid w:val="007257C9"/>
    <w:rsid w:val="00726B6F"/>
    <w:rsid w:val="0073094E"/>
    <w:rsid w:val="0073314C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986"/>
    <w:rsid w:val="00761A4D"/>
    <w:rsid w:val="00761C9A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87A4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8FB"/>
    <w:rsid w:val="007B5BC9"/>
    <w:rsid w:val="007B7B39"/>
    <w:rsid w:val="007B7C3D"/>
    <w:rsid w:val="007C0449"/>
    <w:rsid w:val="007C04E2"/>
    <w:rsid w:val="007C46D8"/>
    <w:rsid w:val="007C4737"/>
    <w:rsid w:val="007C5AC6"/>
    <w:rsid w:val="007C6E0C"/>
    <w:rsid w:val="007C747B"/>
    <w:rsid w:val="007D021F"/>
    <w:rsid w:val="007D05C2"/>
    <w:rsid w:val="007D16F7"/>
    <w:rsid w:val="007D2CCE"/>
    <w:rsid w:val="007D30A5"/>
    <w:rsid w:val="007D33E3"/>
    <w:rsid w:val="007D6F9C"/>
    <w:rsid w:val="007E07D4"/>
    <w:rsid w:val="007E0FBD"/>
    <w:rsid w:val="007E30C3"/>
    <w:rsid w:val="007E5CF2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007"/>
    <w:rsid w:val="007F549D"/>
    <w:rsid w:val="007F5ECB"/>
    <w:rsid w:val="007F63A1"/>
    <w:rsid w:val="007F717E"/>
    <w:rsid w:val="0080049C"/>
    <w:rsid w:val="00802446"/>
    <w:rsid w:val="00803399"/>
    <w:rsid w:val="0080491C"/>
    <w:rsid w:val="00805A12"/>
    <w:rsid w:val="008072F0"/>
    <w:rsid w:val="008100D7"/>
    <w:rsid w:val="00810652"/>
    <w:rsid w:val="00811267"/>
    <w:rsid w:val="00813029"/>
    <w:rsid w:val="0081318E"/>
    <w:rsid w:val="0081320C"/>
    <w:rsid w:val="00813854"/>
    <w:rsid w:val="00814EA0"/>
    <w:rsid w:val="008208FF"/>
    <w:rsid w:val="008218C7"/>
    <w:rsid w:val="0082424D"/>
    <w:rsid w:val="008242F4"/>
    <w:rsid w:val="00824674"/>
    <w:rsid w:val="00826912"/>
    <w:rsid w:val="00827689"/>
    <w:rsid w:val="00831856"/>
    <w:rsid w:val="008319F0"/>
    <w:rsid w:val="00834A20"/>
    <w:rsid w:val="00836C59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CAC"/>
    <w:rsid w:val="00862D87"/>
    <w:rsid w:val="00864CDF"/>
    <w:rsid w:val="00865924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ACC"/>
    <w:rsid w:val="00877DA4"/>
    <w:rsid w:val="00880D6E"/>
    <w:rsid w:val="00883276"/>
    <w:rsid w:val="00883558"/>
    <w:rsid w:val="0088446C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2140"/>
    <w:rsid w:val="008C2B4D"/>
    <w:rsid w:val="008C3140"/>
    <w:rsid w:val="008C3796"/>
    <w:rsid w:val="008C37F8"/>
    <w:rsid w:val="008C4229"/>
    <w:rsid w:val="008C5846"/>
    <w:rsid w:val="008C5B9D"/>
    <w:rsid w:val="008C7308"/>
    <w:rsid w:val="008C7724"/>
    <w:rsid w:val="008D05F3"/>
    <w:rsid w:val="008D09CD"/>
    <w:rsid w:val="008D1CAF"/>
    <w:rsid w:val="008D25EC"/>
    <w:rsid w:val="008D32DF"/>
    <w:rsid w:val="008D7FDA"/>
    <w:rsid w:val="008E0D07"/>
    <w:rsid w:val="008E4EE0"/>
    <w:rsid w:val="008E635A"/>
    <w:rsid w:val="008E77FD"/>
    <w:rsid w:val="008F20F7"/>
    <w:rsid w:val="008F2850"/>
    <w:rsid w:val="008F315F"/>
    <w:rsid w:val="008F3EAA"/>
    <w:rsid w:val="008F3F36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850"/>
    <w:rsid w:val="00910910"/>
    <w:rsid w:val="00912FE9"/>
    <w:rsid w:val="00913947"/>
    <w:rsid w:val="0091601D"/>
    <w:rsid w:val="00916FB2"/>
    <w:rsid w:val="00917E90"/>
    <w:rsid w:val="009217CC"/>
    <w:rsid w:val="00921A76"/>
    <w:rsid w:val="00922B32"/>
    <w:rsid w:val="00926313"/>
    <w:rsid w:val="009269ED"/>
    <w:rsid w:val="00927D8A"/>
    <w:rsid w:val="00930788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667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510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74B8"/>
    <w:rsid w:val="00991E52"/>
    <w:rsid w:val="0099286F"/>
    <w:rsid w:val="00993581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2CD"/>
    <w:rsid w:val="009C731D"/>
    <w:rsid w:val="009C7F01"/>
    <w:rsid w:val="009D0927"/>
    <w:rsid w:val="009D0A51"/>
    <w:rsid w:val="009D11BD"/>
    <w:rsid w:val="009D3897"/>
    <w:rsid w:val="009D3B8E"/>
    <w:rsid w:val="009D544F"/>
    <w:rsid w:val="009D63A6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2E6"/>
    <w:rsid w:val="009F40EF"/>
    <w:rsid w:val="009F4A8B"/>
    <w:rsid w:val="009F5123"/>
    <w:rsid w:val="009F7791"/>
    <w:rsid w:val="009F7E09"/>
    <w:rsid w:val="00A0031E"/>
    <w:rsid w:val="00A007C6"/>
    <w:rsid w:val="00A01D4B"/>
    <w:rsid w:val="00A031E6"/>
    <w:rsid w:val="00A03F2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30C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D89"/>
    <w:rsid w:val="00A44295"/>
    <w:rsid w:val="00A4610D"/>
    <w:rsid w:val="00A53380"/>
    <w:rsid w:val="00A54ABB"/>
    <w:rsid w:val="00A5546E"/>
    <w:rsid w:val="00A56902"/>
    <w:rsid w:val="00A569FF"/>
    <w:rsid w:val="00A570A2"/>
    <w:rsid w:val="00A573BC"/>
    <w:rsid w:val="00A61092"/>
    <w:rsid w:val="00A61D2F"/>
    <w:rsid w:val="00A6282D"/>
    <w:rsid w:val="00A62A70"/>
    <w:rsid w:val="00A62ED5"/>
    <w:rsid w:val="00A64B59"/>
    <w:rsid w:val="00A64B75"/>
    <w:rsid w:val="00A657F7"/>
    <w:rsid w:val="00A664CF"/>
    <w:rsid w:val="00A666CA"/>
    <w:rsid w:val="00A67691"/>
    <w:rsid w:val="00A728E1"/>
    <w:rsid w:val="00A72B0B"/>
    <w:rsid w:val="00A73489"/>
    <w:rsid w:val="00A74233"/>
    <w:rsid w:val="00A74BAB"/>
    <w:rsid w:val="00A75F2B"/>
    <w:rsid w:val="00A76B0F"/>
    <w:rsid w:val="00A7716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42BA"/>
    <w:rsid w:val="00A964AA"/>
    <w:rsid w:val="00A965B6"/>
    <w:rsid w:val="00A972D5"/>
    <w:rsid w:val="00AA01B4"/>
    <w:rsid w:val="00AA0927"/>
    <w:rsid w:val="00AA0F37"/>
    <w:rsid w:val="00AA158F"/>
    <w:rsid w:val="00AA22BC"/>
    <w:rsid w:val="00AA2AFA"/>
    <w:rsid w:val="00AA317A"/>
    <w:rsid w:val="00AA4E7C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5D"/>
    <w:rsid w:val="00AC2671"/>
    <w:rsid w:val="00AC4366"/>
    <w:rsid w:val="00AC4B55"/>
    <w:rsid w:val="00AC4C93"/>
    <w:rsid w:val="00AC5158"/>
    <w:rsid w:val="00AC566D"/>
    <w:rsid w:val="00AC7D8A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494F"/>
    <w:rsid w:val="00AE579E"/>
    <w:rsid w:val="00AE6438"/>
    <w:rsid w:val="00AE6720"/>
    <w:rsid w:val="00AE6902"/>
    <w:rsid w:val="00AF1585"/>
    <w:rsid w:val="00AF1BAF"/>
    <w:rsid w:val="00AF3350"/>
    <w:rsid w:val="00AF4E1C"/>
    <w:rsid w:val="00AF6B05"/>
    <w:rsid w:val="00AF6CB4"/>
    <w:rsid w:val="00B0241F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3F23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650D"/>
    <w:rsid w:val="00B5782B"/>
    <w:rsid w:val="00B60370"/>
    <w:rsid w:val="00B61868"/>
    <w:rsid w:val="00B61E2A"/>
    <w:rsid w:val="00B62226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26D8"/>
    <w:rsid w:val="00B74874"/>
    <w:rsid w:val="00B76210"/>
    <w:rsid w:val="00B763BC"/>
    <w:rsid w:val="00B76595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B7F1A"/>
    <w:rsid w:val="00BC062F"/>
    <w:rsid w:val="00BC0BC3"/>
    <w:rsid w:val="00BC3386"/>
    <w:rsid w:val="00BC3C5F"/>
    <w:rsid w:val="00BC5442"/>
    <w:rsid w:val="00BC57EC"/>
    <w:rsid w:val="00BC5858"/>
    <w:rsid w:val="00BC59E2"/>
    <w:rsid w:val="00BC7998"/>
    <w:rsid w:val="00BC79B6"/>
    <w:rsid w:val="00BD0CAC"/>
    <w:rsid w:val="00BD1AC2"/>
    <w:rsid w:val="00BD453B"/>
    <w:rsid w:val="00BD4654"/>
    <w:rsid w:val="00BD4B59"/>
    <w:rsid w:val="00BE022B"/>
    <w:rsid w:val="00BE470A"/>
    <w:rsid w:val="00BE47FB"/>
    <w:rsid w:val="00BE4F72"/>
    <w:rsid w:val="00BE6849"/>
    <w:rsid w:val="00BE7101"/>
    <w:rsid w:val="00BE7116"/>
    <w:rsid w:val="00BE72D4"/>
    <w:rsid w:val="00BF08C6"/>
    <w:rsid w:val="00BF2261"/>
    <w:rsid w:val="00BF3802"/>
    <w:rsid w:val="00BF41A3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B7A"/>
    <w:rsid w:val="00C03267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2853"/>
    <w:rsid w:val="00C13CBF"/>
    <w:rsid w:val="00C1511C"/>
    <w:rsid w:val="00C15A62"/>
    <w:rsid w:val="00C17457"/>
    <w:rsid w:val="00C20FDD"/>
    <w:rsid w:val="00C210B4"/>
    <w:rsid w:val="00C22EAD"/>
    <w:rsid w:val="00C2362B"/>
    <w:rsid w:val="00C263F6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131"/>
    <w:rsid w:val="00C574FA"/>
    <w:rsid w:val="00C57E0D"/>
    <w:rsid w:val="00C602C3"/>
    <w:rsid w:val="00C63B3F"/>
    <w:rsid w:val="00C646DD"/>
    <w:rsid w:val="00C650D2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319A"/>
    <w:rsid w:val="00C933AA"/>
    <w:rsid w:val="00C9357E"/>
    <w:rsid w:val="00C93C98"/>
    <w:rsid w:val="00C93EEC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3EF3"/>
    <w:rsid w:val="00CD490B"/>
    <w:rsid w:val="00CD49ED"/>
    <w:rsid w:val="00CD6326"/>
    <w:rsid w:val="00CE018C"/>
    <w:rsid w:val="00CE124D"/>
    <w:rsid w:val="00CE1C21"/>
    <w:rsid w:val="00CE2656"/>
    <w:rsid w:val="00CE3606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D34"/>
    <w:rsid w:val="00CF3EA7"/>
    <w:rsid w:val="00CF52AC"/>
    <w:rsid w:val="00CF5F8C"/>
    <w:rsid w:val="00CF7D28"/>
    <w:rsid w:val="00D01FD8"/>
    <w:rsid w:val="00D0296D"/>
    <w:rsid w:val="00D03DF6"/>
    <w:rsid w:val="00D049CA"/>
    <w:rsid w:val="00D05541"/>
    <w:rsid w:val="00D05A4B"/>
    <w:rsid w:val="00D065A4"/>
    <w:rsid w:val="00D065DE"/>
    <w:rsid w:val="00D069A8"/>
    <w:rsid w:val="00D1075A"/>
    <w:rsid w:val="00D10EC4"/>
    <w:rsid w:val="00D110FE"/>
    <w:rsid w:val="00D113A8"/>
    <w:rsid w:val="00D13ABD"/>
    <w:rsid w:val="00D13D74"/>
    <w:rsid w:val="00D1537A"/>
    <w:rsid w:val="00D17A43"/>
    <w:rsid w:val="00D217C9"/>
    <w:rsid w:val="00D21F38"/>
    <w:rsid w:val="00D2287C"/>
    <w:rsid w:val="00D2307D"/>
    <w:rsid w:val="00D23F48"/>
    <w:rsid w:val="00D2510F"/>
    <w:rsid w:val="00D251F3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E4C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755"/>
    <w:rsid w:val="00D66953"/>
    <w:rsid w:val="00D67109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0CB"/>
    <w:rsid w:val="00D823BB"/>
    <w:rsid w:val="00D82F36"/>
    <w:rsid w:val="00D8375A"/>
    <w:rsid w:val="00D84C32"/>
    <w:rsid w:val="00D8710B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EC8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5215"/>
    <w:rsid w:val="00DC7F99"/>
    <w:rsid w:val="00DD033B"/>
    <w:rsid w:val="00DD0C9F"/>
    <w:rsid w:val="00DD1B9B"/>
    <w:rsid w:val="00DD1D19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0C63"/>
    <w:rsid w:val="00DE3331"/>
    <w:rsid w:val="00DE3398"/>
    <w:rsid w:val="00DE360C"/>
    <w:rsid w:val="00DE44D6"/>
    <w:rsid w:val="00DE44EF"/>
    <w:rsid w:val="00DE5177"/>
    <w:rsid w:val="00DE744D"/>
    <w:rsid w:val="00DE7605"/>
    <w:rsid w:val="00DE7B05"/>
    <w:rsid w:val="00DE7C01"/>
    <w:rsid w:val="00DF04A3"/>
    <w:rsid w:val="00DF16E9"/>
    <w:rsid w:val="00DF1D8E"/>
    <w:rsid w:val="00DF2A8F"/>
    <w:rsid w:val="00DF2DB0"/>
    <w:rsid w:val="00DF2FC8"/>
    <w:rsid w:val="00DF3DBF"/>
    <w:rsid w:val="00DF7904"/>
    <w:rsid w:val="00E001FD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37F6"/>
    <w:rsid w:val="00E26193"/>
    <w:rsid w:val="00E26490"/>
    <w:rsid w:val="00E27407"/>
    <w:rsid w:val="00E27AF5"/>
    <w:rsid w:val="00E305DC"/>
    <w:rsid w:val="00E30B3E"/>
    <w:rsid w:val="00E30DE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2286"/>
    <w:rsid w:val="00E54D1B"/>
    <w:rsid w:val="00E55211"/>
    <w:rsid w:val="00E564FC"/>
    <w:rsid w:val="00E56D8C"/>
    <w:rsid w:val="00E57D69"/>
    <w:rsid w:val="00E60EF9"/>
    <w:rsid w:val="00E60F42"/>
    <w:rsid w:val="00E64806"/>
    <w:rsid w:val="00E64B02"/>
    <w:rsid w:val="00E65FAF"/>
    <w:rsid w:val="00E66246"/>
    <w:rsid w:val="00E67FE7"/>
    <w:rsid w:val="00E70A7C"/>
    <w:rsid w:val="00E70F16"/>
    <w:rsid w:val="00E7233A"/>
    <w:rsid w:val="00E72674"/>
    <w:rsid w:val="00E72AE5"/>
    <w:rsid w:val="00E72BBC"/>
    <w:rsid w:val="00E736B2"/>
    <w:rsid w:val="00E73B07"/>
    <w:rsid w:val="00E743FF"/>
    <w:rsid w:val="00E74DB7"/>
    <w:rsid w:val="00E80C22"/>
    <w:rsid w:val="00E80CB5"/>
    <w:rsid w:val="00E80F7D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1A9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99D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5DA1"/>
    <w:rsid w:val="00ED6765"/>
    <w:rsid w:val="00ED7D88"/>
    <w:rsid w:val="00EE08AC"/>
    <w:rsid w:val="00EE0D42"/>
    <w:rsid w:val="00EE23F3"/>
    <w:rsid w:val="00EE2776"/>
    <w:rsid w:val="00EE36D6"/>
    <w:rsid w:val="00EE49AD"/>
    <w:rsid w:val="00EF04BC"/>
    <w:rsid w:val="00EF0B1C"/>
    <w:rsid w:val="00EF0FA2"/>
    <w:rsid w:val="00EF1346"/>
    <w:rsid w:val="00EF2F5B"/>
    <w:rsid w:val="00EF3336"/>
    <w:rsid w:val="00EF4053"/>
    <w:rsid w:val="00EF65CA"/>
    <w:rsid w:val="00EF66B8"/>
    <w:rsid w:val="00EF7562"/>
    <w:rsid w:val="00F0265F"/>
    <w:rsid w:val="00F038BF"/>
    <w:rsid w:val="00F052B7"/>
    <w:rsid w:val="00F057D1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5E1E"/>
    <w:rsid w:val="00F16615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1F0B"/>
    <w:rsid w:val="00F32A31"/>
    <w:rsid w:val="00F342C5"/>
    <w:rsid w:val="00F34689"/>
    <w:rsid w:val="00F347CD"/>
    <w:rsid w:val="00F350DB"/>
    <w:rsid w:val="00F364B8"/>
    <w:rsid w:val="00F40500"/>
    <w:rsid w:val="00F409E1"/>
    <w:rsid w:val="00F4338B"/>
    <w:rsid w:val="00F45ED1"/>
    <w:rsid w:val="00F4643A"/>
    <w:rsid w:val="00F469B1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2DA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B3B"/>
    <w:rsid w:val="00F80BCE"/>
    <w:rsid w:val="00F8111B"/>
    <w:rsid w:val="00F81418"/>
    <w:rsid w:val="00F81B1C"/>
    <w:rsid w:val="00F82491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1FA"/>
    <w:rsid w:val="00FA4764"/>
    <w:rsid w:val="00FA5E3A"/>
    <w:rsid w:val="00FA5F3A"/>
    <w:rsid w:val="00FB04BF"/>
    <w:rsid w:val="00FB1B7D"/>
    <w:rsid w:val="00FB2220"/>
    <w:rsid w:val="00FB32E7"/>
    <w:rsid w:val="00FB44A5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24CD"/>
    <w:rsid w:val="00FE457A"/>
    <w:rsid w:val="00FE5633"/>
    <w:rsid w:val="00FE5AD1"/>
    <w:rsid w:val="00FE5B7A"/>
    <w:rsid w:val="00FE6EE0"/>
    <w:rsid w:val="00FF2720"/>
    <w:rsid w:val="00FF383B"/>
    <w:rsid w:val="00FF3879"/>
    <w:rsid w:val="00FF464B"/>
    <w:rsid w:val="00FF69B1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53554</c:v>
                </c:pt>
                <c:pt idx="1">
                  <c:v>53467</c:v>
                </c:pt>
                <c:pt idx="2">
                  <c:v>60142</c:v>
                </c:pt>
                <c:pt idx="3">
                  <c:v>59123</c:v>
                </c:pt>
                <c:pt idx="4">
                  <c:v>64572</c:v>
                </c:pt>
                <c:pt idx="5">
                  <c:v>68218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81-470A-821A-21D5D33748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6.9444444444445291E-3"/>
                  <c:y val="-8.092485549132948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B481-470A-821A-21D5D33748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2.3E-2</c:v>
                </c:pt>
                <c:pt idx="1">
                  <c:v>-3.9E-2</c:v>
                </c:pt>
                <c:pt idx="2">
                  <c:v>6.3E-2</c:v>
                </c:pt>
                <c:pt idx="3">
                  <c:v>0.05</c:v>
                </c:pt>
                <c:pt idx="4">
                  <c:v>1E-3</c:v>
                </c:pt>
                <c:pt idx="5">
                  <c:v>0.01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481-470A-821A-21D5D33748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2.5999999999999999E-2</c:v>
                </c:pt>
                <c:pt idx="1">
                  <c:v>1.2999999999999999E-2</c:v>
                </c:pt>
                <c:pt idx="2">
                  <c:v>2.7E-2</c:v>
                </c:pt>
                <c:pt idx="3">
                  <c:v>0.1</c:v>
                </c:pt>
                <c:pt idx="4">
                  <c:v>3.7999999999999999E-2</c:v>
                </c:pt>
                <c:pt idx="5">
                  <c:v>3.3000000000000002E-2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26-4AC9-B40B-3683992B096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3.7999999999999999E-2</c:v>
                </c:pt>
                <c:pt idx="2">
                  <c:v>4.2000000000000003E-2</c:v>
                </c:pt>
                <c:pt idx="3">
                  <c:v>3.5000000000000003E-2</c:v>
                </c:pt>
                <c:pt idx="4">
                  <c:v>3.5000000000000003E-2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26-4AC9-B40B-3683992B096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-130008</c:v>
                </c:pt>
                <c:pt idx="1">
                  <c:v>-131780</c:v>
                </c:pt>
                <c:pt idx="2">
                  <c:v>-27618</c:v>
                </c:pt>
                <c:pt idx="3">
                  <c:v>-80272</c:v>
                </c:pt>
                <c:pt idx="4">
                  <c:v>-184352</c:v>
                </c:pt>
                <c:pt idx="5">
                  <c:v>9275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97-41D8-B476-35FB2E92876E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7.6628352490421105E-3"/>
                  <c:y val="-5.934718100890207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5997-41D8-B476-35FB2E92876E}"/>
                </c:ext>
              </c:extLst>
            </c:dLbl>
            <c:dLbl>
              <c:idx val="4"/>
              <c:layout>
                <c:manualLayout>
                  <c:x val="1.1494252873563218E-2"/>
                  <c:y val="-3.560830860534124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5997-41D8-B476-35FB2E92876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-133449</c:v>
                </c:pt>
                <c:pt idx="1">
                  <c:v>-175362</c:v>
                </c:pt>
                <c:pt idx="2">
                  <c:v>126013</c:v>
                </c:pt>
                <c:pt idx="3">
                  <c:v>44882</c:v>
                </c:pt>
                <c:pt idx="4">
                  <c:v>-195862</c:v>
                </c:pt>
                <c:pt idx="5">
                  <c:v>54730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997-41D8-B476-35FB2E92876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243733</c:v>
                </c:pt>
                <c:pt idx="1">
                  <c:v>1790605</c:v>
                </c:pt>
                <c:pt idx="2">
                  <c:v>2699359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7B-4AF4-B46D-FFC68B637C3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299295921862357E-17"/>
                  <c:y val="-3.361344537815125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57B-4AF4-B46D-FFC68B637C3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305461</c:v>
                </c:pt>
                <c:pt idx="1">
                  <c:v>2192009</c:v>
                </c:pt>
                <c:pt idx="2">
                  <c:v>3182667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7B-4AF4-B46D-FFC68B637C3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230FC-E68A-4F50-BE90-CEC712A27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1174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2025-09-11T16:46:00Z</dcterms:created>
  <dcterms:modified xsi:type="dcterms:W3CDTF">2025-09-11T16:46:00Z</dcterms:modified>
</cp:coreProperties>
</file>