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7777777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06404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06404A">
        <w:rPr>
          <w:rFonts w:ascii="Calibri" w:hAnsi="Calibri"/>
          <w:b/>
          <w:bCs/>
          <w:sz w:val="27"/>
          <w:szCs w:val="27"/>
          <w:u w:val="single"/>
        </w:rPr>
        <w:t xml:space="preserve">Informe Bilateral sobre Inversión Extranjera Directa y Oportunidades Sectoriales </w:t>
      </w:r>
    </w:p>
    <w:p w14:paraId="34D8105F" w14:textId="428DB1F9" w:rsidR="0006404A" w:rsidRDefault="0006404A" w:rsidP="003F0A55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>
        <w:rPr>
          <w:rFonts w:ascii="Calibri" w:hAnsi="Calibri"/>
          <w:b/>
          <w:bCs/>
          <w:sz w:val="27"/>
          <w:szCs w:val="27"/>
          <w:u w:val="single"/>
        </w:rPr>
        <w:t>INFOINVE</w:t>
      </w:r>
    </w:p>
    <w:p w14:paraId="00FF811C" w14:textId="758ACF7D" w:rsidR="0006404A" w:rsidRDefault="0006404A" w:rsidP="0006404A">
      <w:pPr>
        <w:pStyle w:val="Ttulo1"/>
        <w:numPr>
          <w:ilvl w:val="0"/>
          <w:numId w:val="28"/>
        </w:numP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</w:pPr>
      <w:r w:rsidRPr="0006404A"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>Principales indicadores macroeconómicos de</w:t>
      </w:r>
      <w: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 xml:space="preserve"> Suiza.</w:t>
      </w:r>
    </w:p>
    <w:p w14:paraId="53531BC3" w14:textId="5972CF5D" w:rsidR="0006404A" w:rsidRDefault="0006404A" w:rsidP="0006404A">
      <w:pPr>
        <w:rPr>
          <w:lang w:eastAsia="es-US"/>
        </w:rPr>
      </w:pPr>
    </w:p>
    <w:p w14:paraId="248A1700" w14:textId="77777777" w:rsidR="00C43865" w:rsidRDefault="00C43865" w:rsidP="0006404A">
      <w:pPr>
        <w:rPr>
          <w:lang w:eastAsia="es-US"/>
        </w:rPr>
      </w:pPr>
    </w:p>
    <w:p w14:paraId="0D743771" w14:textId="14CC2E19" w:rsidR="0006404A" w:rsidRDefault="0006404A" w:rsidP="0006404A">
      <w:pPr>
        <w:numPr>
          <w:ilvl w:val="0"/>
          <w:numId w:val="29"/>
        </w:numPr>
        <w:jc w:val="both"/>
        <w:rPr>
          <w:rStyle w:val="Ttulo10"/>
          <w:rFonts w:ascii="Calibri" w:eastAsia="Batang" w:hAnsi="Calibri"/>
        </w:rPr>
      </w:pPr>
      <w:r w:rsidRPr="0006404A">
        <w:rPr>
          <w:rStyle w:val="Ttulo10"/>
          <w:rFonts w:ascii="Calibri" w:eastAsia="Batang" w:hAnsi="Calibri"/>
        </w:rPr>
        <w:t>E</w:t>
      </w:r>
      <w:r>
        <w:rPr>
          <w:rStyle w:val="Ttulo10"/>
          <w:rFonts w:ascii="Calibri" w:eastAsia="Batang" w:hAnsi="Calibri"/>
        </w:rPr>
        <w:t>l PIB per cápita de Suiza en el año 20</w:t>
      </w:r>
      <w:r w:rsidR="00E51474">
        <w:rPr>
          <w:rStyle w:val="Ttulo10"/>
          <w:rFonts w:ascii="Calibri" w:eastAsia="Batang" w:hAnsi="Calibri"/>
        </w:rPr>
        <w:t>2</w:t>
      </w:r>
      <w:r w:rsidR="002022A3">
        <w:rPr>
          <w:rStyle w:val="Ttulo10"/>
          <w:rFonts w:ascii="Calibri" w:eastAsia="Batang" w:hAnsi="Calibri"/>
        </w:rPr>
        <w:t>4</w:t>
      </w:r>
      <w:r w:rsidR="00E51474">
        <w:rPr>
          <w:rStyle w:val="Ttulo10"/>
          <w:rFonts w:ascii="Calibri" w:eastAsia="Batang" w:hAnsi="Calibri"/>
        </w:rPr>
        <w:t xml:space="preserve"> a precios corrientes</w:t>
      </w:r>
      <w:r>
        <w:rPr>
          <w:rStyle w:val="Ttulo10"/>
          <w:rFonts w:ascii="Calibri" w:eastAsia="Batang" w:hAnsi="Calibri"/>
        </w:rPr>
        <w:t xml:space="preserve"> se ubicó en U$S </w:t>
      </w:r>
      <w:r w:rsidR="002022A3">
        <w:rPr>
          <w:rStyle w:val="Ttulo10"/>
          <w:rFonts w:ascii="Calibri" w:eastAsia="Batang" w:hAnsi="Calibri"/>
        </w:rPr>
        <w:t>103.669</w:t>
      </w:r>
      <w:r w:rsidR="00E51474">
        <w:rPr>
          <w:rStyle w:val="Ttulo10"/>
          <w:rFonts w:ascii="Calibri" w:eastAsia="Batang" w:hAnsi="Calibri"/>
        </w:rPr>
        <w:t xml:space="preserve">. </w:t>
      </w:r>
      <w:r>
        <w:rPr>
          <w:rStyle w:val="Ttulo10"/>
          <w:rFonts w:ascii="Calibri" w:eastAsia="Batang" w:hAnsi="Calibri"/>
        </w:rPr>
        <w:t>Por su parte, el PIB ha mostrado un</w:t>
      </w:r>
      <w:r w:rsidR="00E51474">
        <w:rPr>
          <w:rStyle w:val="Ttulo10"/>
          <w:rFonts w:ascii="Calibri" w:eastAsia="Batang" w:hAnsi="Calibri"/>
        </w:rPr>
        <w:t xml:space="preserve">a variación </w:t>
      </w:r>
      <w:r w:rsidR="00DF7393">
        <w:rPr>
          <w:rStyle w:val="Ttulo10"/>
          <w:rFonts w:ascii="Calibri" w:eastAsia="Batang" w:hAnsi="Calibri"/>
        </w:rPr>
        <w:t xml:space="preserve">de </w:t>
      </w:r>
      <w:r w:rsidR="00D80CCE">
        <w:rPr>
          <w:rStyle w:val="Ttulo10"/>
          <w:rFonts w:ascii="Calibri" w:eastAsia="Batang" w:hAnsi="Calibri"/>
        </w:rPr>
        <w:t>1,3</w:t>
      </w:r>
      <w:r w:rsidR="00E51474">
        <w:rPr>
          <w:rStyle w:val="Ttulo10"/>
          <w:rFonts w:ascii="Calibri" w:eastAsia="Batang" w:hAnsi="Calibri"/>
        </w:rPr>
        <w:t>%</w:t>
      </w:r>
      <w:r>
        <w:rPr>
          <w:rStyle w:val="Ttulo10"/>
          <w:rFonts w:ascii="Calibri" w:eastAsia="Batang" w:hAnsi="Calibri"/>
        </w:rPr>
        <w:t xml:space="preserve"> </w:t>
      </w:r>
      <w:r w:rsidR="00E51474">
        <w:rPr>
          <w:rStyle w:val="Ttulo10"/>
          <w:rFonts w:ascii="Calibri" w:eastAsia="Batang" w:hAnsi="Calibri"/>
        </w:rPr>
        <w:t>en el mismo año</w:t>
      </w:r>
      <w:r>
        <w:rPr>
          <w:rStyle w:val="Ttulo10"/>
          <w:rFonts w:ascii="Calibri" w:eastAsia="Batang" w:hAnsi="Calibri"/>
        </w:rPr>
        <w:t>.</w:t>
      </w:r>
    </w:p>
    <w:p w14:paraId="394918B0" w14:textId="77777777" w:rsidR="003F0A55" w:rsidRDefault="003F0A55" w:rsidP="003F0A55">
      <w:pPr>
        <w:ind w:left="1211"/>
        <w:jc w:val="both"/>
        <w:rPr>
          <w:rStyle w:val="Ttulo10"/>
          <w:rFonts w:ascii="Calibri" w:eastAsia="Batang" w:hAnsi="Calibri"/>
        </w:rPr>
      </w:pPr>
    </w:p>
    <w:p w14:paraId="0BAEAB42" w14:textId="598F1F9E" w:rsidR="003F0A55" w:rsidRPr="003F0A55" w:rsidRDefault="003F0A55" w:rsidP="003F0A55">
      <w:pPr>
        <w:ind w:left="851"/>
        <w:jc w:val="both"/>
        <w:rPr>
          <w:rStyle w:val="Ttulo10"/>
          <w:rFonts w:ascii="Calibri" w:eastAsia="Batang" w:hAnsi="Calibri"/>
        </w:rPr>
      </w:pPr>
    </w:p>
    <w:p w14:paraId="40E092AE" w14:textId="023303C8" w:rsidR="0006404A" w:rsidRDefault="002022A3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136" behindDoc="0" locked="0" layoutInCell="1" allowOverlap="1" wp14:anchorId="114170CD" wp14:editId="6C084AA1">
            <wp:simplePos x="0" y="0"/>
            <wp:positionH relativeFrom="column">
              <wp:posOffset>311150</wp:posOffset>
            </wp:positionH>
            <wp:positionV relativeFrom="paragraph">
              <wp:posOffset>257175</wp:posOffset>
            </wp:positionV>
            <wp:extent cx="5229225" cy="3800475"/>
            <wp:effectExtent l="0" t="0" r="9525" b="9525"/>
            <wp:wrapThrough wrapText="bothSides">
              <wp:wrapPolygon edited="0">
                <wp:start x="0" y="0"/>
                <wp:lineTo x="0" y="21546"/>
                <wp:lineTo x="21561" y="21546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04A" w:rsidRPr="00616FE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1FC0498D" w14:textId="6C2C7FE2" w:rsidR="0006404A" w:rsidRPr="003F0A55" w:rsidRDefault="0006404A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</w:rPr>
      </w:pPr>
      <w:r w:rsidRPr="004F3D6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1E128253" w14:textId="1E7F92C3" w:rsidR="0006404A" w:rsidRPr="007B6272" w:rsidRDefault="0006404A" w:rsidP="0007397E">
      <w:pPr>
        <w:tabs>
          <w:tab w:val="left" w:pos="255"/>
          <w:tab w:val="center" w:pos="4680"/>
        </w:tabs>
        <w:jc w:val="center"/>
        <w:rPr>
          <w:rStyle w:val="Ttulo10"/>
          <w:rFonts w:eastAsia="Batang"/>
        </w:rPr>
      </w:pPr>
    </w:p>
    <w:p w14:paraId="1969C55D" w14:textId="77777777" w:rsidR="000C57DD" w:rsidRDefault="000C57DD" w:rsidP="007B627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F606D" w14:textId="2D76BEE5" w:rsidR="0006404A" w:rsidRDefault="0006404A" w:rsidP="00663F2E">
      <w:pPr>
        <w:tabs>
          <w:tab w:val="left" w:pos="255"/>
          <w:tab w:val="center" w:pos="4680"/>
        </w:tabs>
        <w:jc w:val="both"/>
        <w:rPr>
          <w:rFonts w:ascii="Calibri" w:hAnsi="Calibri"/>
          <w:b/>
          <w:bCs/>
          <w:sz w:val="27"/>
          <w:szCs w:val="27"/>
          <w:u w:val="single"/>
        </w:rPr>
      </w:pPr>
    </w:p>
    <w:p w14:paraId="3F862678" w14:textId="61BD134C" w:rsidR="0006404A" w:rsidRDefault="00663F2E" w:rsidP="00B23444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 w:rsidRPr="00663F2E">
        <w:rPr>
          <w:rStyle w:val="Ttulo10"/>
          <w:rFonts w:ascii="Calibri" w:eastAsia="Batang" w:hAnsi="Calibri"/>
        </w:rPr>
        <w:t>El desempleo correspondiente al año 2</w:t>
      </w:r>
      <w:r w:rsidR="009B237B">
        <w:rPr>
          <w:rStyle w:val="Ttulo10"/>
          <w:rFonts w:ascii="Calibri" w:eastAsia="Batang" w:hAnsi="Calibri"/>
        </w:rPr>
        <w:t>02</w:t>
      </w:r>
      <w:r w:rsidR="002022A3">
        <w:rPr>
          <w:rStyle w:val="Ttulo10"/>
          <w:rFonts w:ascii="Calibri" w:eastAsia="Batang" w:hAnsi="Calibri"/>
        </w:rPr>
        <w:t>4</w:t>
      </w:r>
      <w:r w:rsidR="00B23444">
        <w:rPr>
          <w:rStyle w:val="Ttulo10"/>
          <w:rFonts w:ascii="Calibri" w:eastAsia="Batang" w:hAnsi="Calibri"/>
        </w:rPr>
        <w:t xml:space="preserve">, ascendió a </w:t>
      </w:r>
      <w:r w:rsidR="001C6028">
        <w:rPr>
          <w:rStyle w:val="Ttulo10"/>
          <w:rFonts w:ascii="Calibri" w:eastAsia="Batang" w:hAnsi="Calibri"/>
        </w:rPr>
        <w:t>4,1</w:t>
      </w:r>
      <w:r w:rsidRPr="00B23444">
        <w:rPr>
          <w:rStyle w:val="Ttulo10"/>
          <w:rFonts w:ascii="Calibri" w:eastAsia="Batang" w:hAnsi="Calibri"/>
        </w:rPr>
        <w:t>% de la PEA</w:t>
      </w:r>
    </w:p>
    <w:p w14:paraId="575CFE6F" w14:textId="77777777" w:rsidR="00064B7C" w:rsidRPr="00B23444" w:rsidRDefault="00064B7C" w:rsidP="00064B7C">
      <w:pPr>
        <w:spacing w:after="120"/>
        <w:ind w:left="714"/>
        <w:jc w:val="both"/>
        <w:textAlignment w:val="top"/>
        <w:rPr>
          <w:rStyle w:val="Ttulo10"/>
          <w:rFonts w:ascii="Calibri" w:eastAsia="Batang" w:hAnsi="Calibri"/>
        </w:rPr>
      </w:pPr>
    </w:p>
    <w:p w14:paraId="6CB64A6F" w14:textId="0ED5C044" w:rsidR="00663F2E" w:rsidRDefault="00663F2E" w:rsidP="00663F2E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t xml:space="preserve">La variación en el índice de precios en su comparación interanual fue de </w:t>
      </w:r>
      <w:r w:rsidR="001C6028">
        <w:rPr>
          <w:rStyle w:val="Ttulo10"/>
          <w:rFonts w:ascii="Calibri" w:eastAsia="Batang" w:hAnsi="Calibri"/>
        </w:rPr>
        <w:t>1,1</w:t>
      </w:r>
      <w:r>
        <w:rPr>
          <w:rStyle w:val="Ttulo10"/>
          <w:rFonts w:ascii="Calibri" w:eastAsia="Batang" w:hAnsi="Calibri"/>
        </w:rPr>
        <w:t>%.</w:t>
      </w:r>
    </w:p>
    <w:p w14:paraId="1770345E" w14:textId="5F959ADE" w:rsidR="009C5AFA" w:rsidRDefault="009C5AFA" w:rsidP="009C5AFA">
      <w:pPr>
        <w:spacing w:after="120"/>
        <w:jc w:val="both"/>
        <w:textAlignment w:val="top"/>
        <w:rPr>
          <w:rStyle w:val="Ttulo10"/>
          <w:rFonts w:ascii="Calibri" w:eastAsia="Batang" w:hAnsi="Calibri"/>
        </w:rPr>
      </w:pPr>
    </w:p>
    <w:p w14:paraId="38AC295A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C0C2292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7822478" w14:textId="249526A1" w:rsidR="009C5AFA" w:rsidRDefault="001C6028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160" behindDoc="0" locked="0" layoutInCell="1" allowOverlap="1" wp14:anchorId="3A5E0123" wp14:editId="5A8FDC67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56388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27" y="21538"/>
                <wp:lineTo x="2152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0F2">
        <w:rPr>
          <w:rFonts w:ascii="Calibri" w:eastAsia="Calibri" w:hAnsi="Calibri" w:cs="Calibri"/>
          <w:b/>
          <w:u w:val="single"/>
          <w:lang w:val="es-AR"/>
        </w:rPr>
        <w:t>Gráfico 2</w:t>
      </w:r>
      <w:r w:rsidR="009C5AFA" w:rsidRPr="004F3D63">
        <w:rPr>
          <w:rFonts w:ascii="Calibri" w:eastAsia="Calibri" w:hAnsi="Calibri" w:cs="Calibri"/>
          <w:b/>
          <w:u w:val="single"/>
          <w:lang w:val="es-AR"/>
        </w:rPr>
        <w:t>: Inflaci</w:t>
      </w:r>
      <w:r w:rsidR="009C5AFA" w:rsidRPr="006E1CB9">
        <w:rPr>
          <w:rFonts w:ascii="Calibri" w:eastAsia="Calibri" w:hAnsi="Calibri" w:cs="Calibri"/>
          <w:b/>
          <w:u w:val="single"/>
          <w:lang w:val="es-AR"/>
        </w:rPr>
        <w:t>ón y Desempleo</w:t>
      </w:r>
    </w:p>
    <w:p w14:paraId="1DDDA687" w14:textId="5D807854" w:rsidR="00A97D2C" w:rsidRDefault="00A97D2C" w:rsidP="00A97D2C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4F3D6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09C538A2" w14:textId="32401BFA" w:rsidR="0006404A" w:rsidRDefault="0006404A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7BEFC29E" w14:textId="1A33E8B4" w:rsidR="00E96D4C" w:rsidRDefault="00E96D4C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231D0A17" w14:textId="7FA6E70C" w:rsidR="00D53D64" w:rsidRPr="00655FF9" w:rsidRDefault="00172493" w:rsidP="000523AB">
      <w:pPr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DE1106">
        <w:rPr>
          <w:rStyle w:val="Ttulo10"/>
          <w:rFonts w:ascii="Calibri" w:eastAsia="Batang" w:hAnsi="Calibri"/>
          <w:b/>
          <w:sz w:val="26"/>
          <w:szCs w:val="26"/>
        </w:rPr>
        <w:t>Suiza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7F8BB33A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7F674C9" w:rsidR="00080A60" w:rsidRPr="0059590B" w:rsidRDefault="00080A60" w:rsidP="00080A60">
      <w:pPr>
        <w:textAlignment w:val="top"/>
        <w:rPr>
          <w:rFonts w:ascii="Calibri" w:eastAsia="Batang" w:hAnsi="Calibri"/>
          <w:b/>
          <w:sz w:val="22"/>
          <w:szCs w:val="22"/>
        </w:rPr>
      </w:pPr>
      <w:r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  <w:t xml:space="preserve">  </w:t>
      </w:r>
    </w:p>
    <w:p w14:paraId="0D08822A" w14:textId="5E56E6EB" w:rsidR="00080A60" w:rsidRPr="0059590B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 xml:space="preserve"> </w:t>
      </w:r>
      <w:r w:rsidR="00025A23" w:rsidRPr="0059590B">
        <w:rPr>
          <w:rFonts w:ascii="Calibri" w:eastAsia="Batang" w:hAnsi="Calibri"/>
          <w:b/>
        </w:rPr>
        <w:t xml:space="preserve">           </w:t>
      </w:r>
      <w:r w:rsidR="00EB6D12" w:rsidRPr="0059590B">
        <w:rPr>
          <w:rFonts w:ascii="Calibri" w:eastAsia="Batang" w:hAnsi="Calibri"/>
          <w:b/>
        </w:rPr>
        <w:t>Flujos</w:t>
      </w:r>
      <w:r w:rsidR="00497B43" w:rsidRPr="0059590B">
        <w:rPr>
          <w:rFonts w:ascii="Calibri" w:eastAsia="Batang" w:hAnsi="Calibri"/>
          <w:b/>
        </w:rPr>
        <w:t xml:space="preserve"> de IED </w:t>
      </w:r>
      <w:r w:rsidRPr="0059590B">
        <w:rPr>
          <w:rFonts w:ascii="Calibri" w:eastAsia="Batang" w:hAnsi="Calibri"/>
          <w:b/>
        </w:rPr>
        <w:t xml:space="preserve">de </w:t>
      </w:r>
      <w:r w:rsidR="00DE1106" w:rsidRPr="0059590B">
        <w:rPr>
          <w:rFonts w:ascii="Calibri" w:eastAsia="Batang" w:hAnsi="Calibri"/>
          <w:b/>
        </w:rPr>
        <w:t>Suiza</w:t>
      </w: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>en el mundo</w:t>
      </w:r>
      <w:r w:rsidR="00080A60" w:rsidRPr="0059590B">
        <w:rPr>
          <w:rFonts w:ascii="Calibri" w:eastAsia="Batang" w:hAnsi="Calibri"/>
          <w:b/>
        </w:rPr>
        <w:tab/>
      </w:r>
      <w:r w:rsidR="00D82F36" w:rsidRPr="0059590B">
        <w:rPr>
          <w:rFonts w:ascii="Calibri" w:eastAsia="Batang" w:hAnsi="Calibri"/>
          <w:b/>
        </w:rPr>
        <w:t xml:space="preserve">   </w:t>
      </w:r>
      <w:r w:rsidRPr="0059590B">
        <w:rPr>
          <w:rFonts w:ascii="Calibri" w:eastAsia="Batang" w:hAnsi="Calibri"/>
          <w:b/>
        </w:rPr>
        <w:t xml:space="preserve">  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9E644C" w:rsidRPr="0059590B">
        <w:rPr>
          <w:rFonts w:ascii="Calibri" w:eastAsia="Batang" w:hAnsi="Calibri"/>
          <w:b/>
        </w:rPr>
        <w:t xml:space="preserve">          </w:t>
      </w:r>
      <w:r w:rsidR="00F6246D" w:rsidRPr="0059590B">
        <w:rPr>
          <w:rFonts w:ascii="Calibri" w:eastAsia="Batang" w:hAnsi="Calibri"/>
          <w:b/>
        </w:rPr>
        <w:t xml:space="preserve">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4F3D63">
        <w:rPr>
          <w:rFonts w:ascii="Calibri" w:eastAsia="Batang" w:hAnsi="Calibri"/>
          <w:b/>
        </w:rPr>
        <w:tab/>
      </w:r>
      <w:r w:rsidRPr="0059590B">
        <w:rPr>
          <w:rFonts w:ascii="Calibri" w:eastAsia="Batang" w:hAnsi="Calibri"/>
          <w:b/>
        </w:rPr>
        <w:t>S</w:t>
      </w:r>
      <w:r w:rsidR="00642158" w:rsidRPr="0059590B">
        <w:rPr>
          <w:rFonts w:ascii="Calibri" w:eastAsia="Batang" w:hAnsi="Calibri"/>
          <w:b/>
        </w:rPr>
        <w:t xml:space="preserve">tock de la IED </w:t>
      </w:r>
      <w:r w:rsidR="00DE1106" w:rsidRPr="0059590B">
        <w:rPr>
          <w:rFonts w:ascii="Calibri" w:eastAsia="Batang" w:hAnsi="Calibri"/>
          <w:b/>
        </w:rPr>
        <w:t>Suiza</w:t>
      </w:r>
      <w:r w:rsidR="00642158" w:rsidRPr="0059590B">
        <w:rPr>
          <w:rFonts w:ascii="Calibri" w:eastAsia="Batang" w:hAnsi="Calibri"/>
          <w:b/>
        </w:rPr>
        <w:t xml:space="preserve"> en </w:t>
      </w:r>
      <w:r w:rsidR="00EB6D12" w:rsidRPr="0059590B">
        <w:rPr>
          <w:rFonts w:ascii="Calibri" w:eastAsia="Batang" w:hAnsi="Calibri"/>
          <w:b/>
        </w:rPr>
        <w:t>el mundo</w:t>
      </w:r>
    </w:p>
    <w:p w14:paraId="1A76416E" w14:textId="2CCC19AD" w:rsidR="00080A60" w:rsidRPr="0059590B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59590B">
        <w:rPr>
          <w:rFonts w:ascii="Calibri" w:eastAsia="Batang" w:hAnsi="Calibri"/>
        </w:rPr>
        <w:t xml:space="preserve">   </w:t>
      </w:r>
      <w:r w:rsidR="005F42E7" w:rsidRPr="0059590B">
        <w:rPr>
          <w:rFonts w:ascii="Calibri" w:eastAsia="Batang" w:hAnsi="Calibri"/>
        </w:rPr>
        <w:t xml:space="preserve">  </w:t>
      </w:r>
      <w:r w:rsidRPr="0059590B">
        <w:rPr>
          <w:rFonts w:ascii="Calibri" w:eastAsia="Batang" w:hAnsi="Calibri"/>
        </w:rPr>
        <w:t xml:space="preserve">   </w:t>
      </w:r>
      <w:r w:rsidR="00497B43" w:rsidRPr="0059590B">
        <w:rPr>
          <w:rFonts w:ascii="Calibri" w:eastAsia="Batang" w:hAnsi="Calibri"/>
          <w:sz w:val="22"/>
          <w:szCs w:val="22"/>
        </w:rPr>
        <w:t xml:space="preserve"> </w:t>
      </w:r>
      <w:r w:rsidR="005F42E7" w:rsidRPr="0059590B">
        <w:rPr>
          <w:rFonts w:ascii="Calibri" w:eastAsia="Batang" w:hAnsi="Calibri"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sz w:val="22"/>
          <w:szCs w:val="22"/>
        </w:rPr>
        <w:t xml:space="preserve">  </w:t>
      </w:r>
      <w:r w:rsidR="00497B43" w:rsidRPr="0059590B">
        <w:rPr>
          <w:rFonts w:ascii="Calibri" w:eastAsia="Batang" w:hAnsi="Calibri"/>
          <w:b/>
          <w:sz w:val="22"/>
          <w:szCs w:val="22"/>
        </w:rPr>
        <w:t>20</w:t>
      </w:r>
      <w:r w:rsidR="00E0674A">
        <w:rPr>
          <w:rFonts w:ascii="Calibri" w:eastAsia="Batang" w:hAnsi="Calibri"/>
          <w:b/>
          <w:sz w:val="22"/>
          <w:szCs w:val="22"/>
        </w:rPr>
        <w:t>18</w:t>
      </w:r>
      <w:r w:rsidR="00061E15">
        <w:rPr>
          <w:rFonts w:ascii="Calibri" w:eastAsia="Batang" w:hAnsi="Calibri"/>
          <w:b/>
          <w:sz w:val="22"/>
          <w:szCs w:val="22"/>
        </w:rPr>
        <w:t>-202</w:t>
      </w:r>
      <w:r w:rsidR="00F22E0A">
        <w:rPr>
          <w:rFonts w:ascii="Calibri" w:eastAsia="Batang" w:hAnsi="Calibri"/>
          <w:b/>
          <w:sz w:val="22"/>
          <w:szCs w:val="22"/>
        </w:rPr>
        <w:t>4</w:t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4F3D63">
        <w:rPr>
          <w:rFonts w:ascii="Calibri" w:eastAsia="Batang" w:hAnsi="Calibri"/>
          <w:b/>
          <w:sz w:val="22"/>
          <w:szCs w:val="22"/>
        </w:rPr>
        <w:t xml:space="preserve"> </w:t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b/>
          <w:sz w:val="22"/>
          <w:szCs w:val="22"/>
        </w:rPr>
        <w:t>2</w:t>
      </w:r>
      <w:r w:rsidR="00642158" w:rsidRPr="0059590B">
        <w:rPr>
          <w:rFonts w:ascii="Calibri" w:eastAsia="Batang" w:hAnsi="Calibri"/>
          <w:b/>
          <w:sz w:val="22"/>
          <w:szCs w:val="22"/>
        </w:rPr>
        <w:t>0</w:t>
      </w:r>
      <w:r w:rsidR="00F22E0A">
        <w:rPr>
          <w:rFonts w:ascii="Calibri" w:eastAsia="Batang" w:hAnsi="Calibri"/>
          <w:b/>
          <w:sz w:val="22"/>
          <w:szCs w:val="22"/>
        </w:rPr>
        <w:t>00 -2024</w:t>
      </w:r>
    </w:p>
    <w:p w14:paraId="45B8C6F8" w14:textId="1628C1E6" w:rsidR="00080A60" w:rsidRPr="0059590B" w:rsidRDefault="00BC42B4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8208" behindDoc="0" locked="0" layoutInCell="1" allowOverlap="1" wp14:anchorId="722E6B3B" wp14:editId="78841842">
            <wp:simplePos x="0" y="0"/>
            <wp:positionH relativeFrom="column">
              <wp:posOffset>2845435</wp:posOffset>
            </wp:positionH>
            <wp:positionV relativeFrom="paragraph">
              <wp:posOffset>219710</wp:posOffset>
            </wp:positionV>
            <wp:extent cx="30765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33" y="21478"/>
                <wp:lineTo x="2153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7184" behindDoc="0" locked="0" layoutInCell="1" allowOverlap="1" wp14:anchorId="78125956" wp14:editId="2EDB27B3">
            <wp:simplePos x="0" y="0"/>
            <wp:positionH relativeFrom="column">
              <wp:posOffset>-203200</wp:posOffset>
            </wp:positionH>
            <wp:positionV relativeFrom="paragraph">
              <wp:posOffset>219710</wp:posOffset>
            </wp:positionV>
            <wp:extent cx="30765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33" y="21478"/>
                <wp:lineTo x="2153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59590B">
        <w:rPr>
          <w:rStyle w:val="Ttulo10"/>
          <w:rFonts w:ascii="Calibri" w:eastAsia="Batang" w:hAnsi="Calibri"/>
        </w:rPr>
        <w:t xml:space="preserve">         </w:t>
      </w:r>
      <w:r w:rsidR="005F42E7" w:rsidRPr="0059590B">
        <w:rPr>
          <w:rStyle w:val="Ttulo10"/>
          <w:rFonts w:ascii="Calibri" w:eastAsia="Batang" w:hAnsi="Calibri"/>
        </w:rPr>
        <w:t xml:space="preserve">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F6246D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9E644C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5F42E7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 </w:t>
      </w:r>
      <w:r w:rsidR="00575183" w:rsidRPr="0059590B">
        <w:rPr>
          <w:rStyle w:val="Ttulo10"/>
          <w:rFonts w:ascii="Calibri" w:eastAsia="Batang" w:hAnsi="Calibri"/>
        </w:rPr>
        <w:t xml:space="preserve">  </w:t>
      </w:r>
      <w:r w:rsidR="00497B43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E2B49" w:rsidRPr="0059590B">
        <w:rPr>
          <w:rStyle w:val="Ttulo10"/>
          <w:rFonts w:ascii="Calibri" w:eastAsia="Batang" w:hAnsi="Calibri"/>
        </w:rPr>
        <w:t xml:space="preserve">  </w:t>
      </w:r>
      <w:r w:rsidR="00C13CBF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642158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</w:p>
    <w:p w14:paraId="659D3837" w14:textId="3C43FE99" w:rsidR="00080A60" w:rsidRPr="0059590B" w:rsidRDefault="00080A60" w:rsidP="0090088A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4F3D63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B9345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 w:rsidRPr="004F3D63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4F3D63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59590B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10A1E812" w:rsidR="00607B93" w:rsidRPr="00DA6DAB" w:rsidRDefault="005F2729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E1106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8983B6E" w:rsidR="0089128B" w:rsidRPr="00DD073E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34A34D34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0B2F78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0B2F78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0B2F78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5344C7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0058F1">
        <w:rPr>
          <w:rStyle w:val="Ttulo10"/>
          <w:rFonts w:asciiTheme="minorHAnsi" w:eastAsia="Batang" w:hAnsiTheme="minorHAnsi" w:cstheme="minorHAnsi"/>
          <w:bCs/>
        </w:rPr>
        <w:t>octubre</w:t>
      </w:r>
      <w:r w:rsidR="005344C7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Pr="000B2F78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2066A9">
        <w:rPr>
          <w:rStyle w:val="Ttulo10"/>
          <w:rFonts w:asciiTheme="minorHAnsi" w:eastAsia="Batang" w:hAnsiTheme="minorHAnsi" w:cstheme="minorHAnsi"/>
          <w:bCs/>
        </w:rPr>
        <w:t>3.927</w:t>
      </w:r>
      <w:r w:rsidR="00C111ED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0B2F78">
        <w:rPr>
          <w:rStyle w:val="Ttulo10"/>
          <w:rFonts w:asciiTheme="minorHAnsi" w:eastAsia="Batang" w:hAnsiTheme="minorHAnsi" w:cstheme="minorHAnsi"/>
          <w:bCs/>
        </w:rPr>
        <w:t>anuncios de</w:t>
      </w:r>
      <w:r w:rsidRPr="000B2F78">
        <w:rPr>
          <w:rFonts w:asciiTheme="minorHAnsi" w:hAnsiTheme="minorHAnsi" w:cstheme="minorHAnsi"/>
        </w:rPr>
        <w:t xml:space="preserve"> inversión </w:t>
      </w:r>
      <w:proofErr w:type="spellStart"/>
      <w:r w:rsidRPr="000B2F78">
        <w:rPr>
          <w:rFonts w:asciiTheme="minorHAnsi" w:hAnsiTheme="minorHAnsi" w:cstheme="minorHAnsi"/>
        </w:rPr>
        <w:t>greenfield</w:t>
      </w:r>
      <w:proofErr w:type="spellEnd"/>
      <w:r w:rsidR="00F472A9" w:rsidRPr="000B2F78">
        <w:rPr>
          <w:rStyle w:val="Refdenotaalpie"/>
          <w:rFonts w:asciiTheme="minorHAnsi" w:hAnsiTheme="minorHAnsi" w:cstheme="minorHAnsi"/>
        </w:rPr>
        <w:footnoteReference w:id="1"/>
      </w:r>
      <w:r w:rsidRPr="000B2F78">
        <w:rPr>
          <w:rFonts w:asciiTheme="minorHAnsi" w:hAnsiTheme="minorHAnsi" w:cstheme="minorHAnsi"/>
        </w:rPr>
        <w:t xml:space="preserve"> por parte de empresas </w:t>
      </w:r>
      <w:r w:rsidR="00DE1106" w:rsidRPr="000B2F78">
        <w:rPr>
          <w:rFonts w:asciiTheme="minorHAnsi" w:hAnsiTheme="minorHAnsi" w:cstheme="minorHAnsi"/>
        </w:rPr>
        <w:t>suizas</w:t>
      </w:r>
      <w:r w:rsidRPr="000B2F78">
        <w:rPr>
          <w:rFonts w:asciiTheme="minorHAnsi" w:hAnsiTheme="minorHAnsi" w:cstheme="minorHAnsi"/>
        </w:rPr>
        <w:t xml:space="preserve"> en el mundo.</w:t>
      </w:r>
      <w:r w:rsidR="005448B8" w:rsidRPr="000B2F78">
        <w:rPr>
          <w:rFonts w:asciiTheme="minorHAnsi" w:hAnsiTheme="minorHAnsi" w:cstheme="minorHAnsi"/>
        </w:rPr>
        <w:t xml:space="preserve"> </w:t>
      </w:r>
      <w:r w:rsidR="00F472A9" w:rsidRPr="000B2F78">
        <w:rPr>
          <w:rFonts w:asciiTheme="minorHAnsi" w:hAnsiTheme="minorHAnsi" w:cstheme="minorHAnsi"/>
        </w:rPr>
        <w:t xml:space="preserve">Los mismos </w:t>
      </w:r>
      <w:r w:rsidR="006227B6" w:rsidRPr="000B2F78">
        <w:rPr>
          <w:rFonts w:asciiTheme="minorHAnsi" w:hAnsiTheme="minorHAnsi" w:cstheme="minorHAnsi"/>
        </w:rPr>
        <w:t>se concentra</w:t>
      </w:r>
      <w:r w:rsidR="0005238A" w:rsidRPr="000B2F78">
        <w:rPr>
          <w:rFonts w:asciiTheme="minorHAnsi" w:hAnsiTheme="minorHAnsi" w:cstheme="minorHAnsi"/>
        </w:rPr>
        <w:t>ro</w:t>
      </w:r>
      <w:r w:rsidR="006227B6" w:rsidRPr="000B2F78">
        <w:rPr>
          <w:rFonts w:asciiTheme="minorHAnsi" w:hAnsiTheme="minorHAnsi" w:cstheme="minorHAnsi"/>
        </w:rPr>
        <w:t>n fundamentalmente en Am</w:t>
      </w:r>
      <w:proofErr w:type="spellStart"/>
      <w:r w:rsidR="006227B6" w:rsidRPr="000B2F78">
        <w:rPr>
          <w:rFonts w:asciiTheme="minorHAnsi" w:hAnsiTheme="minorHAnsi" w:cstheme="minorHAnsi"/>
          <w:lang w:val="es-AR"/>
        </w:rPr>
        <w:t>érica</w:t>
      </w:r>
      <w:proofErr w:type="spellEnd"/>
      <w:r w:rsidR="006227B6" w:rsidRPr="000B2F78">
        <w:rPr>
          <w:rFonts w:asciiTheme="minorHAnsi" w:hAnsiTheme="minorHAnsi" w:cstheme="minorHAnsi"/>
          <w:lang w:val="es-AR"/>
        </w:rPr>
        <w:t xml:space="preserve"> del Norte, Europa y China</w:t>
      </w:r>
      <w:r w:rsidR="00F472A9" w:rsidRPr="000B2F78">
        <w:rPr>
          <w:rFonts w:asciiTheme="minorHAnsi" w:hAnsiTheme="minorHAnsi" w:cstheme="minorHAnsi"/>
        </w:rPr>
        <w:t xml:space="preserve">. </w:t>
      </w:r>
      <w:r w:rsidR="00BC79B6" w:rsidRPr="000B2F78">
        <w:rPr>
          <w:rFonts w:asciiTheme="minorHAnsi" w:hAnsiTheme="minorHAnsi" w:cstheme="minorHAnsi"/>
        </w:rPr>
        <w:t xml:space="preserve">Los principales </w:t>
      </w:r>
      <w:proofErr w:type="spellStart"/>
      <w:r w:rsidR="008C37F8" w:rsidRPr="000B2F78">
        <w:rPr>
          <w:rFonts w:asciiTheme="minorHAnsi" w:hAnsiTheme="minorHAnsi" w:cstheme="minorHAnsi"/>
        </w:rPr>
        <w:t>pa</w:t>
      </w:r>
      <w:r w:rsidR="008C37F8" w:rsidRPr="000B2F78">
        <w:rPr>
          <w:rFonts w:asciiTheme="minorHAnsi" w:hAnsiTheme="minorHAnsi" w:cstheme="minorHAnsi"/>
          <w:lang w:val="es-AR"/>
        </w:rPr>
        <w:t>íses</w:t>
      </w:r>
      <w:proofErr w:type="spellEnd"/>
      <w:r w:rsidR="008C37F8" w:rsidRPr="000B2F78">
        <w:rPr>
          <w:rFonts w:asciiTheme="minorHAnsi" w:hAnsiTheme="minorHAnsi" w:cstheme="minorHAnsi"/>
          <w:lang w:val="es-AR"/>
        </w:rPr>
        <w:t xml:space="preserve"> de </w:t>
      </w:r>
      <w:r w:rsidR="00BC79B6" w:rsidRPr="000B2F78">
        <w:rPr>
          <w:rFonts w:asciiTheme="minorHAnsi" w:hAnsiTheme="minorHAnsi" w:cstheme="minorHAnsi"/>
        </w:rPr>
        <w:t>destino de los anuncios fueron</w:t>
      </w:r>
      <w:r w:rsidR="00F472A9" w:rsidRPr="000B2F78">
        <w:rPr>
          <w:rFonts w:asciiTheme="minorHAnsi" w:hAnsiTheme="minorHAnsi" w:cstheme="minorHAnsi"/>
        </w:rPr>
        <w:t xml:space="preserve"> </w:t>
      </w:r>
      <w:r w:rsidR="006227B6" w:rsidRPr="000B2F78">
        <w:rPr>
          <w:rFonts w:asciiTheme="minorHAnsi" w:hAnsiTheme="minorHAnsi" w:cstheme="minorHAnsi"/>
        </w:rPr>
        <w:t>Alemania,</w:t>
      </w:r>
      <w:r w:rsidR="003B0E73">
        <w:rPr>
          <w:rFonts w:asciiTheme="minorHAnsi" w:hAnsiTheme="minorHAnsi" w:cstheme="minorHAnsi"/>
        </w:rPr>
        <w:t xml:space="preserve"> </w:t>
      </w:r>
      <w:r w:rsidR="003B0E73" w:rsidRPr="000B2F78">
        <w:rPr>
          <w:rFonts w:asciiTheme="minorHAnsi" w:hAnsiTheme="minorHAnsi" w:cstheme="minorHAnsi"/>
        </w:rPr>
        <w:t>Estados Unidos</w:t>
      </w:r>
      <w:r w:rsidR="003B0E73">
        <w:rPr>
          <w:rFonts w:asciiTheme="minorHAnsi" w:hAnsiTheme="minorHAnsi" w:cstheme="minorHAnsi"/>
        </w:rPr>
        <w:t xml:space="preserve"> y China</w:t>
      </w:r>
      <w:r w:rsidR="00BC79B6" w:rsidRPr="000B2F78">
        <w:rPr>
          <w:rFonts w:asciiTheme="minorHAnsi" w:hAnsiTheme="minorHAnsi" w:cstheme="minorHAnsi"/>
          <w:lang w:val="es-AR"/>
        </w:rPr>
        <w:t>.</w:t>
      </w:r>
      <w:r w:rsidR="009A0DC7" w:rsidRPr="000B2F78">
        <w:rPr>
          <w:rFonts w:asciiTheme="minorHAnsi" w:hAnsiTheme="minorHAnsi" w:cstheme="minorHAnsi"/>
          <w:lang w:val="es-AR"/>
        </w:rPr>
        <w:t xml:space="preserve"> </w:t>
      </w:r>
    </w:p>
    <w:p w14:paraId="06575E61" w14:textId="77777777" w:rsidR="000B2F78" w:rsidRPr="000B2F78" w:rsidRDefault="000B2F78" w:rsidP="000B2F78">
      <w:pPr>
        <w:jc w:val="both"/>
        <w:rPr>
          <w:rFonts w:asciiTheme="minorHAnsi" w:hAnsiTheme="minorHAnsi" w:cstheme="minorHAnsi"/>
          <w:lang w:val="es-AR"/>
        </w:rPr>
      </w:pPr>
    </w:p>
    <w:p w14:paraId="4025AC7C" w14:textId="77777777" w:rsidR="00517A7B" w:rsidRPr="000B2F78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035CF578" w14:textId="2F20C863" w:rsidR="000B2F78" w:rsidRPr="000B2F78" w:rsidRDefault="00E76794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0B2F78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0B2F78">
        <w:rPr>
          <w:rFonts w:ascii="Calibri" w:hAnsi="Calibri"/>
          <w:b/>
          <w:bCs/>
        </w:rPr>
        <w:t>greenfield</w:t>
      </w:r>
      <w:proofErr w:type="spellEnd"/>
      <w:r w:rsidR="0007397E" w:rsidRPr="000B2F78">
        <w:rPr>
          <w:rFonts w:ascii="Calibri" w:hAnsi="Calibri"/>
          <w:b/>
          <w:bCs/>
        </w:rPr>
        <w:t xml:space="preserve"> de empresas </w:t>
      </w:r>
      <w:r w:rsidR="00DE1106" w:rsidRPr="000B2F78">
        <w:rPr>
          <w:rFonts w:ascii="Calibri" w:hAnsi="Calibri"/>
          <w:b/>
          <w:bCs/>
        </w:rPr>
        <w:t>suizas</w:t>
      </w:r>
      <w:r w:rsidR="0007397E" w:rsidRPr="000B2F78">
        <w:rPr>
          <w:rFonts w:ascii="Calibri" w:hAnsi="Calibri"/>
          <w:b/>
          <w:bCs/>
        </w:rPr>
        <w:t xml:space="preserve"> en el mundo</w:t>
      </w:r>
      <w:r w:rsidR="009A0DC7" w:rsidRPr="000B2F78">
        <w:rPr>
          <w:rFonts w:ascii="Calibri" w:hAnsi="Calibri"/>
          <w:b/>
          <w:bCs/>
        </w:rPr>
        <w:t xml:space="preserve"> por país de destino</w:t>
      </w:r>
      <w:r w:rsidR="0007397E" w:rsidRPr="000B2F78">
        <w:rPr>
          <w:rFonts w:ascii="Calibri" w:hAnsi="Calibri"/>
          <w:b/>
          <w:bCs/>
        </w:rPr>
        <w:t xml:space="preserve">, </w:t>
      </w:r>
      <w:r w:rsidR="00BE300E">
        <w:rPr>
          <w:rFonts w:ascii="Calibri" w:hAnsi="Calibri"/>
          <w:b/>
          <w:bCs/>
        </w:rPr>
        <w:t xml:space="preserve">2018 – </w:t>
      </w:r>
      <w:r w:rsidR="000058F1">
        <w:rPr>
          <w:rFonts w:ascii="Calibri" w:hAnsi="Calibri"/>
          <w:b/>
          <w:bCs/>
        </w:rPr>
        <w:t>octubre</w:t>
      </w:r>
      <w:r w:rsidR="00BE300E">
        <w:rPr>
          <w:rFonts w:ascii="Calibri" w:hAnsi="Calibri"/>
          <w:b/>
          <w:bCs/>
        </w:rPr>
        <w:t xml:space="preserve"> de 2025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0B2F78" w:rsidRPr="000B2F78" w14:paraId="79121615" w14:textId="77777777" w:rsidTr="007C1657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3CB34A0B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52C6056" w14:textId="2F7A1CAC" w:rsidR="006227B6" w:rsidRPr="000B2F78" w:rsidRDefault="006227B6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5278A300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147E4A" w:rsidRPr="000B2F78" w14:paraId="5ED5AA19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4CB8CC6B" w14:textId="22737A65" w:rsidR="00147E4A" w:rsidRDefault="00147E4A" w:rsidP="00147E4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886FE7C" w14:textId="1F15FC61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582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DDBE2E" w14:textId="4680E80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47E4A" w:rsidRPr="000B2F78" w14:paraId="40E64A90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CD5D322" w14:textId="03D23DDF" w:rsidR="00147E4A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Unidos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211B523" w14:textId="339C477D" w:rsidR="00147E4A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478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C5EEE3C" w14:textId="16B18903" w:rsidR="00147E4A" w:rsidRDefault="00147E4A" w:rsidP="00147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47E4A" w:rsidRPr="000B2F78" w14:paraId="3064B668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10AE63E" w14:textId="6D37DC5D" w:rsidR="00147E4A" w:rsidRDefault="00147E4A" w:rsidP="00147E4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A2FCE28" w14:textId="39033B3E" w:rsidR="00147E4A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704DB7B" w14:textId="7C64B35D" w:rsidR="00147E4A" w:rsidRDefault="00147E4A" w:rsidP="00147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47E4A" w:rsidRPr="000B2F78" w14:paraId="3B35730E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45E610B9" w14:textId="5DAE39DA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61C7508" w14:textId="7FEE529B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CC275FF" w14:textId="01A7B0F1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47E4A" w:rsidRPr="000B2F78" w14:paraId="5DC2997C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C8BBB80" w14:textId="6CA76F3A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A4E80D" w14:textId="6E62E819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161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C6730A9" w14:textId="2191BBF0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47E4A" w:rsidRPr="000B2F78" w14:paraId="138FC03C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D871EF0" w14:textId="50C9F604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3BA9E74" w14:textId="6EEFDB1B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95D83A1" w14:textId="2F38719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47E4A" w:rsidRPr="000B2F78" w14:paraId="491DB578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CCE844F" w14:textId="36D92BE8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9B67B40" w14:textId="6B0E04E3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8A33B11" w14:textId="4267141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47E4A" w:rsidRPr="000B2F78" w14:paraId="12D14B61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7B4E01B" w14:textId="7B443D4F" w:rsidR="00147E4A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1065C33" w14:textId="6DBA4E2E" w:rsidR="00147E4A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133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C0BFC0D" w14:textId="7EADDCE0" w:rsidR="00147E4A" w:rsidRDefault="00147E4A" w:rsidP="00147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47E4A" w:rsidRPr="000B2F78" w14:paraId="7254DE5A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2F7F1F8" w14:textId="5CE5A3E5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Emiratos Árabes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D0A7EA6" w14:textId="37805857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46A9920D" w14:textId="58BB3CF2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7E4A" w:rsidRPr="000B2F78" w14:paraId="5BA7BF02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981E6BC" w14:textId="26E54682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77D8EE4" w14:textId="57E1403A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6DF9D70" w14:textId="7172193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7E4A" w:rsidRPr="000B2F78" w14:paraId="7D419DCD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98EE5A3" w14:textId="77777777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3A0C5E0E" w14:textId="17920FAE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1.507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7810FA3" w14:textId="0983C374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147E4A" w:rsidRPr="000B2F78" w14:paraId="190215E9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94FCD83" w14:textId="77777777" w:rsidR="00147E4A" w:rsidRPr="004F3D63" w:rsidRDefault="00147E4A" w:rsidP="00147E4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58C0729" w14:textId="00524CDE" w:rsidR="00147E4A" w:rsidRPr="004F3D63" w:rsidRDefault="00147E4A" w:rsidP="00147E4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3.927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7FB914D" w14:textId="28BAD9A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0B2F78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F3D63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DE4BED2" w14:textId="03DC0709" w:rsidR="00BC79B6" w:rsidRDefault="00BC79B6" w:rsidP="00BC79B6">
      <w:pPr>
        <w:ind w:left="720"/>
        <w:jc w:val="both"/>
        <w:rPr>
          <w:rFonts w:ascii="Calibri" w:hAnsi="Calibri"/>
        </w:rPr>
      </w:pPr>
    </w:p>
    <w:p w14:paraId="2B06A8D5" w14:textId="77777777" w:rsidR="000B2F78" w:rsidRPr="000B2F78" w:rsidRDefault="000B2F78" w:rsidP="00BC79B6">
      <w:pPr>
        <w:ind w:left="720"/>
        <w:jc w:val="both"/>
        <w:rPr>
          <w:rFonts w:ascii="Calibri" w:hAnsi="Calibri"/>
        </w:rPr>
      </w:pPr>
    </w:p>
    <w:p w14:paraId="6C8B30BD" w14:textId="026B8CF6" w:rsidR="00D700DC" w:rsidRDefault="000F0A73" w:rsidP="0005238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0B2F78">
        <w:rPr>
          <w:rFonts w:ascii="Calibri" w:hAnsi="Calibri"/>
        </w:rPr>
        <w:t xml:space="preserve">Entre los </w:t>
      </w:r>
      <w:r w:rsidR="00F60D1A" w:rsidRPr="000B2F78">
        <w:rPr>
          <w:rFonts w:ascii="Calibri" w:hAnsi="Calibri"/>
        </w:rPr>
        <w:t xml:space="preserve">anuncios de </w:t>
      </w:r>
      <w:r w:rsidRPr="000B2F78">
        <w:rPr>
          <w:rFonts w:ascii="Calibri" w:hAnsi="Calibri"/>
        </w:rPr>
        <w:t xml:space="preserve">proyectos de </w:t>
      </w:r>
      <w:proofErr w:type="spellStart"/>
      <w:r w:rsidR="00F60D1A" w:rsidRPr="000B2F78">
        <w:rPr>
          <w:rFonts w:ascii="Calibri" w:hAnsi="Calibri"/>
        </w:rPr>
        <w:t>greenfield</w:t>
      </w:r>
      <w:proofErr w:type="spellEnd"/>
      <w:r w:rsidR="00F60D1A" w:rsidRPr="000B2F78">
        <w:rPr>
          <w:rFonts w:ascii="Calibri" w:hAnsi="Calibri"/>
        </w:rPr>
        <w:t xml:space="preserve"> de </w:t>
      </w:r>
      <w:r w:rsidRPr="000B2F78">
        <w:rPr>
          <w:rFonts w:ascii="Calibri" w:hAnsi="Calibri"/>
        </w:rPr>
        <w:t xml:space="preserve">empresas </w:t>
      </w:r>
      <w:r w:rsidR="00DE1106" w:rsidRPr="000B2F78">
        <w:rPr>
          <w:rFonts w:ascii="Calibri" w:hAnsi="Calibri"/>
        </w:rPr>
        <w:t>suizas</w:t>
      </w:r>
      <w:r w:rsidR="00517A7B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el mundo s</w:t>
      </w:r>
      <w:r w:rsidR="00BC79B6" w:rsidRPr="000B2F78">
        <w:rPr>
          <w:rFonts w:ascii="Calibri" w:hAnsi="Calibri"/>
        </w:rPr>
        <w:t xml:space="preserve">e destacan </w:t>
      </w:r>
      <w:r w:rsidRPr="000B2F78">
        <w:rPr>
          <w:rFonts w:ascii="Calibri" w:hAnsi="Calibri"/>
        </w:rPr>
        <w:t>los</w:t>
      </w:r>
      <w:r w:rsidR="00BC79B6" w:rsidRPr="000B2F78">
        <w:rPr>
          <w:rFonts w:ascii="Calibri" w:hAnsi="Calibri"/>
        </w:rPr>
        <w:t xml:space="preserve"> sectores</w:t>
      </w:r>
      <w:r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Comercio</w:t>
      </w:r>
      <w:r w:rsidR="00BC79B6"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M</w:t>
      </w:r>
      <w:r w:rsidR="00BC79B6" w:rsidRPr="000B2F78">
        <w:rPr>
          <w:rFonts w:ascii="Calibri" w:hAnsi="Calibri"/>
        </w:rPr>
        <w:t>inorista</w:t>
      </w:r>
      <w:r w:rsidR="007F63A1" w:rsidRPr="000B2F78">
        <w:rPr>
          <w:rFonts w:ascii="Calibri" w:hAnsi="Calibri"/>
        </w:rPr>
        <w:t>;</w:t>
      </w:r>
      <w:r w:rsidR="00BC79B6" w:rsidRPr="000B2F78">
        <w:rPr>
          <w:rFonts w:ascii="Calibri" w:hAnsi="Calibri"/>
        </w:rPr>
        <w:t xml:space="preserve"> </w:t>
      </w:r>
      <w:r w:rsidR="007F63A1" w:rsidRPr="000B2F78">
        <w:rPr>
          <w:rFonts w:ascii="Calibri" w:hAnsi="Calibri"/>
        </w:rPr>
        <w:t>Servicios Profesionales</w:t>
      </w:r>
      <w:r w:rsidR="004755C8">
        <w:rPr>
          <w:rFonts w:ascii="Calibri" w:hAnsi="Calibri"/>
        </w:rPr>
        <w:t xml:space="preserve">; </w:t>
      </w:r>
      <w:r w:rsidR="004F3D63">
        <w:rPr>
          <w:rFonts w:ascii="Calibri" w:hAnsi="Calibri"/>
        </w:rPr>
        <w:t>Software de Computación.</w:t>
      </w:r>
    </w:p>
    <w:p w14:paraId="0FCD81C0" w14:textId="77777777" w:rsidR="004F3D63" w:rsidRPr="000B2F78" w:rsidRDefault="004F3D63" w:rsidP="004F3D63">
      <w:pPr>
        <w:ind w:left="720"/>
        <w:jc w:val="both"/>
        <w:textAlignment w:val="top"/>
        <w:rPr>
          <w:rFonts w:ascii="Calibri" w:hAnsi="Calibri"/>
        </w:rPr>
      </w:pPr>
    </w:p>
    <w:p w14:paraId="42B85F73" w14:textId="730B5BAE" w:rsidR="009A0DC7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lastRenderedPageBreak/>
        <w:t>Cuadro 3.</w:t>
      </w:r>
      <w:r w:rsidR="00E70A7C" w:rsidRPr="000B2F78">
        <w:rPr>
          <w:rFonts w:ascii="Calibri" w:hAnsi="Calibri"/>
          <w:b/>
          <w:bCs/>
        </w:rPr>
        <w:t>2</w:t>
      </w:r>
      <w:r w:rsidRPr="000B2F78">
        <w:rPr>
          <w:rFonts w:ascii="Calibri" w:hAnsi="Calibri"/>
          <w:b/>
          <w:bCs/>
        </w:rPr>
        <w:t xml:space="preserve"> – Anuncios de inversión </w:t>
      </w:r>
      <w:proofErr w:type="spellStart"/>
      <w:r w:rsidRPr="000B2F78">
        <w:rPr>
          <w:rFonts w:ascii="Calibri" w:hAnsi="Calibri"/>
          <w:b/>
          <w:bCs/>
        </w:rPr>
        <w:t>greenfield</w:t>
      </w:r>
      <w:proofErr w:type="spellEnd"/>
      <w:r w:rsidRPr="000B2F78">
        <w:rPr>
          <w:rFonts w:ascii="Calibri" w:hAnsi="Calibri"/>
          <w:b/>
          <w:bCs/>
        </w:rPr>
        <w:t xml:space="preserve">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el mundo</w:t>
      </w:r>
      <w:r w:rsidR="00E70A7C" w:rsidRPr="000B2F78">
        <w:rPr>
          <w:rFonts w:ascii="Calibri" w:hAnsi="Calibri"/>
          <w:b/>
          <w:bCs/>
        </w:rPr>
        <w:t xml:space="preserve"> por sector</w:t>
      </w:r>
      <w:r w:rsidRPr="000B2F78">
        <w:rPr>
          <w:rFonts w:ascii="Calibri" w:hAnsi="Calibri"/>
          <w:b/>
          <w:bCs/>
        </w:rPr>
        <w:t xml:space="preserve">, </w:t>
      </w:r>
      <w:r w:rsidR="005E0FE1">
        <w:rPr>
          <w:rFonts w:ascii="Calibri" w:hAnsi="Calibri"/>
          <w:b/>
          <w:bCs/>
        </w:rPr>
        <w:t xml:space="preserve">2018 – </w:t>
      </w:r>
      <w:r w:rsidR="00D14BED">
        <w:rPr>
          <w:rFonts w:ascii="Calibri" w:hAnsi="Calibri"/>
          <w:b/>
          <w:bCs/>
        </w:rPr>
        <w:t>octubre</w:t>
      </w:r>
      <w:r w:rsidR="005E0FE1">
        <w:rPr>
          <w:rFonts w:ascii="Calibri" w:hAnsi="Calibri"/>
          <w:b/>
          <w:bCs/>
        </w:rPr>
        <w:t xml:space="preserve"> de 2025</w:t>
      </w:r>
    </w:p>
    <w:p w14:paraId="15C929C3" w14:textId="77777777" w:rsidR="004F3D63" w:rsidRDefault="004F3D63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5"/>
        <w:gridCol w:w="1581"/>
        <w:gridCol w:w="1552"/>
      </w:tblGrid>
      <w:tr w:rsidR="00E25E96" w:rsidRPr="000B2F78" w14:paraId="22A65AA9" w14:textId="77777777" w:rsidTr="006529AF">
        <w:trPr>
          <w:trHeight w:val="734"/>
          <w:tblHeader/>
          <w:jc w:val="center"/>
        </w:trPr>
        <w:tc>
          <w:tcPr>
            <w:tcW w:w="4955" w:type="dxa"/>
            <w:shd w:val="clear" w:color="000000" w:fill="99CCFF"/>
            <w:vAlign w:val="center"/>
            <w:hideMark/>
          </w:tcPr>
          <w:p w14:paraId="413888DB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Sector</w:t>
            </w:r>
          </w:p>
        </w:tc>
        <w:tc>
          <w:tcPr>
            <w:tcW w:w="1581" w:type="dxa"/>
            <w:shd w:val="clear" w:color="000000" w:fill="99CCFF"/>
            <w:vAlign w:val="center"/>
            <w:hideMark/>
          </w:tcPr>
          <w:p w14:paraId="30E70696" w14:textId="674429F6" w:rsidR="003E6FC2" w:rsidRPr="000B2F78" w:rsidRDefault="003E6FC2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52" w:type="dxa"/>
            <w:shd w:val="clear" w:color="000000" w:fill="99CCFF"/>
            <w:vAlign w:val="center"/>
            <w:hideMark/>
          </w:tcPr>
          <w:p w14:paraId="29F477D8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BA6CC2" w:rsidRPr="000B2F78" w14:paraId="574872CB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2F0B9EB" w14:textId="27DF61C5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481952DF" w14:textId="37910D8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1.427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0E8D2170" w14:textId="6F162523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BA6CC2" w:rsidRPr="000B2F78" w14:paraId="02179DB4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1168BCED" w14:textId="6DEB82E6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A248824" w14:textId="3B23FB65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440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6687C82F" w14:textId="5103AFC6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A6CC2" w:rsidRPr="000B2F78" w14:paraId="389543B5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175216E4" w14:textId="0474835A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y Computación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344D45D" w14:textId="1534A0CE" w:rsidR="00BA6CC2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4293BBB7" w14:textId="314F0E43" w:rsidR="00BA6CC2" w:rsidRDefault="00BA6CC2" w:rsidP="00BA6C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A6CC2" w:rsidRPr="000B2F78" w14:paraId="1C3D7B49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7C2DC86E" w14:textId="03713296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36F2478" w14:textId="0F109E36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59D6B07C" w14:textId="5C518327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6CC2" w:rsidRPr="000B2F78" w14:paraId="38A971F3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46B5B7CB" w14:textId="44B456B4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 Industrial Eléctrica y Electrónica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458C562" w14:textId="6122FD20" w:rsidR="00BA6CC2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C991AE5" w14:textId="1F453487" w:rsidR="00BA6CC2" w:rsidRDefault="00BA6CC2" w:rsidP="00BA6C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6CC2" w:rsidRPr="000B2F78" w14:paraId="43BFAA14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3D17EE3E" w14:textId="32457D1B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Banco, Seguros y Servicios Financieros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A1B9411" w14:textId="03796E11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F0C3E51" w14:textId="4DCB3FF5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6CC2" w:rsidRPr="000B2F78" w14:paraId="15052295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19CC91D" w14:textId="68F508A3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Biotecnología y Ciencias de la Vida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56DC3BF2" w14:textId="2759A3C9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184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59F487A8" w14:textId="7B16121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6CC2" w:rsidRPr="000B2F78" w14:paraId="53E30E0B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38B58CD" w14:textId="315D3659" w:rsidR="00BA6CC2" w:rsidRPr="00EA3799" w:rsidRDefault="00BA6CC2" w:rsidP="00BA6CC2">
            <w:pPr>
              <w:rPr>
                <w:rFonts w:ascii="Calibri" w:hAnsi="Calibri" w:cs="Calibri"/>
                <w:sz w:val="21"/>
                <w:szCs w:val="21"/>
              </w:rPr>
            </w:pPr>
            <w:r w:rsidRPr="00EA3799">
              <w:rPr>
                <w:rFonts w:ascii="Calibri" w:hAnsi="Calibri" w:cs="Calibri"/>
                <w:sz w:val="21"/>
                <w:szCs w:val="21"/>
              </w:rPr>
              <w:t>Productos Químicos, Petróleo, Caucho y Plástico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3DAA2BC" w14:textId="1A3875E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180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25A20693" w14:textId="433D76BA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6CC2" w:rsidRPr="000B2F78" w14:paraId="64883C69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489E9144" w14:textId="699C5034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637AC4F" w14:textId="167CF13C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172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0D9F492" w14:textId="3A0B0553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A6CC2" w:rsidRPr="000B2F78" w14:paraId="710B45A2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241E54D8" w14:textId="349E2EFC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AA99E56" w14:textId="5DC67DCA" w:rsidR="00BA6CC2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82C281B" w14:textId="2511AE21" w:rsidR="00BA6CC2" w:rsidRDefault="00BA6CC2" w:rsidP="00BA6C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A6CC2" w:rsidRPr="000B2F78" w14:paraId="0D734DA8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59826AE6" w14:textId="2C16DBEC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B4BE2D3" w14:textId="6E50504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949C0B9" w14:textId="0A404BB0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A6CC2" w:rsidRPr="000B2F78" w14:paraId="57A334DE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296F7F4F" w14:textId="77777777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 xml:space="preserve">Otros 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3573B651" w14:textId="3611CA16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277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3326193E" w14:textId="40DD3CF1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6CC2" w:rsidRPr="000B2F78" w14:paraId="5D18147B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2B2FFE38" w14:textId="77777777" w:rsidR="00BA6CC2" w:rsidRPr="004F3D63" w:rsidRDefault="00BA6CC2" w:rsidP="00BA6CC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6B386E74" w14:textId="32BBEFE2" w:rsidR="00BA6CC2" w:rsidRPr="004F3D63" w:rsidRDefault="00BA6CC2" w:rsidP="00BA6CC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3.927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6EF2363F" w14:textId="49C02BC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1B7449BD" w:rsidR="009A0DC7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F3D63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73D8B5C" w14:textId="77777777" w:rsidR="00B31BF0" w:rsidRPr="000B2F78" w:rsidRDefault="00B31BF0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826743A" w14:textId="1D6B0873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2E2FEC3C" w14:textId="243A4574" w:rsidR="006176F1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5C8FF2EB" w14:textId="3F2F6D09" w:rsidR="006176F1" w:rsidRDefault="006176F1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1976CCB6" w14:textId="77777777" w:rsidR="006176F1" w:rsidRPr="000B2F78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08190A36" w:rsidR="00517A7B" w:rsidRPr="000B2F78" w:rsidRDefault="00517A7B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0B2F78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20B104FC" w14:textId="02135004" w:rsidR="00250AE3" w:rsidRPr="000B2F78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0B2F78">
        <w:rPr>
          <w:rFonts w:ascii="Calibri" w:hAnsi="Calibri"/>
        </w:rPr>
        <w:t xml:space="preserve">Según </w:t>
      </w:r>
      <w:proofErr w:type="spellStart"/>
      <w:r w:rsidRPr="000B2F78">
        <w:rPr>
          <w:rFonts w:ascii="Calibri" w:hAnsi="Calibri"/>
        </w:rPr>
        <w:t>Orbis</w:t>
      </w:r>
      <w:proofErr w:type="spellEnd"/>
      <w:r w:rsidR="000246B8">
        <w:rPr>
          <w:rFonts w:ascii="Calibri" w:hAnsi="Calibri"/>
        </w:rPr>
        <w:t>,</w:t>
      </w:r>
      <w:r w:rsidRPr="000B2F78">
        <w:rPr>
          <w:rFonts w:ascii="Calibri" w:hAnsi="Calibri"/>
        </w:rPr>
        <w:t xml:space="preserve"> entre </w:t>
      </w:r>
      <w:r w:rsidR="003C564F">
        <w:rPr>
          <w:rFonts w:ascii="Calibri" w:hAnsi="Calibri"/>
        </w:rPr>
        <w:t xml:space="preserve">2018 y </w:t>
      </w:r>
      <w:r w:rsidR="00647D74">
        <w:rPr>
          <w:rFonts w:ascii="Calibri" w:hAnsi="Calibri"/>
        </w:rPr>
        <w:t>octubre</w:t>
      </w:r>
      <w:r w:rsidR="003C564F">
        <w:rPr>
          <w:rFonts w:ascii="Calibri" w:hAnsi="Calibri"/>
        </w:rPr>
        <w:t xml:space="preserve"> de 2025</w:t>
      </w:r>
      <w:r w:rsidRPr="000B2F78">
        <w:t xml:space="preserve"> </w:t>
      </w:r>
      <w:r w:rsidRPr="000B2F78">
        <w:rPr>
          <w:rFonts w:ascii="Calibri" w:hAnsi="Calibri"/>
        </w:rPr>
        <w:t xml:space="preserve">se registraron </w:t>
      </w:r>
      <w:r w:rsidR="00E914F8">
        <w:rPr>
          <w:rFonts w:ascii="Calibri" w:hAnsi="Calibri"/>
        </w:rPr>
        <w:t>380</w:t>
      </w:r>
      <w:r w:rsidRPr="000B2F78">
        <w:rPr>
          <w:rFonts w:ascii="Calibri" w:hAnsi="Calibri"/>
        </w:rPr>
        <w:t xml:space="preserve"> anuncios de inversión </w:t>
      </w:r>
      <w:proofErr w:type="spellStart"/>
      <w:r w:rsidRPr="000B2F78">
        <w:rPr>
          <w:rFonts w:ascii="Calibri" w:hAnsi="Calibri"/>
        </w:rPr>
        <w:t>greenfield</w:t>
      </w:r>
      <w:proofErr w:type="spellEnd"/>
      <w:r w:rsidRPr="000B2F78">
        <w:rPr>
          <w:rFonts w:ascii="Calibri" w:hAnsi="Calibri"/>
        </w:rPr>
        <w:t xml:space="preserve"> por parte de empresas </w:t>
      </w:r>
      <w:r w:rsidR="00DE1106" w:rsidRPr="000B2F78">
        <w:rPr>
          <w:rFonts w:ascii="Calibri" w:hAnsi="Calibri"/>
        </w:rPr>
        <w:t>suizas</w:t>
      </w:r>
      <w:r w:rsidR="00DE6616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América Latina.</w:t>
      </w:r>
      <w:bookmarkStart w:id="0" w:name="_Hlk46753065"/>
      <w:r w:rsidR="00250AE3" w:rsidRPr="000B2F78">
        <w:rPr>
          <w:rFonts w:ascii="Calibri" w:hAnsi="Calibri"/>
        </w:rPr>
        <w:t xml:space="preserve"> A nivel sectorial</w:t>
      </w:r>
      <w:r w:rsidR="0085773D" w:rsidRPr="000B2F78">
        <w:rPr>
          <w:rFonts w:ascii="Calibri" w:hAnsi="Calibri"/>
        </w:rPr>
        <w:t>,</w:t>
      </w:r>
      <w:r w:rsidR="00250AE3" w:rsidRPr="000B2F78">
        <w:rPr>
          <w:rFonts w:ascii="Calibri" w:hAnsi="Calibri"/>
        </w:rPr>
        <w:t xml:space="preserve"> se dirigieron</w:t>
      </w:r>
      <w:r w:rsidR="0085773D" w:rsidRPr="000B2F78">
        <w:rPr>
          <w:rFonts w:ascii="Calibri" w:hAnsi="Calibri"/>
        </w:rPr>
        <w:t xml:space="preserve"> mayormente</w:t>
      </w:r>
      <w:r w:rsidR="00250AE3" w:rsidRPr="000B2F78">
        <w:rPr>
          <w:rFonts w:ascii="Calibri" w:hAnsi="Calibri"/>
        </w:rPr>
        <w:t xml:space="preserve"> al Comercio Minorista; Turismo y Servicios Profesionales.</w:t>
      </w:r>
    </w:p>
    <w:p w14:paraId="0F143B96" w14:textId="77777777" w:rsidR="00FB49A7" w:rsidRPr="000B2F78" w:rsidRDefault="00FB49A7" w:rsidP="0085773D">
      <w:pPr>
        <w:ind w:left="720"/>
        <w:jc w:val="both"/>
        <w:rPr>
          <w:rFonts w:ascii="Calibri" w:hAnsi="Calibri"/>
          <w:lang w:val="es-AR"/>
        </w:rPr>
      </w:pPr>
    </w:p>
    <w:p w14:paraId="1E63D711" w14:textId="39F157FC" w:rsidR="00FB49A7" w:rsidRPr="000B2F78" w:rsidRDefault="00FB49A7" w:rsidP="004F7A6D">
      <w:pPr>
        <w:numPr>
          <w:ilvl w:val="0"/>
          <w:numId w:val="1"/>
        </w:numPr>
        <w:tabs>
          <w:tab w:val="clear" w:pos="720"/>
        </w:tabs>
        <w:ind w:hanging="294"/>
        <w:jc w:val="both"/>
        <w:rPr>
          <w:rFonts w:ascii="Calibri" w:hAnsi="Calibri"/>
          <w:lang w:val="es-AR"/>
        </w:rPr>
      </w:pPr>
      <w:r w:rsidRPr="000B2F78">
        <w:rPr>
          <w:rFonts w:ascii="Calibri" w:hAnsi="Calibri"/>
        </w:rPr>
        <w:t>Los principales grupos inversores</w:t>
      </w:r>
      <w:r w:rsidR="0085773D" w:rsidRPr="000B2F78">
        <w:rPr>
          <w:rFonts w:ascii="Calibri" w:hAnsi="Calibri"/>
        </w:rPr>
        <w:t xml:space="preserve"> que hicieron anuncios </w:t>
      </w:r>
      <w:r w:rsidRPr="000B2F78">
        <w:rPr>
          <w:rFonts w:ascii="Calibri" w:hAnsi="Calibri"/>
        </w:rPr>
        <w:t xml:space="preserve">en la </w:t>
      </w:r>
      <w:proofErr w:type="spellStart"/>
      <w:r w:rsidRPr="000B2F78">
        <w:rPr>
          <w:rFonts w:ascii="Calibri" w:hAnsi="Calibri"/>
        </w:rPr>
        <w:t>regi</w:t>
      </w:r>
      <w:r w:rsidRPr="000B2F78">
        <w:rPr>
          <w:rFonts w:ascii="Calibri" w:hAnsi="Calibri"/>
          <w:lang w:val="es-AR"/>
        </w:rPr>
        <w:t>ón</w:t>
      </w:r>
      <w:proofErr w:type="spellEnd"/>
      <w:r w:rsidRPr="000B2F78">
        <w:rPr>
          <w:rFonts w:ascii="Calibri" w:hAnsi="Calibri"/>
          <w:lang w:val="es-AR"/>
        </w:rPr>
        <w:t xml:space="preserve"> fueron</w:t>
      </w:r>
      <w:r w:rsidR="000246B8">
        <w:rPr>
          <w:rFonts w:ascii="Calibri" w:hAnsi="Calibri"/>
          <w:lang w:val="es-AR"/>
        </w:rPr>
        <w:t>:</w:t>
      </w:r>
    </w:p>
    <w:bookmarkEnd w:id="0"/>
    <w:p w14:paraId="1A497306" w14:textId="77777777" w:rsidR="00517A7B" w:rsidRPr="000B2F78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7F1D2A1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Accor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SA</w:t>
      </w:r>
    </w:p>
    <w:p w14:paraId="032A29E2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Groupe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</w:t>
      </w:r>
      <w:proofErr w:type="spellStart"/>
      <w:r w:rsidRPr="000B2F78">
        <w:rPr>
          <w:rFonts w:ascii="Calibri" w:hAnsi="Calibri"/>
          <w:sz w:val="20"/>
          <w:szCs w:val="20"/>
          <w:lang w:val="es-AR"/>
        </w:rPr>
        <w:t>Arnault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SAS</w:t>
      </w:r>
    </w:p>
    <w:p w14:paraId="039569D8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Carrefour SA</w:t>
      </w:r>
    </w:p>
    <w:p w14:paraId="160A336E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Financiere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</w:t>
      </w:r>
      <w:proofErr w:type="spellStart"/>
      <w:r w:rsidRPr="000B2F78">
        <w:rPr>
          <w:rFonts w:ascii="Calibri" w:hAnsi="Calibri"/>
          <w:sz w:val="20"/>
          <w:szCs w:val="20"/>
          <w:lang w:val="es-AR"/>
        </w:rPr>
        <w:t>Pinault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SCA</w:t>
      </w:r>
    </w:p>
    <w:p w14:paraId="2063B0A9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Renault SA</w:t>
      </w:r>
    </w:p>
    <w:p w14:paraId="2B7D0658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Groupe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</w:t>
      </w:r>
      <w:proofErr w:type="spellStart"/>
      <w:r w:rsidRPr="000B2F78">
        <w:rPr>
          <w:rFonts w:ascii="Calibri" w:hAnsi="Calibri"/>
          <w:sz w:val="20"/>
          <w:szCs w:val="20"/>
          <w:lang w:val="es-AR"/>
        </w:rPr>
        <w:t>Arnault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SE</w:t>
      </w:r>
    </w:p>
    <w:p w14:paraId="76692FFA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VALOREST</w:t>
      </w:r>
    </w:p>
    <w:p w14:paraId="3C626F63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Compagnie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de Saint-Gobain SA</w:t>
      </w:r>
    </w:p>
    <w:p w14:paraId="2757F7DE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Schneider Electric SE</w:t>
      </w:r>
    </w:p>
    <w:p w14:paraId="11DEEED5" w14:textId="586E9A17" w:rsidR="00FB49A7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Finatis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SA</w:t>
      </w:r>
    </w:p>
    <w:p w14:paraId="6AC107F2" w14:textId="77777777" w:rsidR="00EB0928" w:rsidRDefault="00EB0928" w:rsidP="00B31BF0">
      <w:pPr>
        <w:ind w:left="2880"/>
        <w:outlineLvl w:val="0"/>
        <w:rPr>
          <w:rFonts w:ascii="Calibri" w:hAnsi="Calibri"/>
          <w:sz w:val="20"/>
          <w:szCs w:val="20"/>
          <w:lang w:val="es-AR"/>
        </w:rPr>
      </w:pPr>
    </w:p>
    <w:p w14:paraId="20F62243" w14:textId="2DF3CB5A" w:rsidR="00EB0928" w:rsidRPr="000B2F78" w:rsidRDefault="00E76794" w:rsidP="00EB092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EB0928" w:rsidRPr="000B2F78">
        <w:rPr>
          <w:rFonts w:ascii="Calibri" w:hAnsi="Calibri"/>
          <w:b/>
          <w:bCs/>
        </w:rPr>
        <w:t xml:space="preserve">.1 – Anuncios de inversión </w:t>
      </w:r>
      <w:proofErr w:type="spellStart"/>
      <w:r w:rsidR="00EB0928" w:rsidRPr="000B2F78">
        <w:rPr>
          <w:rFonts w:ascii="Calibri" w:hAnsi="Calibri"/>
          <w:b/>
          <w:bCs/>
        </w:rPr>
        <w:t>greenfield</w:t>
      </w:r>
      <w:proofErr w:type="spellEnd"/>
      <w:r w:rsidR="00EB0928" w:rsidRPr="000B2F78">
        <w:rPr>
          <w:rFonts w:ascii="Calibri" w:hAnsi="Calibri"/>
          <w:b/>
          <w:bCs/>
        </w:rPr>
        <w:t xml:space="preserve"> de empresas suizas</w:t>
      </w:r>
      <w:r w:rsidR="00EB0928">
        <w:rPr>
          <w:rFonts w:ascii="Calibri" w:hAnsi="Calibri"/>
          <w:b/>
          <w:bCs/>
        </w:rPr>
        <w:t xml:space="preserve"> en América Latina y </w:t>
      </w:r>
      <w:r w:rsidR="000246B8">
        <w:rPr>
          <w:rFonts w:ascii="Calibri" w:hAnsi="Calibri"/>
          <w:b/>
          <w:bCs/>
        </w:rPr>
        <w:t>e</w:t>
      </w:r>
      <w:r w:rsidR="00EB0928">
        <w:rPr>
          <w:rFonts w:ascii="Calibri" w:hAnsi="Calibri"/>
          <w:b/>
          <w:bCs/>
        </w:rPr>
        <w:t>l Caribe</w:t>
      </w:r>
      <w:r w:rsidR="00EB0928" w:rsidRPr="000B2F78">
        <w:rPr>
          <w:rFonts w:ascii="Calibri" w:hAnsi="Calibri"/>
          <w:b/>
          <w:bCs/>
        </w:rPr>
        <w:t xml:space="preserve"> por destino, </w:t>
      </w:r>
      <w:r w:rsidR="005A4053">
        <w:rPr>
          <w:rFonts w:ascii="Calibri" w:hAnsi="Calibri"/>
          <w:b/>
          <w:bCs/>
        </w:rPr>
        <w:t>2018 –</w:t>
      </w:r>
      <w:r w:rsidR="00EB0928" w:rsidRPr="000B2F78">
        <w:rPr>
          <w:rFonts w:ascii="Calibri" w:hAnsi="Calibri"/>
          <w:b/>
          <w:bCs/>
        </w:rPr>
        <w:t xml:space="preserve"> </w:t>
      </w:r>
      <w:r w:rsidR="00235A49">
        <w:rPr>
          <w:rFonts w:ascii="Calibri" w:hAnsi="Calibri"/>
          <w:b/>
          <w:bCs/>
        </w:rPr>
        <w:t>octubre</w:t>
      </w:r>
      <w:r w:rsidR="005A4053">
        <w:rPr>
          <w:rFonts w:ascii="Calibri" w:hAnsi="Calibri"/>
          <w:b/>
          <w:bCs/>
        </w:rPr>
        <w:t xml:space="preserve"> de 2025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EB0928" w:rsidRPr="000B2F78" w14:paraId="014F69AC" w14:textId="77777777" w:rsidTr="00BC7724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1D8D1772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8C91F3E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66C07B84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025847" w:rsidRPr="000B2F78" w14:paraId="295F7554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6E55E16" w14:textId="71C1F81A" w:rsidR="00025847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Brasil</w:t>
            </w:r>
            <w:proofErr w:type="spellEnd"/>
          </w:p>
        </w:tc>
        <w:tc>
          <w:tcPr>
            <w:tcW w:w="2229" w:type="dxa"/>
            <w:shd w:val="clear" w:color="auto" w:fill="auto"/>
            <w:vAlign w:val="center"/>
          </w:tcPr>
          <w:p w14:paraId="285725FF" w14:textId="0176DF42" w:rsidR="00025847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2595D5D" w14:textId="3A7C381E" w:rsidR="00025847" w:rsidRDefault="00025847" w:rsidP="000258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025847" w:rsidRPr="000B2F78" w14:paraId="3CC60C26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5E95A27B" w14:textId="37B76941" w:rsidR="00025847" w:rsidRDefault="00025847" w:rsidP="0002584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D872EF7" w14:textId="7D6526F5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6217659" w14:textId="68A8DF65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025847" w:rsidRPr="000B2F78" w14:paraId="3642DDA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14CCE327" w14:textId="40825FDD" w:rsidR="00025847" w:rsidRPr="001550A2" w:rsidRDefault="001550A2" w:rsidP="00025847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 xml:space="preserve">ARGENTINA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332FE60" w14:textId="66A9CDF3" w:rsidR="00025847" w:rsidRPr="001550A2" w:rsidRDefault="00025847" w:rsidP="0002584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34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6556CFD" w14:textId="5A4C03C5" w:rsidR="00025847" w:rsidRPr="001550A2" w:rsidRDefault="00025847" w:rsidP="0002584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9%</w:t>
            </w:r>
          </w:p>
        </w:tc>
      </w:tr>
      <w:tr w:rsidR="00025847" w:rsidRPr="000B2F78" w14:paraId="720E91A1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E3E5544" w14:textId="544DEF60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859E65E" w14:textId="6D392ED8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BE7AE18" w14:textId="05A85823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25847" w:rsidRPr="000B2F78" w14:paraId="1B8B4DBF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D1ED8DC" w14:textId="7C06901B" w:rsidR="00025847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3726ABA" w14:textId="22D34A7B" w:rsidR="00025847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7556AE" w14:textId="7C3A1083" w:rsidR="00025847" w:rsidRDefault="00025847" w:rsidP="000258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25847" w:rsidRPr="000B2F78" w14:paraId="041F6C91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8E0B128" w14:textId="6B0FC77B" w:rsidR="00025847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EF94F1B" w14:textId="18D81777" w:rsidR="00025847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5C9727" w14:textId="2657DECD" w:rsidR="00025847" w:rsidRDefault="00025847" w:rsidP="000258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25847" w:rsidRPr="000B2F78" w14:paraId="793C05AE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3F5AF32" w14:textId="03C11F85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34EE59B" w14:textId="0F4C9E6B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4CB6059" w14:textId="0B0C62CD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25847" w:rsidRPr="000B2F78" w14:paraId="36BAD4DB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08657FA" w14:textId="0CA8279F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CE9FC98" w14:textId="5D7878C4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78C26D6" w14:textId="5CA3D929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25847" w:rsidRPr="000B2F78" w14:paraId="5142FEA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884ABBA" w14:textId="12868A1E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Dominicana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4BCD410" w14:textId="2F1069EB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B204D51" w14:textId="60CE003D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25847" w:rsidRPr="000B2F78" w14:paraId="56493B7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1EC9FEDA" w14:textId="77777777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642A917" w14:textId="4DC13097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65DC488" w14:textId="503F37DB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25847" w:rsidRPr="000B2F78" w14:paraId="2945262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27B4EEC" w14:textId="77777777" w:rsidR="00025847" w:rsidRPr="001550A2" w:rsidRDefault="00025847" w:rsidP="0002584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F8F95E4" w14:textId="59EF7ECF" w:rsidR="00025847" w:rsidRPr="001550A2" w:rsidRDefault="00025847" w:rsidP="0002584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380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227623B9" w14:textId="7B8E437A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1A4AEF" w14:textId="15CA942A" w:rsidR="00B31BF0" w:rsidRPr="008E20B0" w:rsidRDefault="00EB0928" w:rsidP="008E20B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550A2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MRECIC en base a ORBIS.</w:t>
      </w:r>
    </w:p>
    <w:p w14:paraId="735A7C18" w14:textId="77777777" w:rsidR="0085773D" w:rsidRPr="000B2F78" w:rsidRDefault="0085773D" w:rsidP="0085773D">
      <w:pPr>
        <w:ind w:left="2008"/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2900F6F8" w:rsidR="00DF4DD6" w:rsidRPr="000B2F78" w:rsidRDefault="00DF4DD6" w:rsidP="000523AB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5DDCE19" w14:textId="77777777" w:rsidR="00B31BF0" w:rsidRPr="000B2F78" w:rsidRDefault="00B31BF0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63830A7" w14:textId="77777777" w:rsidR="001550A2" w:rsidRDefault="00DF4DD6" w:rsidP="001550A2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E7630E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="00C2330A" w:rsidRPr="00E7630E">
        <w:rPr>
          <w:rStyle w:val="Ttulo10"/>
          <w:rFonts w:ascii="Calibri" w:eastAsia="Batang" w:hAnsi="Calibri"/>
          <w:bCs/>
        </w:rPr>
        <w:t>Orbis</w:t>
      </w:r>
      <w:proofErr w:type="spellEnd"/>
      <w:r w:rsidR="00C2330A" w:rsidRPr="00E7630E">
        <w:rPr>
          <w:rStyle w:val="Ttulo10"/>
          <w:rFonts w:ascii="Calibri" w:eastAsia="Batang" w:hAnsi="Calibri"/>
          <w:bCs/>
        </w:rPr>
        <w:t xml:space="preserve">, entre enero de 2018 y </w:t>
      </w:r>
      <w:r w:rsidR="006A7638">
        <w:rPr>
          <w:rStyle w:val="Ttulo10"/>
          <w:rFonts w:ascii="Calibri" w:eastAsia="Batang" w:hAnsi="Calibri"/>
          <w:bCs/>
        </w:rPr>
        <w:t>octubre</w:t>
      </w:r>
      <w:r w:rsidR="00C2330A" w:rsidRPr="00E7630E">
        <w:rPr>
          <w:rStyle w:val="Ttulo10"/>
          <w:rFonts w:ascii="Calibri" w:eastAsia="Batang" w:hAnsi="Calibri"/>
          <w:bCs/>
        </w:rPr>
        <w:t xml:space="preserve"> de 2025 </w:t>
      </w:r>
      <w:r w:rsidRPr="00E7630E">
        <w:rPr>
          <w:rStyle w:val="Ttulo10"/>
          <w:rFonts w:ascii="Calibri" w:eastAsia="Batang" w:hAnsi="Calibri"/>
          <w:bCs/>
        </w:rPr>
        <w:t xml:space="preserve">se registraron </w:t>
      </w:r>
      <w:r w:rsidR="00916B47">
        <w:rPr>
          <w:rStyle w:val="Ttulo10"/>
          <w:rFonts w:ascii="Calibri" w:eastAsia="Batang" w:hAnsi="Calibri"/>
          <w:bCs/>
        </w:rPr>
        <w:t>34</w:t>
      </w:r>
      <w:r w:rsidRPr="00E7630E">
        <w:rPr>
          <w:rStyle w:val="Ttulo10"/>
          <w:rFonts w:ascii="Calibri" w:eastAsia="Batang" w:hAnsi="Calibri"/>
          <w:bCs/>
        </w:rPr>
        <w:t xml:space="preserve"> anuncios de proyectos de inversión </w:t>
      </w:r>
      <w:proofErr w:type="spellStart"/>
      <w:r w:rsidRPr="00E7630E">
        <w:rPr>
          <w:rStyle w:val="Ttulo10"/>
          <w:rFonts w:ascii="Calibri" w:eastAsia="Batang" w:hAnsi="Calibri"/>
          <w:bCs/>
        </w:rPr>
        <w:t>greenfield</w:t>
      </w:r>
      <w:proofErr w:type="spellEnd"/>
      <w:r w:rsidRPr="00E7630E">
        <w:rPr>
          <w:rStyle w:val="Ttulo10"/>
          <w:rFonts w:ascii="Calibri" w:eastAsia="Batang" w:hAnsi="Calibri"/>
          <w:bCs/>
        </w:rPr>
        <w:t xml:space="preserve"> </w:t>
      </w:r>
      <w:r w:rsidRPr="00E7630E">
        <w:rPr>
          <w:rStyle w:val="Ttulo10"/>
          <w:rFonts w:ascii="Calibri" w:eastAsia="Batang" w:hAnsi="Calibri"/>
        </w:rPr>
        <w:t xml:space="preserve">de empresas </w:t>
      </w:r>
      <w:r w:rsidR="00DE1106" w:rsidRPr="00E7630E">
        <w:rPr>
          <w:rStyle w:val="Ttulo10"/>
          <w:rFonts w:ascii="Calibri" w:eastAsia="Batang" w:hAnsi="Calibri"/>
        </w:rPr>
        <w:t>suizas</w:t>
      </w:r>
      <w:r w:rsidRPr="00E7630E">
        <w:rPr>
          <w:rStyle w:val="Ttulo10"/>
          <w:rFonts w:ascii="Calibri" w:eastAsia="Batang" w:hAnsi="Calibri"/>
        </w:rPr>
        <w:t xml:space="preserve"> en la República Argentina.</w:t>
      </w:r>
      <w:bookmarkStart w:id="1" w:name="_Hlk45825800"/>
      <w:r w:rsidR="00497555" w:rsidRPr="00E7630E">
        <w:rPr>
          <w:rStyle w:val="Ttulo10"/>
          <w:rFonts w:ascii="Calibri" w:eastAsia="Batang" w:hAnsi="Calibri"/>
        </w:rPr>
        <w:t xml:space="preserve"> </w:t>
      </w:r>
      <w:bookmarkEnd w:id="1"/>
    </w:p>
    <w:p w14:paraId="33D4247D" w14:textId="74AF4976" w:rsidR="007802F2" w:rsidRPr="001550A2" w:rsidRDefault="007802F2" w:rsidP="001550A2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1550A2">
        <w:rPr>
          <w:rStyle w:val="Ttulo10"/>
          <w:rFonts w:ascii="Calibri" w:eastAsia="Batang" w:hAnsi="Calibri"/>
        </w:rPr>
        <w:t xml:space="preserve">En la tabla adjunta se detallan los anuncios mencionados. En determinados casos se han unificado los anuncios de aperturas de tiendas comerciales de marcas de prendas de vestir, tales como </w:t>
      </w:r>
      <w:proofErr w:type="spellStart"/>
      <w:r w:rsidRPr="001550A2">
        <w:rPr>
          <w:rStyle w:val="Ttulo10"/>
          <w:rFonts w:ascii="Calibri" w:eastAsia="Batang" w:hAnsi="Calibri"/>
        </w:rPr>
        <w:t>Lacoste</w:t>
      </w:r>
      <w:proofErr w:type="spellEnd"/>
      <w:r w:rsidRPr="001550A2">
        <w:rPr>
          <w:rStyle w:val="Ttulo10"/>
          <w:rFonts w:ascii="Calibri" w:eastAsia="Batang" w:hAnsi="Calibri"/>
        </w:rPr>
        <w:t xml:space="preserve"> o </w:t>
      </w:r>
      <w:proofErr w:type="spellStart"/>
      <w:r w:rsidRPr="001550A2">
        <w:rPr>
          <w:rStyle w:val="Ttulo10"/>
          <w:rFonts w:ascii="Calibri" w:eastAsia="Batang" w:hAnsi="Calibri"/>
        </w:rPr>
        <w:t>Kooples</w:t>
      </w:r>
      <w:proofErr w:type="spellEnd"/>
      <w:r w:rsidRPr="001550A2">
        <w:rPr>
          <w:rStyle w:val="Ttulo10"/>
          <w:rFonts w:ascii="Calibri" w:eastAsia="Batang" w:hAnsi="Calibri"/>
        </w:rPr>
        <w:t>.</w:t>
      </w:r>
    </w:p>
    <w:p w14:paraId="5DB57D29" w14:textId="77777777" w:rsidR="00916B47" w:rsidRDefault="00916B47" w:rsidP="00916B47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78F70B2F" w14:textId="77777777" w:rsidR="001550A2" w:rsidRPr="00E7630E" w:rsidRDefault="001550A2" w:rsidP="00916B47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6A0B9544" w14:textId="1A2BF892" w:rsidR="00DF4DD6" w:rsidRDefault="00DF4DD6" w:rsidP="00C70E22">
      <w:pPr>
        <w:ind w:left="720"/>
        <w:jc w:val="center"/>
        <w:textAlignment w:val="top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5</w:t>
      </w:r>
      <w:r w:rsidRPr="000B2F78">
        <w:rPr>
          <w:rFonts w:ascii="Calibri" w:hAnsi="Calibri"/>
          <w:b/>
          <w:bCs/>
        </w:rPr>
        <w:t xml:space="preserve">.1 – Anuncios de inversión </w:t>
      </w:r>
      <w:proofErr w:type="spellStart"/>
      <w:r w:rsidRPr="000B2F78">
        <w:rPr>
          <w:rFonts w:ascii="Calibri" w:hAnsi="Calibri"/>
          <w:b/>
          <w:bCs/>
        </w:rPr>
        <w:t>greenfield</w:t>
      </w:r>
      <w:proofErr w:type="spellEnd"/>
      <w:r w:rsidRPr="000B2F78">
        <w:rPr>
          <w:rFonts w:ascii="Calibri" w:hAnsi="Calibri"/>
          <w:b/>
          <w:bCs/>
        </w:rPr>
        <w:t xml:space="preserve">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Argentina detallados, </w:t>
      </w:r>
      <w:r w:rsidR="00B66144">
        <w:rPr>
          <w:rFonts w:ascii="Calibri" w:hAnsi="Calibri"/>
          <w:b/>
          <w:bCs/>
        </w:rPr>
        <w:t xml:space="preserve">2018 – </w:t>
      </w:r>
      <w:r w:rsidR="00904536">
        <w:rPr>
          <w:rFonts w:ascii="Calibri" w:hAnsi="Calibri"/>
          <w:b/>
          <w:bCs/>
        </w:rPr>
        <w:t>octubre</w:t>
      </w:r>
      <w:r w:rsidR="00B66144">
        <w:rPr>
          <w:rFonts w:ascii="Calibri" w:hAnsi="Calibri"/>
          <w:b/>
          <w:bCs/>
        </w:rPr>
        <w:t xml:space="preserve"> de 2025</w:t>
      </w:r>
    </w:p>
    <w:p w14:paraId="74178B96" w14:textId="77777777" w:rsidR="001550A2" w:rsidRDefault="001550A2" w:rsidP="00C70E22">
      <w:pPr>
        <w:ind w:left="720"/>
        <w:jc w:val="center"/>
        <w:textAlignment w:val="top"/>
        <w:rPr>
          <w:rFonts w:ascii="Calibri" w:hAnsi="Calibr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10"/>
        <w:gridCol w:w="1371"/>
        <w:gridCol w:w="1236"/>
        <w:gridCol w:w="1381"/>
      </w:tblGrid>
      <w:tr w:rsidR="002E07C0" w14:paraId="7644ADD1" w14:textId="77777777" w:rsidTr="002E07C0">
        <w:trPr>
          <w:trHeight w:val="743"/>
          <w:jc w:val="center"/>
        </w:trPr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D59377C" w14:textId="14199C64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2B28CF5" w14:textId="182AA531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 de 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6D63EAF" w14:textId="29027B9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442FBBCE" w14:textId="5E03787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Capital en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Mill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>. De USD</w:t>
            </w:r>
          </w:p>
        </w:tc>
      </w:tr>
      <w:tr w:rsidR="00BE098B" w14:paraId="72376C51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9EB174" w14:textId="7D4AE0E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098B">
              <w:rPr>
                <w:rFonts w:ascii="Calibri" w:hAnsi="Calibri" w:cs="Calibri"/>
                <w:sz w:val="22"/>
                <w:szCs w:val="22"/>
              </w:rPr>
              <w:t>Tissot</w:t>
            </w:r>
            <w:proofErr w:type="spellEnd"/>
            <w:r w:rsidRPr="00BE098B">
              <w:rPr>
                <w:rFonts w:ascii="Calibri" w:hAnsi="Calibri" w:cs="Calibri"/>
                <w:sz w:val="22"/>
                <w:szCs w:val="22"/>
              </w:rPr>
              <w:t xml:space="preserve"> abre tienda de relojes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50A9F16" w14:textId="3B8F8310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26/08/2025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5D0B4" w14:textId="1395707A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FA46EB1" w14:textId="2EE2BE9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1,39</w:t>
            </w:r>
          </w:p>
        </w:tc>
      </w:tr>
      <w:tr w:rsidR="00BE098B" w14:paraId="219560E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2B8E39" w14:textId="51211C1C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098B">
              <w:rPr>
                <w:rFonts w:ascii="Calibri" w:hAnsi="Calibri" w:cs="Calibri"/>
                <w:sz w:val="22"/>
                <w:szCs w:val="22"/>
              </w:rPr>
              <w:t>Kooples</w:t>
            </w:r>
            <w:proofErr w:type="spellEnd"/>
            <w:r w:rsidRPr="00BE098B">
              <w:rPr>
                <w:rFonts w:ascii="Calibri" w:hAnsi="Calibri" w:cs="Calibri"/>
                <w:sz w:val="22"/>
                <w:szCs w:val="22"/>
              </w:rPr>
              <w:t xml:space="preserve"> abrirá una franquicia de tiendas de ropa y accesorios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CFBD168" w14:textId="2740F8D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D8587" w14:textId="139FA6E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188AE6" w14:textId="2755C469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3,9</w:t>
            </w:r>
          </w:p>
        </w:tc>
      </w:tr>
      <w:tr w:rsidR="002E07C0" w14:paraId="5B65AA7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CD1EEA" w14:textId="75A1DD58" w:rsidR="002E07C0" w:rsidRPr="002E07C0" w:rsidRDefault="002E07C0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</w:t>
            </w:r>
            <w:r w:rsidR="007802F2">
              <w:rPr>
                <w:rFonts w:ascii="Calibri" w:hAnsi="Calibri" w:cs="Calibri"/>
                <w:sz w:val="22"/>
                <w:szCs w:val="22"/>
              </w:rPr>
              <w:t>5 tiendas de ropa en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27D7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8C5A9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7CCA31" w14:textId="6A963B26" w:rsidR="002E07C0" w:rsidRPr="002E07C0" w:rsidRDefault="007802F2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C20A7C" w14:paraId="0D6F333B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76DB18" w14:textId="20856082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77041">
              <w:rPr>
                <w:rFonts w:ascii="Calibri" w:hAnsi="Calibri" w:cs="Calibri"/>
                <w:sz w:val="22"/>
                <w:szCs w:val="22"/>
              </w:rPr>
              <w:t>KeyCDN</w:t>
            </w:r>
            <w:proofErr w:type="spellEnd"/>
            <w:r w:rsidRPr="00D77041">
              <w:rPr>
                <w:rFonts w:ascii="Calibri" w:hAnsi="Calibri" w:cs="Calibri"/>
                <w:sz w:val="22"/>
                <w:szCs w:val="22"/>
              </w:rPr>
              <w:t xml:space="preserve"> abre punto de presencia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BBFECCD" w14:textId="37D415E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29/11/2022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C6071" w14:textId="5E58D4A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3CC570" w14:textId="10E2B1B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</w:p>
        </w:tc>
      </w:tr>
      <w:tr w:rsidR="002E07C0" w14:paraId="3064BC7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C5EF0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 xml:space="preserve">Tetra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Pak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ampliará su planta de fabricación de envases en La Rioja,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70DBC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06/10/2022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D410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A3B50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4,00</w:t>
            </w:r>
          </w:p>
        </w:tc>
      </w:tr>
      <w:tr w:rsidR="002E07C0" w14:paraId="3455335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39DE7E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BD78E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08/07/2021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73197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A5CA7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1,42</w:t>
            </w:r>
          </w:p>
        </w:tc>
      </w:tr>
      <w:tr w:rsidR="002E07C0" w14:paraId="336F6AE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9E561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Veeam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amplía su centro de soporte técnico y sede regional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C5A460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26/11/2019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3DCD9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05F40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2E07C0" w14:paraId="3DB00C7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105EAF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Holcim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ha abierto un centro de formación en Campana,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1311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17/10/2019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9C78F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D99ED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13,84</w:t>
            </w:r>
          </w:p>
        </w:tc>
      </w:tr>
      <w:tr w:rsidR="002E07C0" w14:paraId="5519B89C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5DA904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SGS Argentina abre un centro de pruebas en Salta,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CDD372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14/03/2019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9A9535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5B069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1,00</w:t>
            </w:r>
          </w:p>
        </w:tc>
      </w:tr>
      <w:tr w:rsidR="002E07C0" w14:paraId="6DB42D2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6CC1103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Nestlé Argentina amplía su planta de fabricación de leche fluida en Villa Nueva,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DB57FD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12/03/2019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F686E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A2AC2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11,88</w:t>
            </w:r>
          </w:p>
        </w:tc>
      </w:tr>
      <w:tr w:rsidR="002E07C0" w14:paraId="44D73D7D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4347C0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87943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25/02/2019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4E53E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F6A9A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1,36</w:t>
            </w:r>
          </w:p>
        </w:tc>
      </w:tr>
      <w:tr w:rsidR="002E07C0" w14:paraId="2D50CF5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05ECBB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Schmolz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+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Bickenbach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Argentina abre una oficina de ventas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BAD7A5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EFA17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11575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4,56</w:t>
            </w:r>
          </w:p>
        </w:tc>
      </w:tr>
      <w:tr w:rsidR="002E07C0" w14:paraId="40A2FF8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030216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Schmolz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+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Bickenbach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un centro de soporte técnico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7EB84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711ED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B7FE4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22,81</w:t>
            </w:r>
          </w:p>
        </w:tc>
      </w:tr>
      <w:tr w:rsidR="002E07C0" w14:paraId="4CFCDC3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830A83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lastRenderedPageBreak/>
              <w:t>Schmolz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+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Bickenbach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Argentina abre una planta de fabricación de productos largos de acero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B13FB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E5EFC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72C63C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113,21</w:t>
            </w:r>
          </w:p>
        </w:tc>
      </w:tr>
      <w:tr w:rsidR="002E07C0" w14:paraId="2E8B1A31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B997E7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95ED4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31/12/2018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BBB5C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0393AA2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1,37</w:t>
            </w:r>
          </w:p>
        </w:tc>
      </w:tr>
      <w:tr w:rsidR="002E07C0" w14:paraId="115E8F6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9788C4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Scandinavian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Outdoor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Shop abre una tienda de ropa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outdoor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en San Isidro,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A9D2F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28/12/2018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0FF5E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5A398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0,86</w:t>
            </w:r>
          </w:p>
        </w:tc>
      </w:tr>
      <w:tr w:rsidR="002E07C0" w14:paraId="564D2A8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73AFDFD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Veeam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un centro de soporte técnico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D2C411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CA939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8C8EC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5,83</w:t>
            </w:r>
          </w:p>
        </w:tc>
      </w:tr>
      <w:tr w:rsidR="002E07C0" w14:paraId="5EB4C7A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96446A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Veeam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una sede regional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F7E39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3E18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7504D5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29,15</w:t>
            </w:r>
          </w:p>
        </w:tc>
      </w:tr>
      <w:tr w:rsidR="002E07C0" w14:paraId="3266D49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85BDD4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ABB abre una oficina de ventas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44F2E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27DA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2E6917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2,00</w:t>
            </w:r>
          </w:p>
        </w:tc>
      </w:tr>
      <w:tr w:rsidR="002E07C0" w14:paraId="42ACE2D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DF6DA0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 xml:space="preserve">ABB ampliará su planta de fabricación de equipos industriales de media tensión en El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Jaguel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>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1746A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FFA95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810AC4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8,00</w:t>
            </w:r>
          </w:p>
        </w:tc>
      </w:tr>
      <w:tr w:rsidR="002E07C0" w14:paraId="34A1394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7D86A5B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Zurich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Argentina abre una oficina de ventas en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Cipolletti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>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917C3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21/03/2018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56E5C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B9EC0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4,90</w:t>
            </w:r>
          </w:p>
        </w:tc>
      </w:tr>
      <w:tr w:rsidR="002E07C0" w14:paraId="62709F4D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81F96D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LafargeHolcim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materiales de construcción marca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Disensa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en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E9759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14/01/2018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51EFE3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B6CA7D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1,46</w:t>
            </w:r>
          </w:p>
        </w:tc>
      </w:tr>
    </w:tbl>
    <w:p w14:paraId="423B36AB" w14:textId="77777777" w:rsidR="002E07C0" w:rsidRPr="008E20B0" w:rsidRDefault="002E07C0" w:rsidP="002E07C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550A2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MRECIC en base a ORBIS.</w:t>
      </w:r>
    </w:p>
    <w:p w14:paraId="20062583" w14:textId="5E82FE56" w:rsidR="0093112B" w:rsidRDefault="0093112B" w:rsidP="005448B8">
      <w:pPr>
        <w:rPr>
          <w:rFonts w:ascii="Calibri" w:hAnsi="Calibri"/>
          <w:sz w:val="18"/>
          <w:szCs w:val="18"/>
          <w:lang w:eastAsia="es-AR"/>
        </w:rPr>
      </w:pPr>
    </w:p>
    <w:p w14:paraId="6264034E" w14:textId="24D58248" w:rsidR="00AD4F56" w:rsidRDefault="00AD4F56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527D4F77" w14:textId="77777777" w:rsidR="00ED1E19" w:rsidRPr="000B2F78" w:rsidRDefault="00ED1E19" w:rsidP="005448B8">
      <w:pPr>
        <w:rPr>
          <w:rFonts w:ascii="Calibri" w:hAnsi="Calibri"/>
          <w:sz w:val="18"/>
          <w:szCs w:val="18"/>
          <w:lang w:eastAsia="es-AR"/>
        </w:rPr>
      </w:pPr>
    </w:p>
    <w:p w14:paraId="21207675" w14:textId="2E770C7C" w:rsidR="00E70A7C" w:rsidRPr="000B2F78" w:rsidRDefault="00E70A7C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0B2F78" w:rsidRDefault="00E70A7C" w:rsidP="00D95880">
      <w:pPr>
        <w:jc w:val="both"/>
        <w:rPr>
          <w:rFonts w:ascii="Calibri" w:hAnsi="Calibri"/>
          <w:highlight w:val="yellow"/>
        </w:rPr>
      </w:pPr>
    </w:p>
    <w:p w14:paraId="7005CDDF" w14:textId="519FEB14" w:rsidR="00DF4DD6" w:rsidRPr="005A44A1" w:rsidRDefault="00B669A3" w:rsidP="005A44A1">
      <w:pPr>
        <w:numPr>
          <w:ilvl w:val="0"/>
          <w:numId w:val="1"/>
        </w:numPr>
        <w:tabs>
          <w:tab w:val="clear" w:pos="720"/>
        </w:tabs>
        <w:jc w:val="both"/>
        <w:rPr>
          <w:rStyle w:val="Ttulo10"/>
          <w:rFonts w:ascii="Calibri" w:hAnsi="Calibri"/>
          <w:sz w:val="18"/>
          <w:szCs w:val="18"/>
        </w:rPr>
      </w:pPr>
      <w:r w:rsidRPr="000B2F78">
        <w:rPr>
          <w:rFonts w:ascii="Calibri" w:hAnsi="Calibri"/>
        </w:rPr>
        <w:t xml:space="preserve">De acuerdo a </w:t>
      </w:r>
      <w:proofErr w:type="spellStart"/>
      <w:r w:rsidR="00E70A7C" w:rsidRPr="000B2F78">
        <w:rPr>
          <w:rFonts w:ascii="Calibri" w:hAnsi="Calibri"/>
        </w:rPr>
        <w:t>Orbis</w:t>
      </w:r>
      <w:proofErr w:type="spellEnd"/>
      <w:r w:rsidRPr="000B2F78">
        <w:rPr>
          <w:rFonts w:ascii="Calibri" w:hAnsi="Calibri"/>
        </w:rPr>
        <w:t xml:space="preserve">, </w:t>
      </w:r>
      <w:r w:rsidR="00573B90">
        <w:rPr>
          <w:rFonts w:ascii="Calibri" w:hAnsi="Calibri"/>
        </w:rPr>
        <w:t>entre 2018</w:t>
      </w:r>
      <w:r w:rsidR="00E70A7C" w:rsidRPr="000B2F78">
        <w:rPr>
          <w:rFonts w:ascii="Calibri" w:hAnsi="Calibri"/>
        </w:rPr>
        <w:t xml:space="preserve"> </w:t>
      </w:r>
      <w:r w:rsidR="00D37448" w:rsidRPr="000B2F78">
        <w:rPr>
          <w:rFonts w:ascii="Calibri" w:hAnsi="Calibri"/>
        </w:rPr>
        <w:t xml:space="preserve">y </w:t>
      </w:r>
      <w:r w:rsidR="00C42A2B">
        <w:rPr>
          <w:rFonts w:ascii="Calibri" w:hAnsi="Calibri"/>
        </w:rPr>
        <w:t>octubre</w:t>
      </w:r>
      <w:r w:rsidR="00573B90">
        <w:rPr>
          <w:rFonts w:ascii="Calibri" w:hAnsi="Calibri"/>
        </w:rPr>
        <w:t xml:space="preserve"> de 2025 </w:t>
      </w:r>
      <w:r w:rsidR="00E70A7C" w:rsidRPr="000B2F78">
        <w:rPr>
          <w:rFonts w:ascii="Calibri" w:hAnsi="Calibri"/>
        </w:rPr>
        <w:t xml:space="preserve">se registraron </w:t>
      </w:r>
      <w:r w:rsidR="00204FC4">
        <w:rPr>
          <w:rFonts w:ascii="Calibri" w:hAnsi="Calibri"/>
        </w:rPr>
        <w:t>1</w:t>
      </w:r>
      <w:r w:rsidR="0014714D">
        <w:rPr>
          <w:rFonts w:ascii="Calibri" w:hAnsi="Calibri"/>
        </w:rPr>
        <w:t>.</w:t>
      </w:r>
      <w:r w:rsidR="00FB598B">
        <w:rPr>
          <w:rFonts w:ascii="Calibri" w:hAnsi="Calibri"/>
        </w:rPr>
        <w:t>423</w:t>
      </w:r>
      <w:r w:rsidR="00AF1BAF" w:rsidRPr="000B2F78">
        <w:rPr>
          <w:rFonts w:ascii="Calibri" w:hAnsi="Calibri"/>
        </w:rPr>
        <w:t xml:space="preserve"> operaciones de adquisición (total o parcial) de compañías localizadas en </w:t>
      </w:r>
      <w:r w:rsidR="00E70A7C" w:rsidRPr="000B2F78">
        <w:rPr>
          <w:rFonts w:ascii="Calibri" w:hAnsi="Calibri"/>
        </w:rPr>
        <w:t>el mundo</w:t>
      </w:r>
      <w:r w:rsidR="00AF1BAF" w:rsidRPr="000B2F78">
        <w:rPr>
          <w:rFonts w:ascii="Calibri" w:hAnsi="Calibri"/>
        </w:rPr>
        <w:t xml:space="preserve"> por parte de empresas </w:t>
      </w:r>
      <w:r w:rsidR="00DE1106" w:rsidRPr="000B2F78">
        <w:rPr>
          <w:rFonts w:ascii="Calibri" w:hAnsi="Calibri"/>
        </w:rPr>
        <w:t>suizas</w:t>
      </w:r>
      <w:r w:rsidRPr="000B2F78">
        <w:rPr>
          <w:rFonts w:ascii="Calibri" w:hAnsi="Calibri"/>
        </w:rPr>
        <w:t>.</w:t>
      </w:r>
      <w:r w:rsidR="00D80EFE" w:rsidRPr="000B2F78">
        <w:rPr>
          <w:rFonts w:ascii="Calibri" w:hAnsi="Calibri"/>
          <w:lang w:val="es-AR"/>
        </w:rPr>
        <w:t xml:space="preserve"> </w:t>
      </w:r>
      <w:r w:rsidR="00636CDC" w:rsidRPr="000B2F78">
        <w:rPr>
          <w:rFonts w:ascii="Calibri" w:hAnsi="Calibri"/>
          <w:lang w:val="es-AR"/>
        </w:rPr>
        <w:t>Dichas adquisiciones tuvieron lugar fundamentalmente en</w:t>
      </w:r>
      <w:r w:rsidR="005A44A1">
        <w:rPr>
          <w:rFonts w:ascii="Calibri" w:hAnsi="Calibri"/>
          <w:sz w:val="18"/>
          <w:szCs w:val="18"/>
        </w:rPr>
        <w:t xml:space="preserve"> </w:t>
      </w:r>
      <w:r w:rsidR="005A44A1">
        <w:rPr>
          <w:rFonts w:ascii="Calibri" w:hAnsi="Calibri"/>
          <w:lang w:val="es-AR"/>
        </w:rPr>
        <w:t>Alemania, Estado Unidos y Reino Unido</w:t>
      </w:r>
      <w:r w:rsidR="00636CDC" w:rsidRPr="005A44A1">
        <w:rPr>
          <w:rFonts w:ascii="Calibri" w:hAnsi="Calibri"/>
          <w:lang w:val="es-AR"/>
        </w:rPr>
        <w:t xml:space="preserve">. </w:t>
      </w:r>
      <w:r w:rsidR="006B75BD" w:rsidRPr="005A44A1">
        <w:rPr>
          <w:rFonts w:ascii="Calibri" w:hAnsi="Calibri"/>
        </w:rPr>
        <w:t>Los principales sectores</w:t>
      </w:r>
      <w:r w:rsidR="001550A2">
        <w:rPr>
          <w:rFonts w:ascii="Calibri" w:hAnsi="Calibri"/>
        </w:rPr>
        <w:t xml:space="preserve"> fueron</w:t>
      </w:r>
      <w:r w:rsidR="006B75BD" w:rsidRPr="005A44A1">
        <w:rPr>
          <w:rFonts w:ascii="Calibri" w:hAnsi="Calibri"/>
        </w:rPr>
        <w:t xml:space="preserve"> </w:t>
      </w:r>
      <w:r w:rsidR="001E3181">
        <w:rPr>
          <w:rFonts w:ascii="Calibri" w:hAnsi="Calibri"/>
        </w:rPr>
        <w:t xml:space="preserve">Computación y Software; </w:t>
      </w:r>
      <w:r w:rsidR="00636CDC" w:rsidRPr="005A44A1">
        <w:rPr>
          <w:rFonts w:ascii="Calibri" w:hAnsi="Calibri"/>
        </w:rPr>
        <w:t>Servicios Profesionales; Maquinaria Eléctrica</w:t>
      </w:r>
      <w:r w:rsidR="001E3181">
        <w:rPr>
          <w:rFonts w:ascii="Calibri" w:hAnsi="Calibri"/>
        </w:rPr>
        <w:t xml:space="preserve"> y Electrónica.</w:t>
      </w:r>
      <w:r w:rsidR="00636CDC" w:rsidRPr="005A44A1">
        <w:rPr>
          <w:rFonts w:ascii="Calibri" w:hAnsi="Calibri"/>
        </w:rPr>
        <w:t xml:space="preserve"> </w:t>
      </w:r>
    </w:p>
    <w:p w14:paraId="0CA71BBB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6FE5066E" w14:textId="4E4C8AD4" w:rsidR="00DF4DD6" w:rsidRDefault="00DF4DD6" w:rsidP="006B75BD">
      <w:pPr>
        <w:jc w:val="both"/>
        <w:rPr>
          <w:rFonts w:ascii="Calibri" w:hAnsi="Calibri"/>
        </w:rPr>
      </w:pPr>
    </w:p>
    <w:p w14:paraId="7F0A4224" w14:textId="77777777" w:rsidR="001550A2" w:rsidRPr="000B2F78" w:rsidRDefault="001550A2" w:rsidP="006B75BD">
      <w:pPr>
        <w:jc w:val="both"/>
        <w:rPr>
          <w:rFonts w:ascii="Calibri" w:hAnsi="Calibri"/>
        </w:rPr>
      </w:pPr>
    </w:p>
    <w:p w14:paraId="084901D6" w14:textId="7DF5107A" w:rsidR="005A0359" w:rsidRDefault="005A0359" w:rsidP="005A035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C70DFC">
        <w:rPr>
          <w:rFonts w:ascii="Calibri" w:hAnsi="Calibri"/>
          <w:b/>
          <w:bCs/>
        </w:rPr>
        <w:t xml:space="preserve">suizas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51448D">
        <w:rPr>
          <w:rFonts w:ascii="Calibri" w:hAnsi="Calibri"/>
          <w:b/>
          <w:bCs/>
        </w:rPr>
        <w:t xml:space="preserve">, 2018 – </w:t>
      </w:r>
      <w:r w:rsidR="007669BB">
        <w:rPr>
          <w:rFonts w:ascii="Calibri" w:hAnsi="Calibri"/>
          <w:b/>
          <w:bCs/>
        </w:rPr>
        <w:t>octubre</w:t>
      </w:r>
      <w:r w:rsidR="0051448D">
        <w:rPr>
          <w:rFonts w:ascii="Calibri" w:hAnsi="Calibri"/>
          <w:b/>
          <w:bCs/>
        </w:rPr>
        <w:t xml:space="preserve"> de 2025</w:t>
      </w:r>
    </w:p>
    <w:tbl>
      <w:tblPr>
        <w:tblW w:w="79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6"/>
        <w:gridCol w:w="2296"/>
        <w:gridCol w:w="1699"/>
      </w:tblGrid>
      <w:tr w:rsidR="00381F9B" w14:paraId="4D7DB6B2" w14:textId="77777777" w:rsidTr="001550A2">
        <w:trPr>
          <w:trHeight w:val="1014"/>
          <w:jc w:val="center"/>
        </w:trPr>
        <w:tc>
          <w:tcPr>
            <w:tcW w:w="3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8B8FC0C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9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AA5006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9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FCCC3BB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538BD" w14:paraId="3D9F58FA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6BBBB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ECD272" w14:textId="154667B0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522D43" w14:textId="58ED7000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1538BD" w14:paraId="2F63818F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254F8E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69C12C" w14:textId="503DF9C6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246C82" w14:textId="058CA163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1538BD" w14:paraId="468D6F45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6E059F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DA60DA" w14:textId="70A943A6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147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C27EF6" w14:textId="584E8820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1538BD" w14:paraId="0F7B5F56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F283FB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BE0CD4" w14:textId="744BDFB8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9FECFED" w14:textId="5A077E05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538BD" w14:paraId="6D99445C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052E7A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D4B5B1" w14:textId="345F9343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B4B2A0E" w14:textId="2CCE8C0D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538BD" w14:paraId="60412D33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E05F21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9AE496E" w14:textId="5ED9FD77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E43F601" w14:textId="3EF10967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1538BD" w14:paraId="5432EFD4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6FD724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D6335" w14:textId="0E297689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F3CE01" w14:textId="3BB99B6D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538BD" w14:paraId="70B0238C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276E68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3762F" w14:textId="2338D721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9999DB" w14:textId="5B655A26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538BD" w14:paraId="504470CC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0AC85" w14:textId="64E36EB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F72B22" w14:textId="0A7FC6F5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3E6F66" w14:textId="72523D85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538BD" w14:paraId="18115C70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A82CA8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C60E1D" w14:textId="5D7E0D1C" w:rsidR="001538BD" w:rsidRDefault="001262D1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18235B" w14:textId="5193CE47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30%</w:t>
            </w:r>
          </w:p>
        </w:tc>
      </w:tr>
      <w:tr w:rsidR="001538BD" w14:paraId="33EE19D7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13EA42" w14:textId="77777777" w:rsidR="001538BD" w:rsidRPr="001550A2" w:rsidRDefault="001538BD" w:rsidP="001538B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0EE14F" w14:textId="762487B4" w:rsidR="001538BD" w:rsidRPr="001550A2" w:rsidRDefault="001538BD" w:rsidP="001538B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1.423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E66CF0" w14:textId="4BB1F2CB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622119" w14:textId="77777777" w:rsidR="00381F9B" w:rsidRDefault="00381F9B" w:rsidP="00381F9B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0FB24B1" w14:textId="1DBB90EA" w:rsidR="00636CDC" w:rsidRPr="000B2F78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FB32917" w14:textId="573C2727" w:rsidR="00636CDC" w:rsidRPr="00DD073E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0A925C58" w14:textId="676E6145" w:rsidR="00B133D0" w:rsidRDefault="00B133D0" w:rsidP="00B133D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845E46">
        <w:rPr>
          <w:rFonts w:ascii="Calibri" w:hAnsi="Calibri"/>
          <w:b/>
          <w:bCs/>
        </w:rPr>
        <w:t xml:space="preserve">2018 – </w:t>
      </w:r>
      <w:r w:rsidR="00D854B6">
        <w:rPr>
          <w:rFonts w:ascii="Calibri" w:hAnsi="Calibri"/>
          <w:b/>
          <w:bCs/>
        </w:rPr>
        <w:t>octubre</w:t>
      </w:r>
      <w:r w:rsidR="00845E46">
        <w:rPr>
          <w:rFonts w:ascii="Calibri" w:hAnsi="Calibri"/>
          <w:b/>
          <w:bCs/>
        </w:rPr>
        <w:t xml:space="preserve"> de 2025</w:t>
      </w:r>
    </w:p>
    <w:p w14:paraId="47986427" w14:textId="77777777" w:rsidR="001550A2" w:rsidRDefault="001550A2" w:rsidP="00B133D0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92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5"/>
        <w:gridCol w:w="1862"/>
        <w:gridCol w:w="1488"/>
      </w:tblGrid>
      <w:tr w:rsidR="00B133D0" w14:paraId="0925E290" w14:textId="77777777" w:rsidTr="001550A2">
        <w:trPr>
          <w:trHeight w:val="1077"/>
          <w:jc w:val="center"/>
        </w:trPr>
        <w:tc>
          <w:tcPr>
            <w:tcW w:w="5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BED530B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9793E1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10F222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13473" w14:paraId="3DDC4C11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716A7C" w14:textId="4EAFEE12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EC50D" w14:textId="52A2FB5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AA71CA" w14:textId="4A6F10DC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113473" w14:paraId="3384E40F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F016A" w14:textId="77777777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62629" w14:textId="175C9688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B2C6E4" w14:textId="27994A5C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113473" w14:paraId="53DD2C59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2DD504" w14:textId="2ABC4309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1AB75" w14:textId="69FA836D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2B7967" w14:textId="5D38D7F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113473" w14:paraId="05179F65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FB3A8E" w14:textId="5ED69C2F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Productos químicos, petróleo, caucho y plástico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024CD3" w14:textId="6F22B3CE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4A226E" w14:textId="5B6B2A97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13473" w14:paraId="53A63C85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A5E066" w14:textId="2764C101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9E8FEF" w14:textId="5F4D1555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48670" w14:textId="76EDC317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13473" w14:paraId="3CF3D1FE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A9977" w14:textId="5787D81D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EE57C7" w14:textId="33E092CB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AA365A" w14:textId="4784868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13473" w14:paraId="00CFA50F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BFDA1" w14:textId="345C227A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Viajes, Personal y Ocio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DDF190" w14:textId="4DA36934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89069F" w14:textId="38876A7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113473" w14:paraId="552255C9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177F8" w14:textId="4F31571E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Transporte, carga y almacenamiento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4326B" w14:textId="44F36256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AF1E18" w14:textId="579A411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13473" w14:paraId="3348088B" w14:textId="77777777" w:rsidTr="00113473">
        <w:trPr>
          <w:trHeight w:val="846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CBFEA9" w14:textId="77777777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569F1" w14:textId="77777777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EE2682" w14:textId="676CA25D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13473" w14:paraId="3F2103DE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1DC69" w14:textId="5975539A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B15A32" w14:textId="0515326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DE16E5" w14:textId="3985DEA5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13473" w14:paraId="49381C83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1DE3C" w14:textId="6647E520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7A2E0" w14:textId="6F2DD75C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30479D" w14:textId="290F8896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13473" w14:paraId="6E728EA6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6DAFB5" w14:textId="77777777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FA82B5" w14:textId="5FBE52D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308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7505F6" w14:textId="5DB9ABD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113473" w14:paraId="33CB2EB4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D75FCE" w14:textId="77777777" w:rsidR="00113473" w:rsidRPr="001550A2" w:rsidRDefault="00113473" w:rsidP="0011347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833215" w14:textId="3454D025" w:rsidR="00113473" w:rsidRPr="001550A2" w:rsidRDefault="00113473" w:rsidP="0011347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1.423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53E13" w14:textId="52A1F401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CB7407" w14:textId="77777777" w:rsidR="00B133D0" w:rsidRDefault="00B133D0" w:rsidP="00B133D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39B6EE2B" w14:textId="6358A29E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A637325" w14:textId="7CF3ED15" w:rsidR="00144F8F" w:rsidRDefault="00144F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4DB2C53" w14:textId="77777777" w:rsidR="00144F8F" w:rsidRDefault="00144F8F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4EB9926" w14:textId="45F2410D" w:rsidR="008A3961" w:rsidRDefault="008A3961" w:rsidP="008A3961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suizas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79B65FF8" w14:textId="397951B8" w:rsidR="008A3961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E40C84C" w14:textId="77777777" w:rsidR="008A3961" w:rsidRPr="000B2F78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39ABDE93" w14:textId="3C46F66C" w:rsidR="008A3961" w:rsidRPr="00144F8F" w:rsidRDefault="00D97C56" w:rsidP="008A3961">
      <w:pPr>
        <w:pStyle w:val="Prrafodelista"/>
        <w:numPr>
          <w:ilvl w:val="0"/>
          <w:numId w:val="29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8A3961" w:rsidRPr="008A3961">
        <w:rPr>
          <w:rFonts w:ascii="Calibri" w:hAnsi="Calibri"/>
        </w:rPr>
        <w:t xml:space="preserve"> y </w:t>
      </w:r>
      <w:r w:rsidR="00D854B6">
        <w:rPr>
          <w:rFonts w:ascii="Calibri" w:hAnsi="Calibri"/>
        </w:rPr>
        <w:t>octubre</w:t>
      </w:r>
      <w:r>
        <w:rPr>
          <w:rFonts w:ascii="Calibri" w:hAnsi="Calibri"/>
        </w:rPr>
        <w:t xml:space="preserve"> de 2025 </w:t>
      </w:r>
      <w:r w:rsidR="008A3961" w:rsidRPr="008A3961">
        <w:rPr>
          <w:rFonts w:ascii="Calibri" w:hAnsi="Calibri"/>
        </w:rPr>
        <w:t>se registraron</w:t>
      </w:r>
      <w:r w:rsidR="00F85F2C">
        <w:rPr>
          <w:rFonts w:ascii="Calibri" w:hAnsi="Calibri"/>
        </w:rPr>
        <w:t xml:space="preserve"> 4</w:t>
      </w:r>
      <w:r w:rsidR="008A3961" w:rsidRPr="008A3961">
        <w:rPr>
          <w:rFonts w:ascii="Calibri" w:hAnsi="Calibri"/>
        </w:rPr>
        <w:t xml:space="preserve"> operaciones de adquisición (total o parcial) de compañías localizadas en </w:t>
      </w:r>
      <w:r w:rsidR="008A3961">
        <w:rPr>
          <w:rFonts w:ascii="Calibri" w:hAnsi="Calibri"/>
        </w:rPr>
        <w:t>Argentina</w:t>
      </w:r>
      <w:r w:rsidR="008A3961" w:rsidRPr="008A3961">
        <w:rPr>
          <w:rFonts w:ascii="Calibri" w:hAnsi="Calibri"/>
        </w:rPr>
        <w:t xml:space="preserve"> por parte de empresas suizas</w:t>
      </w:r>
      <w:r w:rsidR="008A3961">
        <w:rPr>
          <w:rFonts w:ascii="Calibri" w:hAnsi="Calibri"/>
        </w:rPr>
        <w:t xml:space="preserve">. </w:t>
      </w:r>
    </w:p>
    <w:p w14:paraId="744A9E52" w14:textId="4887CA2D" w:rsid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p w14:paraId="0A5F63CE" w14:textId="5B5D50C4" w:rsidR="00144F8F" w:rsidRDefault="00144F8F" w:rsidP="00144F8F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7.</w:t>
      </w:r>
      <w:r w:rsidR="00E76794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1550A2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su</w:t>
      </w:r>
      <w:r w:rsidR="00CB79D1">
        <w:rPr>
          <w:rFonts w:ascii="Calibri" w:hAnsi="Calibri"/>
          <w:b/>
          <w:bCs/>
        </w:rPr>
        <w:t>iz</w:t>
      </w:r>
      <w:r>
        <w:rPr>
          <w:rFonts w:ascii="Calibri" w:hAnsi="Calibri"/>
          <w:b/>
          <w:bCs/>
        </w:rPr>
        <w:t>as</w:t>
      </w:r>
      <w:r w:rsidRPr="00E97845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Argentina</w:t>
      </w:r>
      <w:r w:rsidRPr="00E97845">
        <w:rPr>
          <w:rFonts w:ascii="Calibri" w:hAnsi="Calibri"/>
          <w:b/>
          <w:bCs/>
        </w:rPr>
        <w:t>, 201</w:t>
      </w:r>
      <w:r w:rsidR="00EF324B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D854B6">
        <w:rPr>
          <w:rFonts w:ascii="Calibri" w:hAnsi="Calibri"/>
          <w:b/>
          <w:bCs/>
        </w:rPr>
        <w:t>octubre</w:t>
      </w:r>
      <w:r w:rsidR="00EF324B">
        <w:rPr>
          <w:rFonts w:ascii="Calibri" w:hAnsi="Calibri"/>
          <w:b/>
          <w:bCs/>
        </w:rPr>
        <w:t xml:space="preserve"> de 2025</w:t>
      </w:r>
    </w:p>
    <w:p w14:paraId="054FB531" w14:textId="77777777" w:rsidR="001550A2" w:rsidRDefault="001550A2" w:rsidP="00144F8F">
      <w:pPr>
        <w:ind w:left="720"/>
        <w:jc w:val="center"/>
        <w:outlineLvl w:val="0"/>
        <w:rPr>
          <w:rFonts w:ascii="Calibri" w:hAnsi="Calibri"/>
          <w:b/>
          <w:bCs/>
        </w:rPr>
      </w:pPr>
      <w:bookmarkStart w:id="2" w:name="_GoBack"/>
      <w:bookmarkEnd w:id="2"/>
    </w:p>
    <w:tbl>
      <w:tblPr>
        <w:tblW w:w="8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6"/>
        <w:gridCol w:w="1537"/>
        <w:gridCol w:w="2327"/>
        <w:gridCol w:w="1283"/>
      </w:tblGrid>
      <w:tr w:rsidR="00C60AC4" w14:paraId="7A155B60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8DB3E2" w:themeFill="text2" w:themeFillTint="66"/>
            <w:vAlign w:val="center"/>
            <w:hideMark/>
          </w:tcPr>
          <w:p w14:paraId="64CAEF1D" w14:textId="455C2A91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Acuerdo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  <w:hideMark/>
          </w:tcPr>
          <w:p w14:paraId="58441303" w14:textId="40177CE3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327" w:type="dxa"/>
            <w:shd w:val="clear" w:color="auto" w:fill="8DB3E2" w:themeFill="text2" w:themeFillTint="66"/>
            <w:vAlign w:val="center"/>
            <w:hideMark/>
          </w:tcPr>
          <w:p w14:paraId="469A2E02" w14:textId="13E8296B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Tipo de Acuerdo</w:t>
            </w:r>
          </w:p>
        </w:tc>
        <w:tc>
          <w:tcPr>
            <w:tcW w:w="1283" w:type="dxa"/>
            <w:shd w:val="clear" w:color="auto" w:fill="8DB3E2" w:themeFill="text2" w:themeFillTint="66"/>
            <w:vAlign w:val="center"/>
            <w:hideMark/>
          </w:tcPr>
          <w:p w14:paraId="23E3ED5A" w14:textId="242A26EA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F83E26" w14:paraId="0ACD8718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57F72C36" w14:textId="4AD25C5F" w:rsidR="00F83E26" w:rsidRPr="00C60AC4" w:rsidRDefault="00AC593C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Lithium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y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Ganfeng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Lithium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forman Puna Argentina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4067FF37" w14:textId="0AC357EF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12/08/2025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70B6B486" w14:textId="476AA2D4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Joint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venture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100%</w:t>
            </w:r>
          </w:p>
        </w:tc>
        <w:tc>
          <w:tcPr>
            <w:tcW w:w="1283" w:type="dxa"/>
            <w:shd w:val="clear" w:color="auto" w:fill="auto"/>
            <w:vAlign w:val="center"/>
          </w:tcPr>
          <w:p w14:paraId="2C3866D3" w14:textId="0CC9C2EC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2912D535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05F6F3B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 la adquisición de la participación restante en MARA de Pan American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83AFFEE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20/09/2023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5A790A9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adquisición aumentó del 43,75% al 100%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7098982C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654F22E9" w14:textId="77777777" w:rsidTr="00C60AC4">
        <w:trPr>
          <w:trHeight w:val="862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528A2A98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acuerda adquirir una mayor participación en el proyecto MARA de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Newmont</w:t>
            </w:r>
            <w:proofErr w:type="spellEnd"/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1990E8FB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23/09/2022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67469DE7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participación minoritaria aumentó del 25% al 43,75%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1B249404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C60AC4" w14:paraId="669697ED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567348F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Andermatt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Biocontrol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compra participación en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Agri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Check</w:t>
            </w:r>
            <w:proofErr w:type="spellEnd"/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358207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05/08/2019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66E2A995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22%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20909AFD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3DDF32FE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3A4F4BE5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Panalpina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Newport Cargo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F1F6025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15/06/2018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41B817A6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4E701B96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248EAEBD" w14:textId="77777777" w:rsidR="0055748E" w:rsidRDefault="0055748E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23E6139" w14:textId="232A3061" w:rsidR="00C60AC4" w:rsidRDefault="00C60AC4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1C63F1F2" w14:textId="77777777" w:rsidR="00144F8F" w:rsidRP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sectPr w:rsidR="00144F8F" w:rsidRPr="00144F8F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5DE184" w14:textId="77777777" w:rsidR="00E02814" w:rsidRDefault="00E02814">
      <w:r>
        <w:separator/>
      </w:r>
    </w:p>
  </w:endnote>
  <w:endnote w:type="continuationSeparator" w:id="0">
    <w:p w14:paraId="04BAD583" w14:textId="77777777" w:rsidR="00E02814" w:rsidRDefault="00E0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77776" w:rsidRDefault="00177776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776" w:rsidRDefault="00177776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8B779F3" w:rsidR="00177776" w:rsidRPr="00191845" w:rsidRDefault="00177776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CB79D1">
      <w:rPr>
        <w:rStyle w:val="Nmerodepgina"/>
        <w:rFonts w:ascii="Calibri" w:hAnsi="Calibri"/>
        <w:noProof/>
        <w:sz w:val="20"/>
        <w:szCs w:val="20"/>
      </w:rPr>
      <w:t>10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776" w:rsidRPr="00191845" w:rsidRDefault="00177776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776" w:rsidRPr="00FB6BE7" w:rsidRDefault="00177776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CDBAA2" w14:textId="77777777" w:rsidR="00E02814" w:rsidRDefault="00E02814">
      <w:r>
        <w:separator/>
      </w:r>
    </w:p>
  </w:footnote>
  <w:footnote w:type="continuationSeparator" w:id="0">
    <w:p w14:paraId="2AEC0311" w14:textId="77777777" w:rsidR="00E02814" w:rsidRDefault="00E02814">
      <w:r>
        <w:continuationSeparator/>
      </w:r>
    </w:p>
  </w:footnote>
  <w:footnote w:id="1">
    <w:p w14:paraId="2893CAC7" w14:textId="30C5F883" w:rsidR="00177776" w:rsidRPr="00F472A9" w:rsidRDefault="0017777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2BC2CC9" w:rsidR="00177776" w:rsidRDefault="00177776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6192" behindDoc="0" locked="0" layoutInCell="1" allowOverlap="1" wp14:anchorId="623B5741" wp14:editId="71899C72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780EF994" w:rsidR="00177776" w:rsidRDefault="0017777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0F7873A1" wp14:editId="752D1946">
          <wp:simplePos x="0" y="0"/>
          <wp:positionH relativeFrom="column">
            <wp:posOffset>5236210</wp:posOffset>
          </wp:positionH>
          <wp:positionV relativeFrom="paragraph">
            <wp:posOffset>6350</wp:posOffset>
          </wp:positionV>
          <wp:extent cx="711200" cy="4953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witzerland-flag-x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4562353C" w:rsidR="00177776" w:rsidRPr="00837727" w:rsidRDefault="00177776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SUIZA</w:t>
    </w:r>
  </w:p>
  <w:p w14:paraId="4207FF9B" w14:textId="6355B1EA" w:rsidR="00177776" w:rsidRDefault="00177776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621758"/>
    <w:multiLevelType w:val="hybridMultilevel"/>
    <w:tmpl w:val="34BC68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9556F27"/>
    <w:multiLevelType w:val="hybridMultilevel"/>
    <w:tmpl w:val="4D042634"/>
    <w:lvl w:ilvl="0" w:tplc="E0DE240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5"/>
  </w:num>
  <w:num w:numId="4">
    <w:abstractNumId w:val="22"/>
  </w:num>
  <w:num w:numId="5">
    <w:abstractNumId w:val="9"/>
  </w:num>
  <w:num w:numId="6">
    <w:abstractNumId w:val="3"/>
  </w:num>
  <w:num w:numId="7">
    <w:abstractNumId w:val="27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6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28"/>
  </w:num>
  <w:num w:numId="26">
    <w:abstractNumId w:val="2"/>
  </w:num>
  <w:num w:numId="27">
    <w:abstractNumId w:val="12"/>
  </w:num>
  <w:num w:numId="28">
    <w:abstractNumId w:val="6"/>
  </w:num>
  <w:num w:numId="2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58F1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46B8"/>
    <w:rsid w:val="00025847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23AB"/>
    <w:rsid w:val="000538D9"/>
    <w:rsid w:val="0005393F"/>
    <w:rsid w:val="00054617"/>
    <w:rsid w:val="00060104"/>
    <w:rsid w:val="000611D9"/>
    <w:rsid w:val="00061E15"/>
    <w:rsid w:val="0006299A"/>
    <w:rsid w:val="0006404A"/>
    <w:rsid w:val="00064B7C"/>
    <w:rsid w:val="000668BC"/>
    <w:rsid w:val="00072396"/>
    <w:rsid w:val="00072805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2E39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2F78"/>
    <w:rsid w:val="000B36F1"/>
    <w:rsid w:val="000B40B7"/>
    <w:rsid w:val="000B4436"/>
    <w:rsid w:val="000B4652"/>
    <w:rsid w:val="000B4863"/>
    <w:rsid w:val="000B7578"/>
    <w:rsid w:val="000C1D63"/>
    <w:rsid w:val="000C29E3"/>
    <w:rsid w:val="000C57DD"/>
    <w:rsid w:val="000C5CCC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0B0D"/>
    <w:rsid w:val="000F32FD"/>
    <w:rsid w:val="0010277B"/>
    <w:rsid w:val="00102DF2"/>
    <w:rsid w:val="00102E61"/>
    <w:rsid w:val="00103E3F"/>
    <w:rsid w:val="001043C3"/>
    <w:rsid w:val="001051F7"/>
    <w:rsid w:val="00107388"/>
    <w:rsid w:val="001076F2"/>
    <w:rsid w:val="00110777"/>
    <w:rsid w:val="00111393"/>
    <w:rsid w:val="0011347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2D1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4F8F"/>
    <w:rsid w:val="00146EAB"/>
    <w:rsid w:val="0014714D"/>
    <w:rsid w:val="0014738F"/>
    <w:rsid w:val="001476C5"/>
    <w:rsid w:val="00147E4A"/>
    <w:rsid w:val="0015079E"/>
    <w:rsid w:val="00151E9A"/>
    <w:rsid w:val="001538BD"/>
    <w:rsid w:val="00153E9D"/>
    <w:rsid w:val="0015465D"/>
    <w:rsid w:val="0015481E"/>
    <w:rsid w:val="001550A2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6F83"/>
    <w:rsid w:val="00177776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1CDC"/>
    <w:rsid w:val="00191F0E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028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81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481B"/>
    <w:rsid w:val="001F6F9C"/>
    <w:rsid w:val="001F7A48"/>
    <w:rsid w:val="00201F10"/>
    <w:rsid w:val="002022A3"/>
    <w:rsid w:val="002023DA"/>
    <w:rsid w:val="00202C01"/>
    <w:rsid w:val="00203CB2"/>
    <w:rsid w:val="00204FC4"/>
    <w:rsid w:val="00206570"/>
    <w:rsid w:val="002066A9"/>
    <w:rsid w:val="002116C1"/>
    <w:rsid w:val="00211DC5"/>
    <w:rsid w:val="00213704"/>
    <w:rsid w:val="00214A78"/>
    <w:rsid w:val="00217EA1"/>
    <w:rsid w:val="00222144"/>
    <w:rsid w:val="00223F84"/>
    <w:rsid w:val="00224D25"/>
    <w:rsid w:val="0022612F"/>
    <w:rsid w:val="00226688"/>
    <w:rsid w:val="002269CB"/>
    <w:rsid w:val="00230D20"/>
    <w:rsid w:val="002310B5"/>
    <w:rsid w:val="002316D1"/>
    <w:rsid w:val="00232856"/>
    <w:rsid w:val="0023398E"/>
    <w:rsid w:val="00235A49"/>
    <w:rsid w:val="002411E8"/>
    <w:rsid w:val="00244CAC"/>
    <w:rsid w:val="00245DD6"/>
    <w:rsid w:val="00246279"/>
    <w:rsid w:val="00246DDD"/>
    <w:rsid w:val="00247EF5"/>
    <w:rsid w:val="00250AE3"/>
    <w:rsid w:val="002516ED"/>
    <w:rsid w:val="002520A6"/>
    <w:rsid w:val="00253730"/>
    <w:rsid w:val="002550E4"/>
    <w:rsid w:val="00255BBF"/>
    <w:rsid w:val="00257591"/>
    <w:rsid w:val="002605B0"/>
    <w:rsid w:val="00260A5B"/>
    <w:rsid w:val="002628F9"/>
    <w:rsid w:val="002645B5"/>
    <w:rsid w:val="0026632F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FE9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6546"/>
    <w:rsid w:val="002C04D8"/>
    <w:rsid w:val="002C2FC2"/>
    <w:rsid w:val="002C3712"/>
    <w:rsid w:val="002C3F97"/>
    <w:rsid w:val="002C4E4C"/>
    <w:rsid w:val="002C560A"/>
    <w:rsid w:val="002C67EB"/>
    <w:rsid w:val="002D11CB"/>
    <w:rsid w:val="002D209B"/>
    <w:rsid w:val="002D4F68"/>
    <w:rsid w:val="002D53B8"/>
    <w:rsid w:val="002D543E"/>
    <w:rsid w:val="002D7E94"/>
    <w:rsid w:val="002E07C0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C6D"/>
    <w:rsid w:val="002F1BC5"/>
    <w:rsid w:val="002F2AD3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276"/>
    <w:rsid w:val="0034472B"/>
    <w:rsid w:val="003456D7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6122"/>
    <w:rsid w:val="00370096"/>
    <w:rsid w:val="003712ED"/>
    <w:rsid w:val="00371BE1"/>
    <w:rsid w:val="0037310F"/>
    <w:rsid w:val="00373627"/>
    <w:rsid w:val="0037497E"/>
    <w:rsid w:val="0037503B"/>
    <w:rsid w:val="00376ACE"/>
    <w:rsid w:val="003776C1"/>
    <w:rsid w:val="0038001D"/>
    <w:rsid w:val="00380418"/>
    <w:rsid w:val="00381158"/>
    <w:rsid w:val="00381199"/>
    <w:rsid w:val="00381F9B"/>
    <w:rsid w:val="003825D1"/>
    <w:rsid w:val="003857E4"/>
    <w:rsid w:val="00387E35"/>
    <w:rsid w:val="00391FEF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2D5F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4DC"/>
    <w:rsid w:val="003B0535"/>
    <w:rsid w:val="003B0E73"/>
    <w:rsid w:val="003B135B"/>
    <w:rsid w:val="003B6519"/>
    <w:rsid w:val="003B73E8"/>
    <w:rsid w:val="003B7990"/>
    <w:rsid w:val="003C003D"/>
    <w:rsid w:val="003C111F"/>
    <w:rsid w:val="003C35A0"/>
    <w:rsid w:val="003C38CA"/>
    <w:rsid w:val="003C51E3"/>
    <w:rsid w:val="003C564F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0A55"/>
    <w:rsid w:val="003F1CCB"/>
    <w:rsid w:val="003F1F4C"/>
    <w:rsid w:val="003F382D"/>
    <w:rsid w:val="003F3A10"/>
    <w:rsid w:val="003F45CE"/>
    <w:rsid w:val="003F4855"/>
    <w:rsid w:val="003F50F9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1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5C8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4089"/>
    <w:rsid w:val="0049557B"/>
    <w:rsid w:val="00496056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3D63"/>
    <w:rsid w:val="004F5667"/>
    <w:rsid w:val="004F6635"/>
    <w:rsid w:val="004F6FE5"/>
    <w:rsid w:val="004F7A6D"/>
    <w:rsid w:val="005005ED"/>
    <w:rsid w:val="00506285"/>
    <w:rsid w:val="005107F9"/>
    <w:rsid w:val="00510A6C"/>
    <w:rsid w:val="00510FC3"/>
    <w:rsid w:val="00512089"/>
    <w:rsid w:val="00513E2B"/>
    <w:rsid w:val="0051448D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4C7"/>
    <w:rsid w:val="00534CB3"/>
    <w:rsid w:val="00534E76"/>
    <w:rsid w:val="0053653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5C4"/>
    <w:rsid w:val="00551773"/>
    <w:rsid w:val="00551C32"/>
    <w:rsid w:val="00552995"/>
    <w:rsid w:val="00553BA5"/>
    <w:rsid w:val="005546C7"/>
    <w:rsid w:val="0055498C"/>
    <w:rsid w:val="005549B7"/>
    <w:rsid w:val="00555AF9"/>
    <w:rsid w:val="0055748E"/>
    <w:rsid w:val="005574EB"/>
    <w:rsid w:val="00557AF5"/>
    <w:rsid w:val="00561053"/>
    <w:rsid w:val="005622E8"/>
    <w:rsid w:val="00562FA0"/>
    <w:rsid w:val="00563C82"/>
    <w:rsid w:val="00564865"/>
    <w:rsid w:val="0056488B"/>
    <w:rsid w:val="0056667F"/>
    <w:rsid w:val="005712A1"/>
    <w:rsid w:val="00573B90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90B"/>
    <w:rsid w:val="005962CA"/>
    <w:rsid w:val="00596483"/>
    <w:rsid w:val="005967A8"/>
    <w:rsid w:val="0059740F"/>
    <w:rsid w:val="00597DF0"/>
    <w:rsid w:val="00597F63"/>
    <w:rsid w:val="005A0359"/>
    <w:rsid w:val="005A0859"/>
    <w:rsid w:val="005A4053"/>
    <w:rsid w:val="005A44A1"/>
    <w:rsid w:val="005A4EC8"/>
    <w:rsid w:val="005A7BCF"/>
    <w:rsid w:val="005B28DF"/>
    <w:rsid w:val="005B5E22"/>
    <w:rsid w:val="005B6AF5"/>
    <w:rsid w:val="005B7390"/>
    <w:rsid w:val="005C02B0"/>
    <w:rsid w:val="005C2433"/>
    <w:rsid w:val="005C2E16"/>
    <w:rsid w:val="005C3B28"/>
    <w:rsid w:val="005C4436"/>
    <w:rsid w:val="005C469A"/>
    <w:rsid w:val="005C4CFE"/>
    <w:rsid w:val="005C571D"/>
    <w:rsid w:val="005C5C0C"/>
    <w:rsid w:val="005C64A7"/>
    <w:rsid w:val="005C6AF2"/>
    <w:rsid w:val="005D0165"/>
    <w:rsid w:val="005D2066"/>
    <w:rsid w:val="005D37F7"/>
    <w:rsid w:val="005D3FCA"/>
    <w:rsid w:val="005D7C29"/>
    <w:rsid w:val="005E0FE1"/>
    <w:rsid w:val="005E4577"/>
    <w:rsid w:val="005E5DEE"/>
    <w:rsid w:val="005E782D"/>
    <w:rsid w:val="005F0323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5D2F"/>
    <w:rsid w:val="00607A4D"/>
    <w:rsid w:val="00607B93"/>
    <w:rsid w:val="006114F9"/>
    <w:rsid w:val="00612002"/>
    <w:rsid w:val="00612A90"/>
    <w:rsid w:val="00613D79"/>
    <w:rsid w:val="006141A2"/>
    <w:rsid w:val="00617267"/>
    <w:rsid w:val="006176F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011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47D74"/>
    <w:rsid w:val="006505F8"/>
    <w:rsid w:val="00650B0A"/>
    <w:rsid w:val="00650EEC"/>
    <w:rsid w:val="0065248A"/>
    <w:rsid w:val="006529AF"/>
    <w:rsid w:val="0065456C"/>
    <w:rsid w:val="006554D2"/>
    <w:rsid w:val="00655FF9"/>
    <w:rsid w:val="00657E0F"/>
    <w:rsid w:val="00661FF0"/>
    <w:rsid w:val="00662247"/>
    <w:rsid w:val="006628F0"/>
    <w:rsid w:val="00663A22"/>
    <w:rsid w:val="00663B6D"/>
    <w:rsid w:val="00663F2E"/>
    <w:rsid w:val="00664F8E"/>
    <w:rsid w:val="006658D2"/>
    <w:rsid w:val="0066686D"/>
    <w:rsid w:val="00666930"/>
    <w:rsid w:val="006718D7"/>
    <w:rsid w:val="00673866"/>
    <w:rsid w:val="00673A45"/>
    <w:rsid w:val="00673F4B"/>
    <w:rsid w:val="00674706"/>
    <w:rsid w:val="00674D11"/>
    <w:rsid w:val="006755A1"/>
    <w:rsid w:val="00675816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A05A4"/>
    <w:rsid w:val="006A1776"/>
    <w:rsid w:val="006A1CED"/>
    <w:rsid w:val="006A2E07"/>
    <w:rsid w:val="006A4C65"/>
    <w:rsid w:val="006A5603"/>
    <w:rsid w:val="006A5A18"/>
    <w:rsid w:val="006A6340"/>
    <w:rsid w:val="006A7638"/>
    <w:rsid w:val="006B023D"/>
    <w:rsid w:val="006B4044"/>
    <w:rsid w:val="006B75BD"/>
    <w:rsid w:val="006B7AB7"/>
    <w:rsid w:val="006B7FC2"/>
    <w:rsid w:val="006C04D2"/>
    <w:rsid w:val="006C1315"/>
    <w:rsid w:val="006C19A4"/>
    <w:rsid w:val="006C1AFA"/>
    <w:rsid w:val="006C2706"/>
    <w:rsid w:val="006C4083"/>
    <w:rsid w:val="006C4430"/>
    <w:rsid w:val="006C457A"/>
    <w:rsid w:val="006C669C"/>
    <w:rsid w:val="006C6CDB"/>
    <w:rsid w:val="006D0F1C"/>
    <w:rsid w:val="006D149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48C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6F7032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010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9B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2F2"/>
    <w:rsid w:val="00780D78"/>
    <w:rsid w:val="007827BB"/>
    <w:rsid w:val="00782B39"/>
    <w:rsid w:val="00782CE4"/>
    <w:rsid w:val="007835E7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6272"/>
    <w:rsid w:val="007B7B39"/>
    <w:rsid w:val="007C0449"/>
    <w:rsid w:val="007C04E2"/>
    <w:rsid w:val="007C1657"/>
    <w:rsid w:val="007C3AF0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01D4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27B7"/>
    <w:rsid w:val="008242F4"/>
    <w:rsid w:val="00824674"/>
    <w:rsid w:val="00826912"/>
    <w:rsid w:val="00827689"/>
    <w:rsid w:val="008319F0"/>
    <w:rsid w:val="00833979"/>
    <w:rsid w:val="00834A20"/>
    <w:rsid w:val="00837727"/>
    <w:rsid w:val="00842153"/>
    <w:rsid w:val="00842A49"/>
    <w:rsid w:val="00842F48"/>
    <w:rsid w:val="00843245"/>
    <w:rsid w:val="00843A89"/>
    <w:rsid w:val="00845E46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52A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961"/>
    <w:rsid w:val="008A4581"/>
    <w:rsid w:val="008A7615"/>
    <w:rsid w:val="008A7B09"/>
    <w:rsid w:val="008B03DF"/>
    <w:rsid w:val="008B0E21"/>
    <w:rsid w:val="008B1B7D"/>
    <w:rsid w:val="008B2D92"/>
    <w:rsid w:val="008B3115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E0D07"/>
    <w:rsid w:val="008E20B0"/>
    <w:rsid w:val="008E4EE0"/>
    <w:rsid w:val="008E635A"/>
    <w:rsid w:val="008E70F2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88A"/>
    <w:rsid w:val="00900E56"/>
    <w:rsid w:val="009016A6"/>
    <w:rsid w:val="00901AD5"/>
    <w:rsid w:val="00903D67"/>
    <w:rsid w:val="00904536"/>
    <w:rsid w:val="00906A80"/>
    <w:rsid w:val="00910910"/>
    <w:rsid w:val="00912FE9"/>
    <w:rsid w:val="00913947"/>
    <w:rsid w:val="0091601D"/>
    <w:rsid w:val="00916B47"/>
    <w:rsid w:val="00916FB2"/>
    <w:rsid w:val="00917E90"/>
    <w:rsid w:val="009217CC"/>
    <w:rsid w:val="00922B32"/>
    <w:rsid w:val="00922DF0"/>
    <w:rsid w:val="00926313"/>
    <w:rsid w:val="009269ED"/>
    <w:rsid w:val="00927791"/>
    <w:rsid w:val="00927D8A"/>
    <w:rsid w:val="0093112B"/>
    <w:rsid w:val="00931565"/>
    <w:rsid w:val="0093240F"/>
    <w:rsid w:val="00932872"/>
    <w:rsid w:val="00932D02"/>
    <w:rsid w:val="009337BD"/>
    <w:rsid w:val="0093527A"/>
    <w:rsid w:val="00935808"/>
    <w:rsid w:val="009413F8"/>
    <w:rsid w:val="009432A8"/>
    <w:rsid w:val="00943F06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74E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1E21"/>
    <w:rsid w:val="00991E52"/>
    <w:rsid w:val="0099286F"/>
    <w:rsid w:val="00993943"/>
    <w:rsid w:val="00994B0C"/>
    <w:rsid w:val="00996921"/>
    <w:rsid w:val="009A0196"/>
    <w:rsid w:val="009A0383"/>
    <w:rsid w:val="009A0DC7"/>
    <w:rsid w:val="009A1E61"/>
    <w:rsid w:val="009A280D"/>
    <w:rsid w:val="009A3477"/>
    <w:rsid w:val="009A3DC0"/>
    <w:rsid w:val="009A400C"/>
    <w:rsid w:val="009A6B49"/>
    <w:rsid w:val="009B1CF5"/>
    <w:rsid w:val="009B237B"/>
    <w:rsid w:val="009B4582"/>
    <w:rsid w:val="009B5C41"/>
    <w:rsid w:val="009C3563"/>
    <w:rsid w:val="009C36FC"/>
    <w:rsid w:val="009C41FE"/>
    <w:rsid w:val="009C518A"/>
    <w:rsid w:val="009C5AF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30B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1A4"/>
    <w:rsid w:val="00A15C5A"/>
    <w:rsid w:val="00A1765B"/>
    <w:rsid w:val="00A17CE4"/>
    <w:rsid w:val="00A2005D"/>
    <w:rsid w:val="00A203CE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B14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C8A"/>
    <w:rsid w:val="00A91EF6"/>
    <w:rsid w:val="00A930AD"/>
    <w:rsid w:val="00A94167"/>
    <w:rsid w:val="00A946DA"/>
    <w:rsid w:val="00A965B6"/>
    <w:rsid w:val="00A97D2C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593C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F56"/>
    <w:rsid w:val="00AD6564"/>
    <w:rsid w:val="00AD7E7F"/>
    <w:rsid w:val="00AE0085"/>
    <w:rsid w:val="00AE0DE6"/>
    <w:rsid w:val="00AE2717"/>
    <w:rsid w:val="00AE3482"/>
    <w:rsid w:val="00AE46EC"/>
    <w:rsid w:val="00AE579E"/>
    <w:rsid w:val="00AE6438"/>
    <w:rsid w:val="00AE6902"/>
    <w:rsid w:val="00AF1B3D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33D0"/>
    <w:rsid w:val="00B148BB"/>
    <w:rsid w:val="00B150DB"/>
    <w:rsid w:val="00B2036F"/>
    <w:rsid w:val="00B206A5"/>
    <w:rsid w:val="00B21311"/>
    <w:rsid w:val="00B223FA"/>
    <w:rsid w:val="00B23444"/>
    <w:rsid w:val="00B23AF2"/>
    <w:rsid w:val="00B2416D"/>
    <w:rsid w:val="00B30F86"/>
    <w:rsid w:val="00B31BF0"/>
    <w:rsid w:val="00B327B0"/>
    <w:rsid w:val="00B32DC8"/>
    <w:rsid w:val="00B33FF0"/>
    <w:rsid w:val="00B35076"/>
    <w:rsid w:val="00B361CB"/>
    <w:rsid w:val="00B36442"/>
    <w:rsid w:val="00B373B1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144"/>
    <w:rsid w:val="00B66400"/>
    <w:rsid w:val="00B669A3"/>
    <w:rsid w:val="00B66D2A"/>
    <w:rsid w:val="00B67CD1"/>
    <w:rsid w:val="00B7062E"/>
    <w:rsid w:val="00B71891"/>
    <w:rsid w:val="00B72C99"/>
    <w:rsid w:val="00B74874"/>
    <w:rsid w:val="00B75632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452"/>
    <w:rsid w:val="00B94D82"/>
    <w:rsid w:val="00B94E4E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A6CC2"/>
    <w:rsid w:val="00BB3F7A"/>
    <w:rsid w:val="00BB4FF7"/>
    <w:rsid w:val="00BB5F02"/>
    <w:rsid w:val="00BB63BB"/>
    <w:rsid w:val="00BC062F"/>
    <w:rsid w:val="00BC0BC3"/>
    <w:rsid w:val="00BC3386"/>
    <w:rsid w:val="00BC3C5F"/>
    <w:rsid w:val="00BC3EE6"/>
    <w:rsid w:val="00BC42B4"/>
    <w:rsid w:val="00BC5442"/>
    <w:rsid w:val="00BC57EC"/>
    <w:rsid w:val="00BC5858"/>
    <w:rsid w:val="00BC59E2"/>
    <w:rsid w:val="00BC7724"/>
    <w:rsid w:val="00BC79B6"/>
    <w:rsid w:val="00BD0CAC"/>
    <w:rsid w:val="00BD1AC2"/>
    <w:rsid w:val="00BD453B"/>
    <w:rsid w:val="00BD4654"/>
    <w:rsid w:val="00BE022B"/>
    <w:rsid w:val="00BE098B"/>
    <w:rsid w:val="00BE300E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72DF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1ED"/>
    <w:rsid w:val="00C114D8"/>
    <w:rsid w:val="00C1210F"/>
    <w:rsid w:val="00C1216F"/>
    <w:rsid w:val="00C13CBF"/>
    <w:rsid w:val="00C1511C"/>
    <w:rsid w:val="00C15A62"/>
    <w:rsid w:val="00C17457"/>
    <w:rsid w:val="00C17D72"/>
    <w:rsid w:val="00C20A7C"/>
    <w:rsid w:val="00C20FDD"/>
    <w:rsid w:val="00C210B4"/>
    <w:rsid w:val="00C22EAD"/>
    <w:rsid w:val="00C2330A"/>
    <w:rsid w:val="00C2362B"/>
    <w:rsid w:val="00C27A26"/>
    <w:rsid w:val="00C27F6F"/>
    <w:rsid w:val="00C3106B"/>
    <w:rsid w:val="00C3213A"/>
    <w:rsid w:val="00C32537"/>
    <w:rsid w:val="00C33C62"/>
    <w:rsid w:val="00C3774B"/>
    <w:rsid w:val="00C4288B"/>
    <w:rsid w:val="00C42A2B"/>
    <w:rsid w:val="00C42E7F"/>
    <w:rsid w:val="00C43865"/>
    <w:rsid w:val="00C43BBC"/>
    <w:rsid w:val="00C44573"/>
    <w:rsid w:val="00C446BE"/>
    <w:rsid w:val="00C45013"/>
    <w:rsid w:val="00C462E4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0AC4"/>
    <w:rsid w:val="00C63B3F"/>
    <w:rsid w:val="00C646DD"/>
    <w:rsid w:val="00C6554C"/>
    <w:rsid w:val="00C708AC"/>
    <w:rsid w:val="00C70BEE"/>
    <w:rsid w:val="00C70CA4"/>
    <w:rsid w:val="00C70DFC"/>
    <w:rsid w:val="00C70E22"/>
    <w:rsid w:val="00C726D9"/>
    <w:rsid w:val="00C726FF"/>
    <w:rsid w:val="00C75988"/>
    <w:rsid w:val="00C800EF"/>
    <w:rsid w:val="00C862A0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B28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79D1"/>
    <w:rsid w:val="00CC05DC"/>
    <w:rsid w:val="00CC0AAB"/>
    <w:rsid w:val="00CC0D6D"/>
    <w:rsid w:val="00CC1A68"/>
    <w:rsid w:val="00CC2557"/>
    <w:rsid w:val="00CC2AEB"/>
    <w:rsid w:val="00CC4485"/>
    <w:rsid w:val="00CC4587"/>
    <w:rsid w:val="00CC5406"/>
    <w:rsid w:val="00CD13C5"/>
    <w:rsid w:val="00CD395F"/>
    <w:rsid w:val="00CD3B8B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700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19E1"/>
    <w:rsid w:val="00D13ABD"/>
    <w:rsid w:val="00D13D74"/>
    <w:rsid w:val="00D14BED"/>
    <w:rsid w:val="00D170E1"/>
    <w:rsid w:val="00D17A43"/>
    <w:rsid w:val="00D217C9"/>
    <w:rsid w:val="00D21D11"/>
    <w:rsid w:val="00D21F38"/>
    <w:rsid w:val="00D2287C"/>
    <w:rsid w:val="00D2307D"/>
    <w:rsid w:val="00D23F48"/>
    <w:rsid w:val="00D2510F"/>
    <w:rsid w:val="00D25F26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F0E"/>
    <w:rsid w:val="00D37448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F75"/>
    <w:rsid w:val="00D6154E"/>
    <w:rsid w:val="00D61DD2"/>
    <w:rsid w:val="00D65941"/>
    <w:rsid w:val="00D65DBF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041"/>
    <w:rsid w:val="00D774EE"/>
    <w:rsid w:val="00D779A0"/>
    <w:rsid w:val="00D80CCE"/>
    <w:rsid w:val="00D80EA6"/>
    <w:rsid w:val="00D80EFE"/>
    <w:rsid w:val="00D81F9B"/>
    <w:rsid w:val="00D823BB"/>
    <w:rsid w:val="00D82F36"/>
    <w:rsid w:val="00D8375A"/>
    <w:rsid w:val="00D84C32"/>
    <w:rsid w:val="00D854B6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97C56"/>
    <w:rsid w:val="00DA321E"/>
    <w:rsid w:val="00DA5108"/>
    <w:rsid w:val="00DA62A7"/>
    <w:rsid w:val="00DA62D2"/>
    <w:rsid w:val="00DA6DAB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73E"/>
    <w:rsid w:val="00DD0C9F"/>
    <w:rsid w:val="00DD22D3"/>
    <w:rsid w:val="00DD3985"/>
    <w:rsid w:val="00DD3F0B"/>
    <w:rsid w:val="00DD44B2"/>
    <w:rsid w:val="00DD46F4"/>
    <w:rsid w:val="00DD6346"/>
    <w:rsid w:val="00DD6BB8"/>
    <w:rsid w:val="00DD6C77"/>
    <w:rsid w:val="00DD73B2"/>
    <w:rsid w:val="00DD7B59"/>
    <w:rsid w:val="00DE1106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393"/>
    <w:rsid w:val="00DF7904"/>
    <w:rsid w:val="00E01667"/>
    <w:rsid w:val="00E02814"/>
    <w:rsid w:val="00E0303E"/>
    <w:rsid w:val="00E03340"/>
    <w:rsid w:val="00E045FA"/>
    <w:rsid w:val="00E04EE2"/>
    <w:rsid w:val="00E05455"/>
    <w:rsid w:val="00E05ACC"/>
    <w:rsid w:val="00E066B0"/>
    <w:rsid w:val="00E0674A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2416"/>
    <w:rsid w:val="00E25E96"/>
    <w:rsid w:val="00E26193"/>
    <w:rsid w:val="00E26490"/>
    <w:rsid w:val="00E27407"/>
    <w:rsid w:val="00E277B0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0B9"/>
    <w:rsid w:val="00E4338B"/>
    <w:rsid w:val="00E445D3"/>
    <w:rsid w:val="00E44A8E"/>
    <w:rsid w:val="00E45506"/>
    <w:rsid w:val="00E45A42"/>
    <w:rsid w:val="00E46B0B"/>
    <w:rsid w:val="00E46EE9"/>
    <w:rsid w:val="00E46F89"/>
    <w:rsid w:val="00E51474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30E"/>
    <w:rsid w:val="00E76794"/>
    <w:rsid w:val="00E7771B"/>
    <w:rsid w:val="00E80C22"/>
    <w:rsid w:val="00E80CB5"/>
    <w:rsid w:val="00E80FA4"/>
    <w:rsid w:val="00E84140"/>
    <w:rsid w:val="00E85CDF"/>
    <w:rsid w:val="00E860FE"/>
    <w:rsid w:val="00E86490"/>
    <w:rsid w:val="00E8732E"/>
    <w:rsid w:val="00E90BDE"/>
    <w:rsid w:val="00E914F8"/>
    <w:rsid w:val="00E91D10"/>
    <w:rsid w:val="00E94136"/>
    <w:rsid w:val="00E94883"/>
    <w:rsid w:val="00E94CDE"/>
    <w:rsid w:val="00E94FDE"/>
    <w:rsid w:val="00E96526"/>
    <w:rsid w:val="00E96D4C"/>
    <w:rsid w:val="00E96FD0"/>
    <w:rsid w:val="00E9741F"/>
    <w:rsid w:val="00E97845"/>
    <w:rsid w:val="00EA058A"/>
    <w:rsid w:val="00EA0C10"/>
    <w:rsid w:val="00EA2685"/>
    <w:rsid w:val="00EA2B13"/>
    <w:rsid w:val="00EA335A"/>
    <w:rsid w:val="00EA3799"/>
    <w:rsid w:val="00EA39B2"/>
    <w:rsid w:val="00EA65BA"/>
    <w:rsid w:val="00EA6742"/>
    <w:rsid w:val="00EA7CDF"/>
    <w:rsid w:val="00EB0848"/>
    <w:rsid w:val="00EB092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1E19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3FA1"/>
    <w:rsid w:val="00EF0B1C"/>
    <w:rsid w:val="00EF0FA2"/>
    <w:rsid w:val="00EF1346"/>
    <w:rsid w:val="00EF324B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04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7F5"/>
    <w:rsid w:val="00F21C4E"/>
    <w:rsid w:val="00F22A9A"/>
    <w:rsid w:val="00F22E0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4D"/>
    <w:rsid w:val="00F4338B"/>
    <w:rsid w:val="00F45ED1"/>
    <w:rsid w:val="00F4643A"/>
    <w:rsid w:val="00F4644F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AE1"/>
    <w:rsid w:val="00F53B2B"/>
    <w:rsid w:val="00F545E4"/>
    <w:rsid w:val="00F55711"/>
    <w:rsid w:val="00F559DC"/>
    <w:rsid w:val="00F55A25"/>
    <w:rsid w:val="00F5778D"/>
    <w:rsid w:val="00F60D1A"/>
    <w:rsid w:val="00F612B6"/>
    <w:rsid w:val="00F61F6F"/>
    <w:rsid w:val="00F6206C"/>
    <w:rsid w:val="00F6246D"/>
    <w:rsid w:val="00F62DD8"/>
    <w:rsid w:val="00F63344"/>
    <w:rsid w:val="00F66F3C"/>
    <w:rsid w:val="00F7263D"/>
    <w:rsid w:val="00F72C2D"/>
    <w:rsid w:val="00F731C0"/>
    <w:rsid w:val="00F7398C"/>
    <w:rsid w:val="00F74324"/>
    <w:rsid w:val="00F74AC2"/>
    <w:rsid w:val="00F74CE4"/>
    <w:rsid w:val="00F7641C"/>
    <w:rsid w:val="00F804B9"/>
    <w:rsid w:val="00F80BCE"/>
    <w:rsid w:val="00F8111B"/>
    <w:rsid w:val="00F81418"/>
    <w:rsid w:val="00F81B1C"/>
    <w:rsid w:val="00F827D1"/>
    <w:rsid w:val="00F83B2E"/>
    <w:rsid w:val="00F83E26"/>
    <w:rsid w:val="00F851C9"/>
    <w:rsid w:val="00F85F2C"/>
    <w:rsid w:val="00F875D5"/>
    <w:rsid w:val="00F9080C"/>
    <w:rsid w:val="00F90A6F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A35"/>
    <w:rsid w:val="00FB1B7D"/>
    <w:rsid w:val="00FB2220"/>
    <w:rsid w:val="00FB44A5"/>
    <w:rsid w:val="00FB49A7"/>
    <w:rsid w:val="00FB519B"/>
    <w:rsid w:val="00FB598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3895"/>
    <w:rsid w:val="00FD40DB"/>
    <w:rsid w:val="00FD473F"/>
    <w:rsid w:val="00FD56BC"/>
    <w:rsid w:val="00FD5BF2"/>
    <w:rsid w:val="00FE1A2B"/>
    <w:rsid w:val="00FE24CD"/>
    <w:rsid w:val="00FE5633"/>
    <w:rsid w:val="00FE5AD1"/>
    <w:rsid w:val="00FE5B7A"/>
    <w:rsid w:val="00FF2720"/>
    <w:rsid w:val="00FF2B0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84121</c:v>
                </c:pt>
                <c:pt idx="1">
                  <c:v>85897</c:v>
                </c:pt>
                <c:pt idx="2">
                  <c:v>93664</c:v>
                </c:pt>
                <c:pt idx="3">
                  <c:v>94394</c:v>
                </c:pt>
                <c:pt idx="4">
                  <c:v>100631</c:v>
                </c:pt>
                <c:pt idx="5">
                  <c:v>103669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3F2-4A0D-AEC6-3FD5DA4368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484032"/>
        <c:axId val="10150745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-2.1000000000000001E-2</c:v>
                </c:pt>
                <c:pt idx="2">
                  <c:v>5.6000000000000001E-2</c:v>
                </c:pt>
                <c:pt idx="3">
                  <c:v>0.03</c:v>
                </c:pt>
                <c:pt idx="4">
                  <c:v>7.0000000000000001E-3</c:v>
                </c:pt>
                <c:pt idx="5">
                  <c:v>1.2999999999999999E-2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3F2-4A0D-AEC6-3FD5DA4368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510528"/>
        <c:axId val="101508992"/>
      </c:lineChart>
      <c:catAx>
        <c:axId val="101484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507456"/>
        <c:crosses val="autoZero"/>
        <c:auto val="1"/>
        <c:lblAlgn val="ctr"/>
        <c:lblOffset val="100"/>
        <c:noMultiLvlLbl val="0"/>
      </c:catAx>
      <c:valAx>
        <c:axId val="101507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484032"/>
        <c:crosses val="autoZero"/>
        <c:crossBetween val="between"/>
      </c:valAx>
      <c:valAx>
        <c:axId val="10150899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510528"/>
        <c:crosses val="max"/>
        <c:crossBetween val="between"/>
      </c:valAx>
      <c:catAx>
        <c:axId val="1015105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5089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4.0000000000000001E-3</c:v>
                </c:pt>
                <c:pt idx="1">
                  <c:v>-7.0000000000000001E-3</c:v>
                </c:pt>
                <c:pt idx="2">
                  <c:v>6.0000000000000001E-3</c:v>
                </c:pt>
                <c:pt idx="3">
                  <c:v>2.8000000000000001E-2</c:v>
                </c:pt>
                <c:pt idx="4">
                  <c:v>2.1000000000000001E-2</c:v>
                </c:pt>
                <c:pt idx="5">
                  <c:v>1.0999999999999999E-2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818-40AF-A52A-9317A49B63A2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4.3999999999999997E-2</c:v>
                </c:pt>
                <c:pt idx="1">
                  <c:v>4.8000000000000001E-2</c:v>
                </c:pt>
                <c:pt idx="2">
                  <c:v>0.05</c:v>
                </c:pt>
                <c:pt idx="3">
                  <c:v>4.1000000000000002E-2</c:v>
                </c:pt>
                <c:pt idx="4">
                  <c:v>0.04</c:v>
                </c:pt>
                <c:pt idx="5">
                  <c:v>4.1000000000000002E-2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818-40AF-A52A-9317A49B63A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004608"/>
        <c:axId val="102006144"/>
      </c:barChart>
      <c:catAx>
        <c:axId val="102004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006144"/>
        <c:crosses val="autoZero"/>
        <c:auto val="1"/>
        <c:lblAlgn val="ctr"/>
        <c:lblOffset val="100"/>
        <c:noMultiLvlLbl val="0"/>
      </c:catAx>
      <c:valAx>
        <c:axId val="102006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004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101635</c:v>
                </c:pt>
                <c:pt idx="1">
                  <c:v>1022566</c:v>
                </c:pt>
                <c:pt idx="2">
                  <c:v>767035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61B-412D-AC27-874672917C1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6.77966101694915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E61B-412D-AC27-874672917C1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232202</c:v>
                </c:pt>
                <c:pt idx="1">
                  <c:v>1043199</c:v>
                </c:pt>
                <c:pt idx="2">
                  <c:v>1286559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61B-412D-AC27-874672917C1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633280"/>
        <c:axId val="103634816"/>
      </c:barChart>
      <c:catAx>
        <c:axId val="103633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34816"/>
        <c:crosses val="autoZero"/>
        <c:auto val="1"/>
        <c:lblAlgn val="ctr"/>
        <c:lblOffset val="100"/>
        <c:noMultiLvlLbl val="0"/>
      </c:catAx>
      <c:valAx>
        <c:axId val="103634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33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-84436</c:v>
                </c:pt>
                <c:pt idx="1">
                  <c:v>-46371</c:v>
                </c:pt>
                <c:pt idx="2">
                  <c:v>-74074</c:v>
                </c:pt>
                <c:pt idx="3">
                  <c:v>-41141</c:v>
                </c:pt>
                <c:pt idx="4">
                  <c:v>-21394</c:v>
                </c:pt>
                <c:pt idx="5">
                  <c:v>-60708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F4A-4F0E-A56E-35A11E8D645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1.2383900928792494E-2"/>
                  <c:y val="-4.51977401129943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F4A-4F0E-A56E-35A11E8D645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-50016</c:v>
                </c:pt>
                <c:pt idx="1">
                  <c:v>-32849</c:v>
                </c:pt>
                <c:pt idx="2">
                  <c:v>-78658</c:v>
                </c:pt>
                <c:pt idx="3">
                  <c:v>-71086</c:v>
                </c:pt>
                <c:pt idx="4">
                  <c:v>88958</c:v>
                </c:pt>
                <c:pt idx="5">
                  <c:v>251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F4A-4F0E-A56E-35A11E8D645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670144"/>
        <c:axId val="103671680"/>
      </c:barChart>
      <c:catAx>
        <c:axId val="103670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71680"/>
        <c:crosses val="autoZero"/>
        <c:auto val="1"/>
        <c:lblAlgn val="ctr"/>
        <c:lblOffset val="100"/>
        <c:noMultiLvlLbl val="0"/>
      </c:catAx>
      <c:valAx>
        <c:axId val="10367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70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0DF3C-6E44-40C6-A2BB-04EBFEEB6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1355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8843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16</cp:revision>
  <cp:lastPrinted>2016-05-20T14:06:00Z</cp:lastPrinted>
  <dcterms:created xsi:type="dcterms:W3CDTF">2025-10-30T14:54:00Z</dcterms:created>
  <dcterms:modified xsi:type="dcterms:W3CDTF">2025-12-29T14:54:00Z</dcterms:modified>
</cp:coreProperties>
</file>