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colors1.xml" ContentType="application/vnd.ms-office.chartcolorstyle+xml"/>
  <Override PartName="/word/charts/style1.xml" ContentType="application/vnd.ms-office.chartstyle+xml"/>
  <Override PartName="/word/charts/colors2.xml" ContentType="application/vnd.ms-office.chartcolorstyle+xml"/>
  <Override PartName="/word/charts/style2.xml" ContentType="application/vnd.ms-office.chartstyle+xml"/>
  <Override PartName="/word/charts/colors3.xml" ContentType="application/vnd.ms-office.chartcolorstyle+xml"/>
  <Override PartName="/word/charts/style3.xml" ContentType="application/vnd.ms-office.chartstyle+xml"/>
  <Override PartName="/word/charts/colors4.xml" ContentType="application/vnd.ms-office.chartcolorstyle+xml"/>
  <Override PartName="/word/charts/style4.xml" ContentType="application/vnd.ms-office.chart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BA2340" w14:textId="651CE393" w:rsidR="00FC5342" w:rsidRPr="009419F2" w:rsidRDefault="0078189A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sz w:val="26"/>
          <w:szCs w:val="26"/>
          <w:lang w:val="es-US"/>
        </w:rPr>
      </w:pPr>
      <w:r>
        <w:rPr>
          <w:rFonts w:ascii="Calibri" w:hAnsi="Calibri"/>
          <w:b/>
          <w:bCs/>
          <w:sz w:val="26"/>
          <w:szCs w:val="26"/>
          <w:lang w:val="es-US"/>
        </w:rPr>
        <w:t xml:space="preserve"> </w:t>
      </w:r>
      <w:r w:rsidR="001E51B1">
        <w:rPr>
          <w:rFonts w:ascii="Calibri" w:hAnsi="Calibri"/>
          <w:b/>
          <w:bCs/>
          <w:sz w:val="26"/>
          <w:szCs w:val="26"/>
          <w:lang w:val="es-US"/>
        </w:rPr>
        <w:t>Marzo 202</w:t>
      </w:r>
      <w:r w:rsidR="00693EF4">
        <w:rPr>
          <w:rFonts w:ascii="Calibri" w:hAnsi="Calibri"/>
          <w:b/>
          <w:bCs/>
          <w:sz w:val="26"/>
          <w:szCs w:val="26"/>
          <w:lang w:val="es-US"/>
        </w:rPr>
        <w:t>6</w:t>
      </w:r>
    </w:p>
    <w:p w14:paraId="2EE9493D" w14:textId="77777777" w:rsidR="006E36B2" w:rsidRPr="009419F2" w:rsidRDefault="006E36B2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color w:val="FF0000"/>
          <w:sz w:val="26"/>
          <w:szCs w:val="26"/>
          <w:lang w:val="es-US"/>
        </w:rPr>
      </w:pPr>
    </w:p>
    <w:p w14:paraId="37E71C40" w14:textId="210A5F7C" w:rsidR="0052190D" w:rsidRPr="00B2706C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B2706C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288AAD7F" w:rsidR="00364E51" w:rsidRPr="00B2706C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B2706C">
        <w:rPr>
          <w:rFonts w:ascii="Calibri" w:hAnsi="Calibri"/>
          <w:b/>
          <w:bCs/>
          <w:sz w:val="27"/>
          <w:szCs w:val="27"/>
        </w:rPr>
        <w:t>INFOINVE</w:t>
      </w:r>
    </w:p>
    <w:p w14:paraId="2F9FA735" w14:textId="77777777" w:rsidR="00FC5342" w:rsidRPr="00782836" w:rsidRDefault="00FC5342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color w:val="FF0000"/>
          <w:sz w:val="26"/>
          <w:szCs w:val="26"/>
        </w:rPr>
      </w:pPr>
    </w:p>
    <w:p w14:paraId="74BD24B4" w14:textId="3EC4DE62" w:rsidR="009419F2" w:rsidRDefault="009419F2" w:rsidP="009419F2">
      <w:pPr>
        <w:pStyle w:val="Ttulo1"/>
      </w:pPr>
      <w:r w:rsidRPr="00F62EAC">
        <w:t xml:space="preserve">Principales indicadores macroeconómicos de </w:t>
      </w:r>
      <w:r w:rsidR="001146AE">
        <w:t>Eslovenia</w:t>
      </w:r>
    </w:p>
    <w:p w14:paraId="219426E7" w14:textId="77777777" w:rsidR="0047597A" w:rsidRPr="0047597A" w:rsidRDefault="0047597A" w:rsidP="0047597A"/>
    <w:p w14:paraId="17360282" w14:textId="5F9B9D7C" w:rsidR="009419F2" w:rsidRDefault="009419F2" w:rsidP="0047597A">
      <w:pPr>
        <w:pStyle w:val="Prrafodelista"/>
        <w:numPr>
          <w:ilvl w:val="0"/>
          <w:numId w:val="34"/>
        </w:numPr>
        <w:tabs>
          <w:tab w:val="left" w:pos="255"/>
          <w:tab w:val="center" w:pos="4680"/>
        </w:tabs>
        <w:spacing w:line="360" w:lineRule="auto"/>
        <w:ind w:left="266" w:hanging="357"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</w:t>
      </w:r>
      <w:proofErr w:type="spellStart"/>
      <w:r w:rsidRPr="00D84E36">
        <w:rPr>
          <w:rFonts w:ascii="Calibri" w:eastAsia="Calibri" w:hAnsi="Calibri" w:cs="Calibri"/>
        </w:rPr>
        <w:t>c</w:t>
      </w:r>
      <w:r w:rsidR="00AF7FEF">
        <w:rPr>
          <w:rFonts w:ascii="Calibri" w:eastAsia="Calibri" w:hAnsi="Calibri" w:cs="Calibri"/>
        </w:rPr>
        <w:t>á</w:t>
      </w:r>
      <w:proofErr w:type="spellEnd"/>
      <w:r w:rsidRPr="00D84E36">
        <w:rPr>
          <w:rFonts w:ascii="Calibri" w:eastAsia="Calibri" w:hAnsi="Calibri" w:cs="Calibri"/>
          <w:lang w:val="es-AR"/>
        </w:rPr>
        <w:t xml:space="preserve">pita de </w:t>
      </w:r>
      <w:r w:rsidR="001146AE">
        <w:rPr>
          <w:rFonts w:ascii="Calibri" w:eastAsia="Calibri" w:hAnsi="Calibri" w:cs="Calibri"/>
          <w:lang w:val="es-AR"/>
        </w:rPr>
        <w:t>Eslovenia</w:t>
      </w:r>
      <w:r w:rsidR="00AF7FEF">
        <w:rPr>
          <w:rFonts w:ascii="Calibri" w:eastAsia="Calibri" w:hAnsi="Calibri" w:cs="Calibri"/>
          <w:lang w:val="es-AR"/>
        </w:rPr>
        <w:t xml:space="preserve"> en 202</w:t>
      </w:r>
      <w:r w:rsidR="0047597A">
        <w:rPr>
          <w:rFonts w:ascii="Calibri" w:eastAsia="Calibri" w:hAnsi="Calibri" w:cs="Calibri"/>
          <w:lang w:val="es-AR"/>
        </w:rPr>
        <w:t>4</w:t>
      </w:r>
      <w:r>
        <w:rPr>
          <w:rFonts w:ascii="Calibri" w:eastAsia="Calibri" w:hAnsi="Calibri" w:cs="Calibri"/>
          <w:lang w:val="es-AR"/>
        </w:rPr>
        <w:t xml:space="preserve"> alcanzó los U$S</w:t>
      </w:r>
      <w:r w:rsidR="0019492E">
        <w:rPr>
          <w:rFonts w:ascii="Calibri" w:eastAsia="Calibri" w:hAnsi="Calibri" w:cs="Calibri"/>
          <w:lang w:val="es-AR"/>
        </w:rPr>
        <w:t xml:space="preserve"> </w:t>
      </w:r>
      <w:r w:rsidR="0047597A">
        <w:rPr>
          <w:rFonts w:ascii="Calibri" w:eastAsia="Calibri" w:hAnsi="Calibri" w:cs="Calibri"/>
          <w:lang w:val="es-AR"/>
        </w:rPr>
        <w:t>34.301</w:t>
      </w:r>
      <w:r w:rsidR="00AF7FEF">
        <w:rPr>
          <w:rFonts w:ascii="Calibri" w:eastAsia="Calibri" w:hAnsi="Calibri" w:cs="Calibri"/>
          <w:lang w:val="es-AR"/>
        </w:rPr>
        <w:t>.</w:t>
      </w:r>
      <w:r w:rsidR="00225D57">
        <w:rPr>
          <w:rFonts w:ascii="Calibri" w:eastAsia="Calibri" w:hAnsi="Calibri" w:cs="Calibri"/>
          <w:lang w:val="es-AR"/>
        </w:rPr>
        <w:t xml:space="preserve"> </w:t>
      </w:r>
      <w:r>
        <w:rPr>
          <w:rFonts w:ascii="Calibri" w:eastAsia="Calibri" w:hAnsi="Calibri" w:cs="Calibri"/>
          <w:lang w:val="es-AR"/>
        </w:rPr>
        <w:t xml:space="preserve">Por su parte, </w:t>
      </w:r>
      <w:r w:rsidR="0009079C">
        <w:rPr>
          <w:rFonts w:ascii="Calibri" w:eastAsia="Calibri" w:hAnsi="Calibri" w:cs="Calibri"/>
          <w:lang w:val="es-AR"/>
        </w:rPr>
        <w:t>la variación</w:t>
      </w:r>
      <w:r>
        <w:rPr>
          <w:rFonts w:ascii="Calibri" w:eastAsia="Calibri" w:hAnsi="Calibri" w:cs="Calibri"/>
          <w:lang w:val="es-AR"/>
        </w:rPr>
        <w:t xml:space="preserve"> del PIB </w:t>
      </w:r>
      <w:r w:rsidR="0009079C">
        <w:rPr>
          <w:rFonts w:ascii="Calibri" w:eastAsia="Calibri" w:hAnsi="Calibri" w:cs="Calibri"/>
          <w:lang w:val="es-AR"/>
        </w:rPr>
        <w:t>fue de</w:t>
      </w:r>
      <w:r w:rsidR="00AF7FEF">
        <w:rPr>
          <w:rFonts w:ascii="Calibri" w:eastAsia="Calibri" w:hAnsi="Calibri" w:cs="Calibri"/>
          <w:lang w:val="es-AR"/>
        </w:rPr>
        <w:t xml:space="preserve"> </w:t>
      </w:r>
      <w:r w:rsidR="00805D1E">
        <w:rPr>
          <w:rFonts w:ascii="Calibri" w:eastAsia="Calibri" w:hAnsi="Calibri" w:cs="Calibri"/>
          <w:lang w:val="es-AR"/>
        </w:rPr>
        <w:t>1,7</w:t>
      </w:r>
      <w:r>
        <w:rPr>
          <w:rFonts w:ascii="Calibri" w:eastAsia="Calibri" w:hAnsi="Calibri" w:cs="Calibri"/>
          <w:lang w:val="es-AR"/>
        </w:rPr>
        <w:t>% en el mismo año.</w:t>
      </w:r>
    </w:p>
    <w:p w14:paraId="2251758D" w14:textId="77777777" w:rsidR="009C2D67" w:rsidRDefault="009C2D67" w:rsidP="009C2D67">
      <w:pPr>
        <w:pStyle w:val="Prrafodelista"/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</w:p>
    <w:p w14:paraId="49B6D6CA" w14:textId="77777777" w:rsidR="000233FF" w:rsidRPr="008C334F" w:rsidRDefault="000233FF" w:rsidP="000233FF">
      <w:pPr>
        <w:pStyle w:val="Prrafodelista"/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</w:p>
    <w:p w14:paraId="0E0AE51C" w14:textId="1BA996B9" w:rsidR="009419F2" w:rsidRDefault="002E1603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13536" behindDoc="0" locked="0" layoutInCell="1" allowOverlap="1" wp14:anchorId="29FB79E6" wp14:editId="40F0A90F">
            <wp:simplePos x="0" y="0"/>
            <wp:positionH relativeFrom="column">
              <wp:posOffset>234950</wp:posOffset>
            </wp:positionH>
            <wp:positionV relativeFrom="paragraph">
              <wp:posOffset>234315</wp:posOffset>
            </wp:positionV>
            <wp:extent cx="5400675" cy="3867150"/>
            <wp:effectExtent l="0" t="0" r="9525" b="0"/>
            <wp:wrapThrough wrapText="bothSides">
              <wp:wrapPolygon edited="0">
                <wp:start x="0" y="0"/>
                <wp:lineTo x="0" y="21494"/>
                <wp:lineTo x="21562" y="21494"/>
                <wp:lineTo x="21562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53041945" w14:textId="72AAC08B" w:rsidR="009419F2" w:rsidRDefault="009419F2" w:rsidP="001C7FF4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sz w:val="18"/>
          <w:szCs w:val="18"/>
        </w:rPr>
      </w:pPr>
      <w:r w:rsidRPr="002B4568">
        <w:rPr>
          <w:rFonts w:ascii="Calibri" w:eastAsia="Calibri" w:hAnsi="Calibri" w:cs="Calibri"/>
          <w:sz w:val="18"/>
          <w:szCs w:val="18"/>
          <w:u w:val="single"/>
        </w:rPr>
        <w:t>Fuente</w:t>
      </w:r>
      <w:r w:rsidRPr="008C334F">
        <w:rPr>
          <w:rFonts w:ascii="Calibri" w:eastAsia="Calibri" w:hAnsi="Calibri" w:cs="Calibri"/>
          <w:sz w:val="18"/>
          <w:szCs w:val="18"/>
        </w:rPr>
        <w:t xml:space="preserve">: MRECIC en base </w:t>
      </w:r>
      <w:r w:rsidR="006A53A9">
        <w:rPr>
          <w:rFonts w:ascii="Calibri" w:eastAsia="Calibri" w:hAnsi="Calibri" w:cs="Calibri"/>
          <w:sz w:val="18"/>
          <w:szCs w:val="18"/>
        </w:rPr>
        <w:t>Banco Mundial</w:t>
      </w:r>
    </w:p>
    <w:p w14:paraId="673EF1B1" w14:textId="77777777" w:rsidR="000D6FF0" w:rsidRDefault="000D6FF0" w:rsidP="00101832">
      <w:pPr>
        <w:ind w:left="1440" w:firstLine="720"/>
        <w:rPr>
          <w:rFonts w:ascii="Calibri" w:eastAsia="Calibri" w:hAnsi="Calibri" w:cs="Calibri"/>
          <w:b/>
          <w:u w:val="single"/>
          <w:lang w:val="es-AR"/>
        </w:rPr>
      </w:pPr>
    </w:p>
    <w:p w14:paraId="00AAC220" w14:textId="77777777" w:rsidR="000D6FF0" w:rsidRDefault="000D6FF0" w:rsidP="000D6FF0">
      <w:pPr>
        <w:rPr>
          <w:rFonts w:ascii="Calibri" w:eastAsia="Calibri" w:hAnsi="Calibri" w:cs="Calibri"/>
          <w:b/>
          <w:u w:val="single"/>
          <w:lang w:val="es-AR"/>
        </w:rPr>
      </w:pPr>
    </w:p>
    <w:p w14:paraId="5277CFCA" w14:textId="77777777" w:rsidR="000D6FF0" w:rsidRDefault="000D6FF0" w:rsidP="000D6FF0">
      <w:pPr>
        <w:rPr>
          <w:rFonts w:ascii="Calibri" w:eastAsia="Calibri" w:hAnsi="Calibri" w:cs="Calibri"/>
          <w:b/>
          <w:u w:val="single"/>
          <w:lang w:val="es-AR"/>
        </w:rPr>
      </w:pPr>
    </w:p>
    <w:p w14:paraId="07219885" w14:textId="0DF8AF6C" w:rsidR="00101832" w:rsidRDefault="000D6FF0" w:rsidP="000D6FF0">
      <w:pPr>
        <w:pStyle w:val="Prrafodelista"/>
        <w:numPr>
          <w:ilvl w:val="0"/>
          <w:numId w:val="34"/>
        </w:numPr>
        <w:tabs>
          <w:tab w:val="left" w:pos="255"/>
          <w:tab w:val="center" w:pos="630"/>
        </w:tabs>
        <w:spacing w:after="120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>El desem</w:t>
      </w:r>
      <w:r w:rsidR="004724DC">
        <w:rPr>
          <w:rFonts w:ascii="Calibri" w:eastAsia="Calibri" w:hAnsi="Calibri" w:cs="Calibri"/>
          <w:lang w:val="es-AR"/>
        </w:rPr>
        <w:t>pleo correspondiente al año 202</w:t>
      </w:r>
      <w:r w:rsidR="00133CC9">
        <w:rPr>
          <w:rFonts w:ascii="Calibri" w:eastAsia="Calibri" w:hAnsi="Calibri" w:cs="Calibri"/>
          <w:lang w:val="es-AR"/>
        </w:rPr>
        <w:t>4</w:t>
      </w:r>
      <w:r>
        <w:rPr>
          <w:rFonts w:ascii="Calibri" w:eastAsia="Calibri" w:hAnsi="Calibri" w:cs="Calibri"/>
          <w:lang w:val="es-AR"/>
        </w:rPr>
        <w:t xml:space="preserve"> en </w:t>
      </w:r>
      <w:r w:rsidR="004724DC">
        <w:rPr>
          <w:rFonts w:ascii="Calibri" w:eastAsia="Calibri" w:hAnsi="Calibri" w:cs="Calibri"/>
          <w:lang w:val="es-AR"/>
        </w:rPr>
        <w:t>Eslovenia</w:t>
      </w:r>
      <w:r>
        <w:rPr>
          <w:rFonts w:ascii="Calibri" w:eastAsia="Calibri" w:hAnsi="Calibri" w:cs="Calibri"/>
          <w:lang w:val="es-AR"/>
        </w:rPr>
        <w:t xml:space="preserve"> se ubicó en </w:t>
      </w:r>
      <w:r w:rsidR="00133CC9">
        <w:rPr>
          <w:rFonts w:ascii="Calibri" w:eastAsia="Calibri" w:hAnsi="Calibri" w:cs="Calibri"/>
          <w:lang w:val="es-AR"/>
        </w:rPr>
        <w:t>3.7</w:t>
      </w:r>
      <w:r>
        <w:rPr>
          <w:rFonts w:ascii="Calibri" w:eastAsia="Calibri" w:hAnsi="Calibri" w:cs="Calibri"/>
          <w:lang w:val="es-AR"/>
        </w:rPr>
        <w:t>%</w:t>
      </w:r>
    </w:p>
    <w:p w14:paraId="186E6E39" w14:textId="77777777" w:rsidR="008C7648" w:rsidRDefault="008C7648" w:rsidP="008C7648">
      <w:pPr>
        <w:pStyle w:val="Prrafodelista"/>
        <w:tabs>
          <w:tab w:val="left" w:pos="255"/>
          <w:tab w:val="center" w:pos="630"/>
        </w:tabs>
        <w:spacing w:after="120"/>
        <w:ind w:left="720"/>
        <w:jc w:val="both"/>
        <w:rPr>
          <w:rFonts w:ascii="Calibri" w:eastAsia="Calibri" w:hAnsi="Calibri" w:cs="Calibri"/>
          <w:lang w:val="es-AR"/>
        </w:rPr>
      </w:pPr>
    </w:p>
    <w:p w14:paraId="29BD6EEC" w14:textId="1E3856B2" w:rsidR="000D6FF0" w:rsidRPr="008C334F" w:rsidRDefault="000D6FF0" w:rsidP="000D6FF0">
      <w:pPr>
        <w:pStyle w:val="Prrafodelista"/>
        <w:numPr>
          <w:ilvl w:val="0"/>
          <w:numId w:val="34"/>
        </w:numPr>
        <w:tabs>
          <w:tab w:val="left" w:pos="255"/>
          <w:tab w:val="center" w:pos="630"/>
        </w:tabs>
        <w:spacing w:after="120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 xml:space="preserve">La variación de precios correspondiente para el mismo año fue de </w:t>
      </w:r>
      <w:r w:rsidR="00133CC9">
        <w:rPr>
          <w:rFonts w:ascii="Calibri" w:eastAsia="Calibri" w:hAnsi="Calibri" w:cs="Calibri"/>
          <w:lang w:val="es-AR"/>
        </w:rPr>
        <w:t>2</w:t>
      </w:r>
      <w:r>
        <w:rPr>
          <w:rFonts w:ascii="Calibri" w:eastAsia="Calibri" w:hAnsi="Calibri" w:cs="Calibri"/>
          <w:lang w:val="es-AR"/>
        </w:rPr>
        <w:t>%</w:t>
      </w:r>
      <w:r w:rsidR="002B4568">
        <w:rPr>
          <w:rFonts w:ascii="Calibri" w:eastAsia="Calibri" w:hAnsi="Calibri" w:cs="Calibri"/>
          <w:lang w:val="es-AR"/>
        </w:rPr>
        <w:t>.</w:t>
      </w:r>
    </w:p>
    <w:p w14:paraId="2B78565C" w14:textId="77777777" w:rsidR="000D6FF0" w:rsidRDefault="000D6FF0">
      <w:pPr>
        <w:rPr>
          <w:rFonts w:ascii="Calibri" w:eastAsia="Calibri" w:hAnsi="Calibri" w:cs="Calibri"/>
          <w:b/>
          <w:u w:val="single"/>
          <w:lang w:val="es-AR"/>
        </w:rPr>
      </w:pPr>
      <w:r>
        <w:rPr>
          <w:rFonts w:ascii="Calibri" w:eastAsia="Calibri" w:hAnsi="Calibri" w:cs="Calibri"/>
          <w:b/>
          <w:u w:val="single"/>
          <w:lang w:val="es-AR"/>
        </w:rPr>
        <w:br w:type="page"/>
      </w:r>
    </w:p>
    <w:p w14:paraId="1867E756" w14:textId="7431307E" w:rsidR="009419F2" w:rsidRPr="00F62EAC" w:rsidRDefault="00133CC9" w:rsidP="009419F2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714560" behindDoc="0" locked="0" layoutInCell="1" allowOverlap="1" wp14:anchorId="5FCA219F" wp14:editId="31E563D8">
            <wp:simplePos x="0" y="0"/>
            <wp:positionH relativeFrom="margin">
              <wp:align>left</wp:align>
            </wp:positionH>
            <wp:positionV relativeFrom="paragraph">
              <wp:posOffset>201295</wp:posOffset>
            </wp:positionV>
            <wp:extent cx="5753100" cy="3743325"/>
            <wp:effectExtent l="0" t="0" r="0" b="9525"/>
            <wp:wrapThrough wrapText="bothSides">
              <wp:wrapPolygon edited="0">
                <wp:start x="0" y="0"/>
                <wp:lineTo x="0" y="21545"/>
                <wp:lineTo x="21528" y="21545"/>
                <wp:lineTo x="21528" y="0"/>
                <wp:lineTo x="0" y="0"/>
              </wp:wrapPolygon>
            </wp:wrapThrough>
            <wp:docPr id="3" name="Gráfico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9F2">
        <w:rPr>
          <w:rFonts w:ascii="Calibri" w:eastAsia="Calibri" w:hAnsi="Calibri" w:cs="Calibri"/>
          <w:b/>
          <w:u w:val="single"/>
          <w:lang w:val="es-AR"/>
        </w:rPr>
        <w:t>G</w:t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 xml:space="preserve">ráfico </w:t>
      </w:r>
      <w:r w:rsidR="000D6FF0">
        <w:rPr>
          <w:rFonts w:ascii="Calibri" w:eastAsia="Calibri" w:hAnsi="Calibri" w:cs="Calibri"/>
          <w:b/>
          <w:u w:val="single"/>
          <w:lang w:val="es-AR"/>
        </w:rPr>
        <w:t>2</w:t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9419F2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7741C83D" w14:textId="505551D5" w:rsidR="009419F2" w:rsidRDefault="009419F2" w:rsidP="009419F2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 w:rsidRPr="002B4568">
        <w:rPr>
          <w:rFonts w:ascii="Calibri" w:eastAsia="Calibri" w:hAnsi="Calibri" w:cs="Calibri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sz w:val="18"/>
          <w:szCs w:val="18"/>
        </w:rPr>
        <w:t xml:space="preserve">: MRECIC en base a </w:t>
      </w:r>
      <w:r w:rsidR="00AF1507">
        <w:rPr>
          <w:rFonts w:ascii="Calibri" w:eastAsia="Calibri" w:hAnsi="Calibri" w:cs="Calibri"/>
          <w:sz w:val="18"/>
          <w:szCs w:val="18"/>
        </w:rPr>
        <w:t>Banco Mundial</w:t>
      </w:r>
    </w:p>
    <w:p w14:paraId="31ABBC08" w14:textId="2BD7214C" w:rsidR="009419F2" w:rsidRDefault="009419F2" w:rsidP="009419F2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064DCF9B" w14:textId="267A7C20" w:rsidR="009419F2" w:rsidRDefault="009419F2" w:rsidP="009419F2">
      <w:pPr>
        <w:textAlignment w:val="top"/>
        <w:rPr>
          <w:rStyle w:val="Ttulo10"/>
          <w:rFonts w:ascii="Calibri" w:eastAsia="Batang" w:hAnsi="Calibri"/>
          <w:b/>
          <w:sz w:val="26"/>
          <w:szCs w:val="26"/>
        </w:rPr>
      </w:pPr>
    </w:p>
    <w:p w14:paraId="231D0A17" w14:textId="3347AF6E" w:rsidR="00D53D64" w:rsidRPr="009419F2" w:rsidRDefault="00172493" w:rsidP="00FA17C3">
      <w:pPr>
        <w:pStyle w:val="Ttulo1"/>
        <w:rPr>
          <w:rStyle w:val="Ttulo10"/>
        </w:rPr>
      </w:pPr>
      <w:r w:rsidRPr="009419F2">
        <w:rPr>
          <w:rStyle w:val="Ttulo10"/>
        </w:rPr>
        <w:t xml:space="preserve">Flujos y stock de </w:t>
      </w:r>
      <w:r w:rsidR="00D53D64" w:rsidRPr="009419F2">
        <w:rPr>
          <w:rStyle w:val="Ttulo10"/>
        </w:rPr>
        <w:t xml:space="preserve">IED de </w:t>
      </w:r>
      <w:r w:rsidR="001146AE">
        <w:rPr>
          <w:rStyle w:val="Ttulo10"/>
        </w:rPr>
        <w:t>Eslovenia</w:t>
      </w:r>
      <w:r w:rsidR="00D53D64" w:rsidRPr="009419F2">
        <w:rPr>
          <w:rStyle w:val="Ttulo10"/>
        </w:rPr>
        <w:t xml:space="preserve"> en el mundo</w:t>
      </w:r>
    </w:p>
    <w:p w14:paraId="7DC1C0A5" w14:textId="7723A6E7" w:rsidR="00080A60" w:rsidRPr="00782836" w:rsidRDefault="003D1CD7" w:rsidP="004711EB">
      <w:pPr>
        <w:tabs>
          <w:tab w:val="left" w:pos="5300"/>
        </w:tabs>
        <w:textAlignment w:val="top"/>
        <w:rPr>
          <w:rFonts w:ascii="Calibri" w:eastAsia="Batang" w:hAnsi="Calibri"/>
          <w:b/>
          <w:color w:val="FF0000"/>
          <w:sz w:val="22"/>
          <w:szCs w:val="22"/>
        </w:rPr>
      </w:pPr>
      <w:r w:rsidRPr="00782836">
        <w:rPr>
          <w:rStyle w:val="Ttulo10"/>
          <w:rFonts w:ascii="Calibri" w:eastAsia="Batang" w:hAnsi="Calibri"/>
          <w:b/>
          <w:color w:val="FF0000"/>
        </w:rPr>
        <w:tab/>
      </w:r>
      <w:r w:rsidR="00080A60"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="00080A60" w:rsidRPr="00782836">
        <w:rPr>
          <w:rFonts w:ascii="Calibri" w:eastAsia="Batang" w:hAnsi="Calibri"/>
          <w:b/>
          <w:color w:val="FF0000"/>
          <w:sz w:val="22"/>
          <w:szCs w:val="22"/>
        </w:rPr>
        <w:tab/>
        <w:t xml:space="preserve">  </w:t>
      </w:r>
    </w:p>
    <w:p w14:paraId="0D08822A" w14:textId="14883DD2" w:rsidR="00080A60" w:rsidRPr="009B52F5" w:rsidRDefault="00EB6D12" w:rsidP="006A169C">
      <w:pPr>
        <w:ind w:left="-426" w:right="-481" w:hanging="141"/>
        <w:textAlignment w:val="top"/>
        <w:rPr>
          <w:rFonts w:ascii="Calibri" w:eastAsia="Batang" w:hAnsi="Calibri"/>
          <w:b/>
        </w:rPr>
      </w:pPr>
      <w:r w:rsidRPr="009B52F5">
        <w:rPr>
          <w:rFonts w:ascii="Calibri" w:eastAsia="Batang" w:hAnsi="Calibri"/>
          <w:b/>
        </w:rPr>
        <w:t>Flujos</w:t>
      </w:r>
      <w:r w:rsidR="00497B43" w:rsidRPr="009B52F5">
        <w:rPr>
          <w:rFonts w:ascii="Calibri" w:eastAsia="Batang" w:hAnsi="Calibri"/>
          <w:b/>
        </w:rPr>
        <w:t xml:space="preserve"> de IED </w:t>
      </w:r>
      <w:r w:rsidR="00C13CBF" w:rsidRPr="009B52F5">
        <w:rPr>
          <w:rFonts w:ascii="Calibri" w:eastAsia="Batang" w:hAnsi="Calibri"/>
          <w:b/>
        </w:rPr>
        <w:t xml:space="preserve">de </w:t>
      </w:r>
      <w:r w:rsidR="001146AE">
        <w:rPr>
          <w:rFonts w:ascii="Calibri" w:eastAsia="Batang" w:hAnsi="Calibri"/>
          <w:b/>
        </w:rPr>
        <w:t>Eslovenia</w:t>
      </w:r>
      <w:r w:rsidR="00D333F5">
        <w:rPr>
          <w:rFonts w:ascii="Calibri" w:eastAsia="Batang" w:hAnsi="Calibri"/>
          <w:b/>
        </w:rPr>
        <w:t xml:space="preserve"> </w:t>
      </w:r>
      <w:r w:rsidR="00497B43" w:rsidRPr="009B52F5">
        <w:rPr>
          <w:rFonts w:ascii="Calibri" w:eastAsia="Batang" w:hAnsi="Calibri"/>
          <w:b/>
        </w:rPr>
        <w:t>en el mundo</w:t>
      </w:r>
      <w:r w:rsidR="00080A60" w:rsidRPr="009B52F5">
        <w:rPr>
          <w:rFonts w:ascii="Calibri" w:eastAsia="Batang" w:hAnsi="Calibri"/>
          <w:b/>
        </w:rPr>
        <w:tab/>
      </w:r>
      <w:r w:rsidR="00D82F36" w:rsidRPr="009B52F5">
        <w:rPr>
          <w:rFonts w:ascii="Calibri" w:eastAsia="Batang" w:hAnsi="Calibri"/>
          <w:b/>
        </w:rPr>
        <w:t xml:space="preserve">   </w:t>
      </w:r>
      <w:r w:rsidR="00C13CBF" w:rsidRPr="009B52F5">
        <w:rPr>
          <w:rFonts w:ascii="Calibri" w:eastAsia="Batang" w:hAnsi="Calibri"/>
          <w:b/>
        </w:rPr>
        <w:t xml:space="preserve">   </w:t>
      </w:r>
      <w:r w:rsidR="00D333F5">
        <w:rPr>
          <w:rFonts w:ascii="Calibri" w:eastAsia="Batang" w:hAnsi="Calibri"/>
          <w:b/>
        </w:rPr>
        <w:tab/>
      </w:r>
      <w:r w:rsidR="00D333F5">
        <w:rPr>
          <w:rFonts w:ascii="Calibri" w:eastAsia="Batang" w:hAnsi="Calibri"/>
          <w:b/>
        </w:rPr>
        <w:tab/>
      </w:r>
      <w:r w:rsidR="00C13CBF" w:rsidRPr="009B52F5">
        <w:rPr>
          <w:rFonts w:ascii="Calibri" w:eastAsia="Batang" w:hAnsi="Calibri"/>
          <w:b/>
        </w:rPr>
        <w:t xml:space="preserve"> </w:t>
      </w:r>
      <w:r w:rsidR="00025A23" w:rsidRPr="009B52F5">
        <w:rPr>
          <w:rFonts w:ascii="Calibri" w:eastAsia="Batang" w:hAnsi="Calibri"/>
          <w:b/>
        </w:rPr>
        <w:t xml:space="preserve">  </w:t>
      </w:r>
      <w:r w:rsidR="009E644C" w:rsidRPr="009B52F5">
        <w:rPr>
          <w:rFonts w:ascii="Calibri" w:eastAsia="Batang" w:hAnsi="Calibri"/>
          <w:b/>
        </w:rPr>
        <w:t xml:space="preserve">    </w:t>
      </w:r>
      <w:r w:rsidR="00C13CBF" w:rsidRPr="009B52F5">
        <w:rPr>
          <w:rFonts w:ascii="Calibri" w:eastAsia="Batang" w:hAnsi="Calibri"/>
          <w:b/>
        </w:rPr>
        <w:t>S</w:t>
      </w:r>
      <w:r w:rsidR="00642158" w:rsidRPr="009B52F5">
        <w:rPr>
          <w:rFonts w:ascii="Calibri" w:eastAsia="Batang" w:hAnsi="Calibri"/>
          <w:b/>
        </w:rPr>
        <w:t xml:space="preserve">tock de la IED </w:t>
      </w:r>
      <w:r w:rsidR="001146AE">
        <w:rPr>
          <w:rFonts w:ascii="Calibri" w:eastAsia="Batang" w:hAnsi="Calibri"/>
          <w:b/>
        </w:rPr>
        <w:t>Eslovenia</w:t>
      </w:r>
      <w:r w:rsidR="00642158" w:rsidRPr="009B52F5">
        <w:rPr>
          <w:rFonts w:ascii="Calibri" w:eastAsia="Batang" w:hAnsi="Calibri"/>
          <w:b/>
        </w:rPr>
        <w:t xml:space="preserve"> en </w:t>
      </w:r>
      <w:r w:rsidRPr="009B52F5">
        <w:rPr>
          <w:rFonts w:ascii="Calibri" w:eastAsia="Batang" w:hAnsi="Calibri"/>
          <w:b/>
        </w:rPr>
        <w:t>el</w:t>
      </w:r>
      <w:r w:rsidR="006A169C">
        <w:rPr>
          <w:rFonts w:ascii="Calibri" w:eastAsia="Batang" w:hAnsi="Calibri"/>
          <w:b/>
        </w:rPr>
        <w:t xml:space="preserve"> </w:t>
      </w:r>
      <w:r w:rsidRPr="009B52F5">
        <w:rPr>
          <w:rFonts w:ascii="Calibri" w:eastAsia="Batang" w:hAnsi="Calibri"/>
          <w:b/>
        </w:rPr>
        <w:t>mundo</w:t>
      </w:r>
    </w:p>
    <w:p w14:paraId="1A76416E" w14:textId="643EBE2F" w:rsidR="00080A60" w:rsidRPr="009B52F5" w:rsidRDefault="00080A60" w:rsidP="00080A60">
      <w:pPr>
        <w:ind w:left="720"/>
        <w:textAlignment w:val="top"/>
        <w:rPr>
          <w:rStyle w:val="Ttulo10"/>
          <w:rFonts w:ascii="Calibri" w:eastAsia="Batang" w:hAnsi="Calibri"/>
        </w:rPr>
      </w:pPr>
      <w:r w:rsidRPr="009B52F5">
        <w:rPr>
          <w:rFonts w:ascii="Calibri" w:eastAsia="Batang" w:hAnsi="Calibri"/>
        </w:rPr>
        <w:t xml:space="preserve">   </w:t>
      </w:r>
      <w:r w:rsidR="005F42E7" w:rsidRPr="009B52F5">
        <w:rPr>
          <w:rFonts w:ascii="Calibri" w:eastAsia="Batang" w:hAnsi="Calibri"/>
        </w:rPr>
        <w:t xml:space="preserve"> </w:t>
      </w:r>
      <w:r w:rsidR="00C13CBF" w:rsidRPr="009B52F5">
        <w:rPr>
          <w:rFonts w:ascii="Calibri" w:eastAsia="Batang" w:hAnsi="Calibri"/>
          <w:sz w:val="22"/>
          <w:szCs w:val="22"/>
        </w:rPr>
        <w:t xml:space="preserve">  </w:t>
      </w:r>
      <w:r w:rsidR="00497B43" w:rsidRPr="009B52F5">
        <w:rPr>
          <w:rFonts w:ascii="Calibri" w:eastAsia="Batang" w:hAnsi="Calibri"/>
          <w:b/>
          <w:sz w:val="22"/>
          <w:szCs w:val="22"/>
        </w:rPr>
        <w:t>20</w:t>
      </w:r>
      <w:r w:rsidR="00EB6D12" w:rsidRPr="009B52F5">
        <w:rPr>
          <w:rFonts w:ascii="Calibri" w:eastAsia="Batang" w:hAnsi="Calibri"/>
          <w:b/>
          <w:sz w:val="22"/>
          <w:szCs w:val="22"/>
        </w:rPr>
        <w:t>1</w:t>
      </w:r>
      <w:r w:rsidR="00272F1B">
        <w:rPr>
          <w:rFonts w:ascii="Calibri" w:eastAsia="Batang" w:hAnsi="Calibri"/>
          <w:b/>
          <w:sz w:val="22"/>
          <w:szCs w:val="22"/>
        </w:rPr>
        <w:t>9</w:t>
      </w:r>
      <w:r w:rsidR="005E03A7">
        <w:rPr>
          <w:rFonts w:ascii="Calibri" w:eastAsia="Batang" w:hAnsi="Calibri"/>
          <w:b/>
          <w:sz w:val="22"/>
          <w:szCs w:val="22"/>
        </w:rPr>
        <w:t>-202</w:t>
      </w:r>
      <w:r w:rsidR="00272F1B">
        <w:rPr>
          <w:rFonts w:ascii="Calibri" w:eastAsia="Batang" w:hAnsi="Calibri"/>
          <w:b/>
          <w:sz w:val="22"/>
          <w:szCs w:val="22"/>
        </w:rPr>
        <w:t>4</w:t>
      </w:r>
      <w:r w:rsidR="00497B43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 </w:t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F6246D" w:rsidRPr="009B52F5">
        <w:rPr>
          <w:rFonts w:ascii="Calibri" w:eastAsia="Batang" w:hAnsi="Calibri"/>
          <w:b/>
          <w:sz w:val="22"/>
          <w:szCs w:val="22"/>
        </w:rPr>
        <w:t xml:space="preserve">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  </w:t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   </w:t>
      </w:r>
      <w:r w:rsidR="006A169C">
        <w:rPr>
          <w:rFonts w:ascii="Calibri" w:eastAsia="Batang" w:hAnsi="Calibri"/>
          <w:b/>
          <w:sz w:val="22"/>
          <w:szCs w:val="22"/>
        </w:rPr>
        <w:tab/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</w:t>
      </w:r>
      <w:r w:rsidR="00C13CBF" w:rsidRPr="009B52F5">
        <w:rPr>
          <w:rFonts w:ascii="Calibri" w:eastAsia="Batang" w:hAnsi="Calibri"/>
          <w:b/>
          <w:sz w:val="22"/>
          <w:szCs w:val="22"/>
        </w:rPr>
        <w:t>2</w:t>
      </w:r>
      <w:r w:rsidR="00642158" w:rsidRPr="009B52F5">
        <w:rPr>
          <w:rFonts w:ascii="Calibri" w:eastAsia="Batang" w:hAnsi="Calibri"/>
          <w:b/>
          <w:sz w:val="22"/>
          <w:szCs w:val="22"/>
        </w:rPr>
        <w:t>0</w:t>
      </w:r>
      <w:r w:rsidR="0025461F">
        <w:rPr>
          <w:rFonts w:ascii="Calibri" w:eastAsia="Batang" w:hAnsi="Calibri"/>
          <w:b/>
          <w:sz w:val="22"/>
          <w:szCs w:val="22"/>
        </w:rPr>
        <w:t xml:space="preserve">00 </w:t>
      </w:r>
      <w:r w:rsidR="00272F1B">
        <w:rPr>
          <w:rFonts w:ascii="Calibri" w:eastAsia="Batang" w:hAnsi="Calibri"/>
          <w:b/>
          <w:sz w:val="22"/>
          <w:szCs w:val="22"/>
        </w:rPr>
        <w:t>-2024</w:t>
      </w:r>
    </w:p>
    <w:p w14:paraId="48578ECB" w14:textId="11CF8D43" w:rsidR="00080A60" w:rsidRPr="009B52F5" w:rsidRDefault="00272F1B" w:rsidP="000233FF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15584" behindDoc="0" locked="0" layoutInCell="1" allowOverlap="1" wp14:anchorId="0436FECA" wp14:editId="6E66D472">
            <wp:simplePos x="0" y="0"/>
            <wp:positionH relativeFrom="column">
              <wp:posOffset>2988310</wp:posOffset>
            </wp:positionH>
            <wp:positionV relativeFrom="paragraph">
              <wp:posOffset>202565</wp:posOffset>
            </wp:positionV>
            <wp:extent cx="3000375" cy="3257550"/>
            <wp:effectExtent l="0" t="0" r="9525" b="0"/>
            <wp:wrapThrough wrapText="bothSides">
              <wp:wrapPolygon edited="0">
                <wp:start x="0" y="0"/>
                <wp:lineTo x="0" y="21474"/>
                <wp:lineTo x="21531" y="21474"/>
                <wp:lineTo x="21531" y="0"/>
                <wp:lineTo x="0" y="0"/>
              </wp:wrapPolygon>
            </wp:wrapThrough>
            <wp:docPr id="4" name="Gráfico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716608" behindDoc="0" locked="0" layoutInCell="1" allowOverlap="1" wp14:anchorId="75D285AB" wp14:editId="3DE06F24">
            <wp:simplePos x="0" y="0"/>
            <wp:positionH relativeFrom="margin">
              <wp:posOffset>-469265</wp:posOffset>
            </wp:positionH>
            <wp:positionV relativeFrom="paragraph">
              <wp:posOffset>201930</wp:posOffset>
            </wp:positionV>
            <wp:extent cx="3267075" cy="3267075"/>
            <wp:effectExtent l="0" t="0" r="9525" b="9525"/>
            <wp:wrapThrough wrapText="bothSides">
              <wp:wrapPolygon edited="0">
                <wp:start x="0" y="0"/>
                <wp:lineTo x="0" y="21537"/>
                <wp:lineTo x="21537" y="21537"/>
                <wp:lineTo x="21537" y="0"/>
                <wp:lineTo x="0" y="0"/>
              </wp:wrapPolygon>
            </wp:wrapThrough>
            <wp:docPr id="5" name="Gráfico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46AE" w:rsidRPr="001146AE">
        <w:rPr>
          <w:noProof/>
        </w:rPr>
        <w:t xml:space="preserve">  </w:t>
      </w:r>
      <w:r w:rsidR="004D4D0E" w:rsidRPr="004D4D0E">
        <w:rPr>
          <w:noProof/>
        </w:rPr>
        <w:t xml:space="preserve"> </w:t>
      </w:r>
      <w:r w:rsidR="00080A60" w:rsidRPr="009B52F5">
        <w:rPr>
          <w:rStyle w:val="Ttulo10"/>
          <w:rFonts w:ascii="Calibri" w:eastAsia="Batang" w:hAnsi="Calibri"/>
        </w:rPr>
        <w:t xml:space="preserve">         </w:t>
      </w:r>
      <w:r w:rsidR="005F42E7" w:rsidRPr="009B52F5">
        <w:rPr>
          <w:rStyle w:val="Ttulo10"/>
          <w:rFonts w:ascii="Calibri" w:eastAsia="Batang" w:hAnsi="Calibri"/>
        </w:rPr>
        <w:t xml:space="preserve"> </w:t>
      </w:r>
      <w:r w:rsidR="00080A60" w:rsidRPr="009B52F5">
        <w:rPr>
          <w:rStyle w:val="Ttulo10"/>
          <w:rFonts w:ascii="Calibri" w:eastAsia="Batang" w:hAnsi="Calibri"/>
        </w:rPr>
        <w:t xml:space="preserve"> </w:t>
      </w:r>
      <w:r w:rsidR="00F6246D" w:rsidRPr="009B52F5">
        <w:rPr>
          <w:rStyle w:val="Ttulo10"/>
          <w:rFonts w:ascii="Calibri" w:eastAsia="Batang" w:hAnsi="Calibri"/>
        </w:rPr>
        <w:t xml:space="preserve">  </w:t>
      </w:r>
      <w:r w:rsidR="00080A60" w:rsidRPr="009B52F5">
        <w:rPr>
          <w:rStyle w:val="Ttulo10"/>
          <w:rFonts w:ascii="Calibri" w:eastAsia="Batang" w:hAnsi="Calibri"/>
        </w:rPr>
        <w:t xml:space="preserve"> </w:t>
      </w:r>
      <w:r w:rsidR="00497B43" w:rsidRPr="009B52F5">
        <w:rPr>
          <w:rStyle w:val="Ttulo10"/>
          <w:rFonts w:ascii="Calibri" w:eastAsia="Batang" w:hAnsi="Calibri"/>
        </w:rPr>
        <w:t>US$ millones</w:t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551C32" w:rsidRPr="009B52F5">
        <w:rPr>
          <w:rStyle w:val="Ttulo10"/>
          <w:rFonts w:ascii="Calibri" w:eastAsia="Batang" w:hAnsi="Calibri"/>
        </w:rPr>
        <w:t xml:space="preserve"> </w:t>
      </w:r>
      <w:r w:rsidR="00642158" w:rsidRPr="009B52F5">
        <w:rPr>
          <w:rStyle w:val="Ttulo10"/>
          <w:rFonts w:ascii="Calibri" w:eastAsia="Batang" w:hAnsi="Calibri"/>
        </w:rPr>
        <w:t>US$ millones</w:t>
      </w:r>
      <w:r w:rsidR="00642158" w:rsidRPr="009B52F5">
        <w:rPr>
          <w:rStyle w:val="Ttulo10"/>
          <w:rFonts w:ascii="Calibri" w:eastAsia="Batang" w:hAnsi="Calibri"/>
        </w:rPr>
        <w:tab/>
      </w:r>
    </w:p>
    <w:p w14:paraId="659D3837" w14:textId="0912563D" w:rsidR="00080A60" w:rsidRPr="009B52F5" w:rsidRDefault="00C13B9F" w:rsidP="00C13B9F">
      <w:pPr>
        <w:textAlignment w:val="top"/>
        <w:rPr>
          <w:rFonts w:ascii="Calibri" w:eastAsia="Batang" w:hAnsi="Calibri"/>
          <w:b/>
          <w:bCs/>
          <w:sz w:val="18"/>
          <w:szCs w:val="18"/>
        </w:rPr>
      </w:pPr>
      <w:r>
        <w:rPr>
          <w:rStyle w:val="Ttulo10"/>
          <w:rFonts w:ascii="Calibri" w:eastAsia="Batang" w:hAnsi="Calibri"/>
          <w:sz w:val="18"/>
          <w:szCs w:val="18"/>
        </w:rPr>
        <w:t xml:space="preserve">         </w:t>
      </w:r>
      <w:r w:rsidR="00080A60" w:rsidRPr="002B4568">
        <w:rPr>
          <w:rStyle w:val="Ttulo10"/>
          <w:rFonts w:ascii="Calibri" w:eastAsia="Batang" w:hAnsi="Calibri"/>
          <w:sz w:val="18"/>
          <w:szCs w:val="18"/>
          <w:u w:val="single"/>
        </w:rPr>
        <w:t>Fuente</w:t>
      </w:r>
      <w:r w:rsidR="00080A60" w:rsidRPr="009B52F5">
        <w:rPr>
          <w:rStyle w:val="Ttulo10"/>
          <w:rFonts w:ascii="Calibri" w:eastAsia="Batang" w:hAnsi="Calibri"/>
          <w:sz w:val="18"/>
          <w:szCs w:val="18"/>
        </w:rPr>
        <w:t xml:space="preserve">: </w:t>
      </w:r>
      <w:r w:rsidR="003D1CD7" w:rsidRPr="009B52F5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080A60" w:rsidRPr="009B52F5">
        <w:rPr>
          <w:rStyle w:val="Ttulo10"/>
          <w:rFonts w:ascii="Calibri" w:eastAsia="Batang" w:hAnsi="Calibri"/>
          <w:sz w:val="18"/>
          <w:szCs w:val="18"/>
        </w:rPr>
        <w:t xml:space="preserve">UNCTAD </w:t>
      </w:r>
      <w:r w:rsidR="00080A60" w:rsidRPr="009B52F5">
        <w:rPr>
          <w:rStyle w:val="Ttulo10"/>
          <w:rFonts w:ascii="Calibri" w:eastAsia="Batang" w:hAnsi="Calibri"/>
          <w:sz w:val="18"/>
          <w:szCs w:val="18"/>
        </w:rPr>
        <w:tab/>
      </w:r>
      <w:r w:rsidR="00080A60" w:rsidRPr="009B52F5">
        <w:rPr>
          <w:rStyle w:val="Ttulo10"/>
          <w:rFonts w:ascii="Calibri" w:eastAsia="Batang" w:hAnsi="Calibri"/>
          <w:sz w:val="18"/>
          <w:szCs w:val="18"/>
        </w:rPr>
        <w:tab/>
      </w:r>
      <w:r w:rsidR="00781607">
        <w:rPr>
          <w:rStyle w:val="Ttulo10"/>
          <w:rFonts w:ascii="Calibri" w:eastAsia="Batang" w:hAnsi="Calibri"/>
          <w:sz w:val="18"/>
          <w:szCs w:val="18"/>
        </w:rPr>
        <w:tab/>
      </w:r>
      <w:r w:rsidR="00781607">
        <w:rPr>
          <w:rStyle w:val="Ttulo10"/>
          <w:rFonts w:ascii="Calibri" w:eastAsia="Batang" w:hAnsi="Calibri"/>
          <w:sz w:val="18"/>
          <w:szCs w:val="18"/>
        </w:rPr>
        <w:tab/>
      </w:r>
      <w:r>
        <w:rPr>
          <w:rStyle w:val="Ttulo10"/>
          <w:rFonts w:ascii="Calibri" w:eastAsia="Batang" w:hAnsi="Calibri"/>
          <w:sz w:val="18"/>
          <w:szCs w:val="18"/>
        </w:rPr>
        <w:t xml:space="preserve">    </w:t>
      </w:r>
      <w:r w:rsidR="00EB6D12" w:rsidRPr="002B4568">
        <w:rPr>
          <w:rStyle w:val="Ttulo10"/>
          <w:rFonts w:ascii="Calibri" w:eastAsia="Batang" w:hAnsi="Calibri"/>
          <w:sz w:val="18"/>
          <w:szCs w:val="18"/>
          <w:u w:val="single"/>
        </w:rPr>
        <w:t>F</w:t>
      </w:r>
      <w:r w:rsidR="00080A60" w:rsidRPr="002B4568">
        <w:rPr>
          <w:rStyle w:val="Ttulo10"/>
          <w:rFonts w:ascii="Calibri" w:eastAsia="Batang" w:hAnsi="Calibri"/>
          <w:sz w:val="18"/>
          <w:szCs w:val="18"/>
          <w:u w:val="single"/>
        </w:rPr>
        <w:t>uente</w:t>
      </w:r>
      <w:r w:rsidR="00080A60" w:rsidRPr="009B52F5">
        <w:rPr>
          <w:rStyle w:val="Ttulo10"/>
          <w:rFonts w:ascii="Calibri" w:eastAsia="Batang" w:hAnsi="Calibri"/>
          <w:sz w:val="18"/>
          <w:szCs w:val="18"/>
        </w:rPr>
        <w:t xml:space="preserve">: </w:t>
      </w:r>
      <w:r w:rsidR="003D1CD7" w:rsidRPr="009B52F5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9B52F5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399AB3D6" w14:textId="1747807A" w:rsidR="00607B93" w:rsidRPr="008B0EDC" w:rsidRDefault="000F575E" w:rsidP="00304A33">
      <w:pPr>
        <w:pStyle w:val="Ttulo1"/>
        <w:rPr>
          <w:rStyle w:val="Ttulo10"/>
          <w:rFonts w:asciiTheme="minorHAnsi" w:hAnsiTheme="minorHAnsi" w:cstheme="minorHAnsi"/>
          <w:bCs/>
          <w:color w:val="000000" w:themeColor="text1"/>
        </w:rPr>
      </w:pPr>
      <w:r>
        <w:rPr>
          <w:rStyle w:val="Ttulo10"/>
          <w:rFonts w:asciiTheme="minorHAnsi" w:hAnsiTheme="minorHAnsi" w:cstheme="minorHAnsi"/>
          <w:bCs/>
          <w:color w:val="000000" w:themeColor="text1"/>
        </w:rPr>
        <w:lastRenderedPageBreak/>
        <w:t xml:space="preserve">Anuncios de inversión </w:t>
      </w:r>
      <w:r w:rsidR="005F2729" w:rsidRPr="008B0EDC">
        <w:rPr>
          <w:rStyle w:val="Ttulo10"/>
          <w:rFonts w:asciiTheme="minorHAnsi" w:hAnsiTheme="minorHAnsi" w:cstheme="minorHAnsi"/>
          <w:bCs/>
          <w:color w:val="000000" w:themeColor="text1"/>
        </w:rPr>
        <w:t>de</w:t>
      </w:r>
      <w:r w:rsidR="00607B93" w:rsidRPr="008B0EDC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 </w:t>
      </w:r>
      <w:r w:rsidR="005F2729" w:rsidRPr="008B0EDC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empresas </w:t>
      </w:r>
      <w:r w:rsidR="00064246" w:rsidRPr="008B0EDC">
        <w:rPr>
          <w:rStyle w:val="Ttulo10"/>
          <w:rFonts w:asciiTheme="minorHAnsi" w:hAnsiTheme="minorHAnsi" w:cstheme="minorHAnsi"/>
          <w:bCs/>
          <w:color w:val="000000" w:themeColor="text1"/>
        </w:rPr>
        <w:t>eslovenas</w:t>
      </w:r>
      <w:r w:rsidR="00607B93" w:rsidRPr="008B0EDC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 en el mundo</w:t>
      </w:r>
    </w:p>
    <w:p w14:paraId="7EF1EBFC" w14:textId="36804BCC" w:rsidR="0089128B" w:rsidRPr="00782836" w:rsidRDefault="0089128B" w:rsidP="0089128B">
      <w:pPr>
        <w:ind w:left="360"/>
        <w:jc w:val="both"/>
        <w:rPr>
          <w:rFonts w:ascii="Calibri" w:hAnsi="Calibri"/>
          <w:bCs/>
          <w:i/>
          <w:iCs/>
          <w:color w:val="FF0000"/>
        </w:rPr>
      </w:pPr>
    </w:p>
    <w:p w14:paraId="2EA20AC4" w14:textId="50C06A0E" w:rsidR="0022571C" w:rsidRPr="008646BF" w:rsidRDefault="00172493" w:rsidP="008646BF">
      <w:pPr>
        <w:numPr>
          <w:ilvl w:val="0"/>
          <w:numId w:val="1"/>
        </w:numPr>
        <w:tabs>
          <w:tab w:val="clear" w:pos="720"/>
        </w:tabs>
        <w:ind w:hanging="284"/>
        <w:jc w:val="both"/>
        <w:rPr>
          <w:rFonts w:asciiTheme="minorHAnsi" w:hAnsiTheme="minorHAnsi" w:cstheme="minorHAnsi"/>
          <w:color w:val="000000" w:themeColor="text1"/>
          <w:lang w:val="es-AR"/>
        </w:rPr>
      </w:pP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Según </w:t>
      </w:r>
      <w:r w:rsidR="000F575E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la base de datos </w:t>
      </w:r>
      <w:proofErr w:type="spellStart"/>
      <w:r w:rsidR="000F575E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Orbis</w:t>
      </w:r>
      <w:proofErr w:type="spellEnd"/>
      <w:r w:rsidR="002B4568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,</w:t>
      </w:r>
      <w:r w:rsidR="000F575E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entre 2020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y </w:t>
      </w:r>
      <w:r w:rsidR="000F575E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marzo de 2026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se registraron </w:t>
      </w:r>
      <w:r w:rsidR="000F575E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14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anuncios de</w:t>
      </w:r>
      <w:r w:rsidRPr="0078189A">
        <w:rPr>
          <w:rFonts w:asciiTheme="minorHAnsi" w:hAnsiTheme="minorHAnsi" w:cstheme="minorHAnsi"/>
          <w:color w:val="000000" w:themeColor="text1"/>
        </w:rPr>
        <w:t xml:space="preserve"> inversión</w:t>
      </w:r>
      <w:r w:rsidR="00F472A9" w:rsidRPr="00F14836">
        <w:rPr>
          <w:rStyle w:val="Refdenotaalpie"/>
          <w:rFonts w:asciiTheme="minorHAnsi" w:hAnsiTheme="minorHAnsi" w:cstheme="minorHAnsi"/>
          <w:color w:val="000000" w:themeColor="text1"/>
        </w:rPr>
        <w:footnoteReference w:id="1"/>
      </w:r>
      <w:r w:rsidRPr="0078189A">
        <w:rPr>
          <w:rFonts w:asciiTheme="minorHAnsi" w:hAnsiTheme="minorHAnsi" w:cstheme="minorHAnsi"/>
          <w:color w:val="000000" w:themeColor="text1"/>
        </w:rPr>
        <w:t xml:space="preserve"> por parte de empresas </w:t>
      </w:r>
      <w:r w:rsidR="00064246">
        <w:rPr>
          <w:rFonts w:asciiTheme="minorHAnsi" w:hAnsiTheme="minorHAnsi" w:cstheme="minorHAnsi"/>
          <w:color w:val="000000" w:themeColor="text1"/>
        </w:rPr>
        <w:t>e</w:t>
      </w:r>
      <w:r w:rsidR="0022571C">
        <w:rPr>
          <w:rFonts w:asciiTheme="minorHAnsi" w:hAnsiTheme="minorHAnsi" w:cstheme="minorHAnsi"/>
          <w:color w:val="000000" w:themeColor="text1"/>
        </w:rPr>
        <w:t>s</w:t>
      </w:r>
      <w:r w:rsidR="00F77286">
        <w:rPr>
          <w:rFonts w:asciiTheme="minorHAnsi" w:hAnsiTheme="minorHAnsi" w:cstheme="minorHAnsi"/>
          <w:color w:val="000000" w:themeColor="text1"/>
        </w:rPr>
        <w:t>lovena</w:t>
      </w:r>
      <w:r w:rsidR="00064246">
        <w:rPr>
          <w:rFonts w:asciiTheme="minorHAnsi" w:hAnsiTheme="minorHAnsi" w:cstheme="minorHAnsi"/>
          <w:color w:val="000000" w:themeColor="text1"/>
        </w:rPr>
        <w:t>s</w:t>
      </w:r>
      <w:r w:rsidRPr="0078189A">
        <w:rPr>
          <w:rFonts w:asciiTheme="minorHAnsi" w:hAnsiTheme="minorHAnsi" w:cstheme="minorHAnsi"/>
          <w:color w:val="000000" w:themeColor="text1"/>
        </w:rPr>
        <w:t xml:space="preserve"> en el mundo.</w:t>
      </w:r>
      <w:r w:rsidR="005448B8" w:rsidRPr="0078189A">
        <w:rPr>
          <w:rFonts w:asciiTheme="minorHAnsi" w:hAnsiTheme="minorHAnsi" w:cstheme="minorHAnsi"/>
          <w:color w:val="000000" w:themeColor="text1"/>
        </w:rPr>
        <w:t xml:space="preserve"> </w:t>
      </w:r>
      <w:r w:rsidR="00BC79B6" w:rsidRPr="0078189A">
        <w:rPr>
          <w:rFonts w:asciiTheme="minorHAnsi" w:hAnsiTheme="minorHAnsi" w:cstheme="minorHAnsi"/>
          <w:color w:val="000000" w:themeColor="text1"/>
        </w:rPr>
        <w:t xml:space="preserve">Los principales </w:t>
      </w:r>
      <w:proofErr w:type="spellStart"/>
      <w:r w:rsidR="008C37F8" w:rsidRPr="0078189A">
        <w:rPr>
          <w:rFonts w:asciiTheme="minorHAnsi" w:hAnsiTheme="minorHAnsi" w:cstheme="minorHAnsi"/>
          <w:color w:val="000000" w:themeColor="text1"/>
        </w:rPr>
        <w:t>pa</w:t>
      </w:r>
      <w:r w:rsidR="008C37F8" w:rsidRPr="0078189A">
        <w:rPr>
          <w:rFonts w:asciiTheme="minorHAnsi" w:hAnsiTheme="minorHAnsi" w:cstheme="minorHAnsi"/>
          <w:color w:val="000000" w:themeColor="text1"/>
          <w:lang w:val="es-AR"/>
        </w:rPr>
        <w:t>íses</w:t>
      </w:r>
      <w:proofErr w:type="spellEnd"/>
      <w:r w:rsidR="008C37F8" w:rsidRPr="0078189A">
        <w:rPr>
          <w:rFonts w:asciiTheme="minorHAnsi" w:hAnsiTheme="minorHAnsi" w:cstheme="minorHAnsi"/>
          <w:color w:val="000000" w:themeColor="text1"/>
          <w:lang w:val="es-AR"/>
        </w:rPr>
        <w:t xml:space="preserve"> de </w:t>
      </w:r>
      <w:r w:rsidR="00BC79B6" w:rsidRPr="0078189A">
        <w:rPr>
          <w:rFonts w:asciiTheme="minorHAnsi" w:hAnsiTheme="minorHAnsi" w:cstheme="minorHAnsi"/>
          <w:color w:val="000000" w:themeColor="text1"/>
        </w:rPr>
        <w:t>destino fueron</w:t>
      </w:r>
      <w:r w:rsidR="00ED313A" w:rsidRPr="0078189A">
        <w:rPr>
          <w:rFonts w:asciiTheme="minorHAnsi" w:hAnsiTheme="minorHAnsi" w:cstheme="minorHAnsi"/>
          <w:color w:val="000000" w:themeColor="text1"/>
        </w:rPr>
        <w:t xml:space="preserve"> </w:t>
      </w:r>
      <w:r w:rsidR="00A12FDC">
        <w:rPr>
          <w:rFonts w:asciiTheme="minorHAnsi" w:hAnsiTheme="minorHAnsi" w:cstheme="minorHAnsi"/>
          <w:color w:val="000000" w:themeColor="text1"/>
        </w:rPr>
        <w:t>Serbia y Croacia.</w:t>
      </w:r>
    </w:p>
    <w:p w14:paraId="1B134FC1" w14:textId="121308F8" w:rsidR="0078189A" w:rsidRPr="0078189A" w:rsidRDefault="0078189A" w:rsidP="0078189A">
      <w:pPr>
        <w:ind w:left="720"/>
        <w:jc w:val="both"/>
        <w:rPr>
          <w:rFonts w:asciiTheme="minorHAnsi" w:hAnsiTheme="minorHAnsi" w:cstheme="minorHAnsi"/>
          <w:color w:val="000000" w:themeColor="text1"/>
          <w:lang w:val="es-AR"/>
        </w:rPr>
      </w:pPr>
    </w:p>
    <w:p w14:paraId="2DEDFCC6" w14:textId="6E708C0A" w:rsidR="00FA17C3" w:rsidRDefault="0007397E" w:rsidP="0007397E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 w:rsidR="0082503D">
        <w:rPr>
          <w:rFonts w:ascii="Calibri" w:hAnsi="Calibri"/>
          <w:b/>
          <w:bCs/>
          <w:color w:val="000000" w:themeColor="text1"/>
        </w:rPr>
        <w:t>4</w:t>
      </w:r>
      <w:r w:rsidRPr="00F14836">
        <w:rPr>
          <w:rFonts w:ascii="Calibri" w:hAnsi="Calibri"/>
          <w:b/>
          <w:bCs/>
          <w:color w:val="000000" w:themeColor="text1"/>
        </w:rPr>
        <w:t xml:space="preserve">.1 – Anuncios de inversión de empresas </w:t>
      </w:r>
      <w:r w:rsidR="005E468D">
        <w:rPr>
          <w:rFonts w:ascii="Calibri" w:hAnsi="Calibri"/>
          <w:b/>
          <w:bCs/>
          <w:color w:val="000000" w:themeColor="text1"/>
        </w:rPr>
        <w:t>eslo</w:t>
      </w:r>
      <w:r w:rsidR="00F77286">
        <w:rPr>
          <w:rFonts w:ascii="Calibri" w:hAnsi="Calibri"/>
          <w:b/>
          <w:bCs/>
          <w:color w:val="000000" w:themeColor="text1"/>
        </w:rPr>
        <w:t>vena</w:t>
      </w:r>
      <w:r w:rsidR="00B405A2">
        <w:rPr>
          <w:rFonts w:ascii="Calibri" w:hAnsi="Calibri"/>
          <w:b/>
          <w:bCs/>
          <w:color w:val="000000" w:themeColor="text1"/>
        </w:rPr>
        <w:t xml:space="preserve">s </w:t>
      </w:r>
      <w:r w:rsidRPr="00F14836">
        <w:rPr>
          <w:rFonts w:ascii="Calibri" w:hAnsi="Calibri"/>
          <w:b/>
          <w:bCs/>
          <w:color w:val="000000" w:themeColor="text1"/>
        </w:rPr>
        <w:t>en el mundo</w:t>
      </w:r>
      <w:r w:rsidR="009A0DC7" w:rsidRPr="00F14836">
        <w:rPr>
          <w:rFonts w:ascii="Calibri" w:hAnsi="Calibri"/>
          <w:b/>
          <w:bCs/>
          <w:color w:val="000000" w:themeColor="text1"/>
        </w:rPr>
        <w:t xml:space="preserve"> por país de destino</w:t>
      </w:r>
      <w:r w:rsidR="000F575E">
        <w:rPr>
          <w:rFonts w:ascii="Calibri" w:hAnsi="Calibri"/>
          <w:b/>
          <w:bCs/>
          <w:color w:val="000000" w:themeColor="text1"/>
        </w:rPr>
        <w:t>, 2020</w:t>
      </w:r>
      <w:r w:rsidRPr="00F14836">
        <w:rPr>
          <w:rFonts w:ascii="Calibri" w:hAnsi="Calibri"/>
          <w:b/>
          <w:bCs/>
          <w:color w:val="000000" w:themeColor="text1"/>
        </w:rPr>
        <w:t xml:space="preserve"> – </w:t>
      </w:r>
      <w:r w:rsidR="000F575E">
        <w:rPr>
          <w:rFonts w:ascii="Calibri" w:hAnsi="Calibri"/>
          <w:b/>
          <w:bCs/>
          <w:color w:val="000000" w:themeColor="text1"/>
        </w:rPr>
        <w:t>marzo de 2026</w:t>
      </w:r>
    </w:p>
    <w:p w14:paraId="00B17049" w14:textId="77777777" w:rsidR="002B4568" w:rsidRPr="00F14836" w:rsidRDefault="002B4568" w:rsidP="0007397E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</w:p>
    <w:tbl>
      <w:tblPr>
        <w:tblW w:w="85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64"/>
        <w:gridCol w:w="2750"/>
        <w:gridCol w:w="1514"/>
      </w:tblGrid>
      <w:tr w:rsidR="0078189A" w14:paraId="71D6D265" w14:textId="77777777" w:rsidTr="002B4568">
        <w:trPr>
          <w:trHeight w:val="876"/>
          <w:jc w:val="center"/>
        </w:trPr>
        <w:tc>
          <w:tcPr>
            <w:tcW w:w="4264" w:type="dxa"/>
            <w:shd w:val="clear" w:color="000000" w:fill="99CCFF"/>
            <w:vAlign w:val="center"/>
            <w:hideMark/>
          </w:tcPr>
          <w:p w14:paraId="3A27FEB7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750" w:type="dxa"/>
            <w:shd w:val="clear" w:color="000000" w:fill="99CCFF"/>
            <w:vAlign w:val="center"/>
            <w:hideMark/>
          </w:tcPr>
          <w:p w14:paraId="2B6388CD" w14:textId="255637A1" w:rsidR="0078189A" w:rsidRDefault="0078189A" w:rsidP="002742A9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</w:t>
            </w:r>
            <w:r w:rsidR="002742A9">
              <w:rPr>
                <w:rFonts w:ascii="Calibri" w:hAnsi="Calibri" w:cs="Calibri"/>
                <w:b/>
                <w:bCs/>
                <w:sz w:val="22"/>
                <w:szCs w:val="22"/>
              </w:rPr>
              <w:t>nuncios</w:t>
            </w:r>
          </w:p>
        </w:tc>
        <w:tc>
          <w:tcPr>
            <w:tcW w:w="1514" w:type="dxa"/>
            <w:shd w:val="clear" w:color="000000" w:fill="99CCFF"/>
            <w:vAlign w:val="center"/>
            <w:hideMark/>
          </w:tcPr>
          <w:p w14:paraId="2483DD8B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A96094" w14:paraId="65C3EE62" w14:textId="77777777" w:rsidTr="00A96094">
        <w:trPr>
          <w:trHeight w:val="664"/>
          <w:jc w:val="center"/>
        </w:trPr>
        <w:tc>
          <w:tcPr>
            <w:tcW w:w="4264" w:type="dxa"/>
            <w:shd w:val="clear" w:color="auto" w:fill="auto"/>
            <w:vAlign w:val="center"/>
          </w:tcPr>
          <w:p w14:paraId="1FB21C50" w14:textId="00D25F05" w:rsidR="00A96094" w:rsidRDefault="00A96094" w:rsidP="00A9609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Croacia </w:t>
            </w:r>
          </w:p>
        </w:tc>
        <w:tc>
          <w:tcPr>
            <w:tcW w:w="2750" w:type="dxa"/>
            <w:shd w:val="clear" w:color="auto" w:fill="auto"/>
            <w:vAlign w:val="center"/>
          </w:tcPr>
          <w:p w14:paraId="0EF4FF62" w14:textId="6B47CA23" w:rsidR="00A96094" w:rsidRDefault="00A96094" w:rsidP="00A960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514" w:type="dxa"/>
            <w:shd w:val="clear" w:color="auto" w:fill="auto"/>
            <w:vAlign w:val="center"/>
          </w:tcPr>
          <w:p w14:paraId="67F60FAA" w14:textId="0B824EE9" w:rsidR="00A96094" w:rsidRDefault="00A96094" w:rsidP="00A960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21%</w:t>
            </w:r>
          </w:p>
        </w:tc>
      </w:tr>
      <w:tr w:rsidR="00A96094" w14:paraId="5E9F7EE2" w14:textId="77777777" w:rsidTr="00A96094">
        <w:trPr>
          <w:trHeight w:val="664"/>
          <w:jc w:val="center"/>
        </w:trPr>
        <w:tc>
          <w:tcPr>
            <w:tcW w:w="4264" w:type="dxa"/>
            <w:shd w:val="clear" w:color="auto" w:fill="auto"/>
            <w:vAlign w:val="center"/>
          </w:tcPr>
          <w:p w14:paraId="59524FAC" w14:textId="740E734F" w:rsidR="00A96094" w:rsidRPr="00A30CC7" w:rsidRDefault="00A96094" w:rsidP="00A96094">
            <w:pPr>
              <w:rPr>
                <w:rFonts w:ascii="Calibri" w:hAnsi="Calibri" w:cs="Calibri"/>
                <w:color w:val="000000"/>
                <w:sz w:val="22"/>
                <w:szCs w:val="22"/>
                <w:lang w:val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Serbia </w:t>
            </w:r>
          </w:p>
        </w:tc>
        <w:tc>
          <w:tcPr>
            <w:tcW w:w="2750" w:type="dxa"/>
            <w:shd w:val="clear" w:color="auto" w:fill="auto"/>
            <w:vAlign w:val="center"/>
          </w:tcPr>
          <w:p w14:paraId="45C75160" w14:textId="38A0744C" w:rsidR="00A96094" w:rsidRDefault="00A96094" w:rsidP="00A960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514" w:type="dxa"/>
            <w:shd w:val="clear" w:color="auto" w:fill="auto"/>
            <w:vAlign w:val="center"/>
          </w:tcPr>
          <w:p w14:paraId="0A89AC31" w14:textId="7A586AB5" w:rsidR="00A96094" w:rsidRDefault="00A96094" w:rsidP="00A960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21%</w:t>
            </w:r>
          </w:p>
        </w:tc>
      </w:tr>
      <w:tr w:rsidR="00A96094" w14:paraId="5E011755" w14:textId="77777777" w:rsidTr="00A96094">
        <w:trPr>
          <w:trHeight w:val="664"/>
          <w:jc w:val="center"/>
        </w:trPr>
        <w:tc>
          <w:tcPr>
            <w:tcW w:w="4264" w:type="dxa"/>
            <w:shd w:val="clear" w:color="auto" w:fill="auto"/>
            <w:vAlign w:val="center"/>
          </w:tcPr>
          <w:p w14:paraId="27D38EF3" w14:textId="5A8DC4D2" w:rsidR="00A96094" w:rsidRDefault="00A96094" w:rsidP="00A9609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Alemania </w:t>
            </w:r>
          </w:p>
        </w:tc>
        <w:tc>
          <w:tcPr>
            <w:tcW w:w="2750" w:type="dxa"/>
            <w:shd w:val="clear" w:color="auto" w:fill="auto"/>
            <w:vAlign w:val="center"/>
          </w:tcPr>
          <w:p w14:paraId="7A1FDADD" w14:textId="6BC29623" w:rsidR="00A96094" w:rsidRDefault="00A96094" w:rsidP="00A960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14" w:type="dxa"/>
            <w:shd w:val="clear" w:color="auto" w:fill="auto"/>
            <w:vAlign w:val="center"/>
          </w:tcPr>
          <w:p w14:paraId="331C4147" w14:textId="5995FF8B" w:rsidR="00A96094" w:rsidRDefault="00A96094" w:rsidP="00A960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A96094" w14:paraId="02901698" w14:textId="77777777" w:rsidTr="00A96094">
        <w:trPr>
          <w:trHeight w:val="664"/>
          <w:jc w:val="center"/>
        </w:trPr>
        <w:tc>
          <w:tcPr>
            <w:tcW w:w="4264" w:type="dxa"/>
            <w:shd w:val="clear" w:color="auto" w:fill="auto"/>
            <w:vAlign w:val="center"/>
          </w:tcPr>
          <w:p w14:paraId="6AE91036" w14:textId="1E8BEAEF" w:rsidR="00A96094" w:rsidRDefault="00A96094" w:rsidP="00A9609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España </w:t>
            </w:r>
          </w:p>
        </w:tc>
        <w:tc>
          <w:tcPr>
            <w:tcW w:w="2750" w:type="dxa"/>
            <w:shd w:val="clear" w:color="auto" w:fill="auto"/>
            <w:vAlign w:val="center"/>
          </w:tcPr>
          <w:p w14:paraId="0A1FDCE2" w14:textId="6D7732AD" w:rsidR="00A96094" w:rsidRDefault="00A96094" w:rsidP="00A960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14" w:type="dxa"/>
            <w:shd w:val="clear" w:color="auto" w:fill="auto"/>
            <w:vAlign w:val="center"/>
          </w:tcPr>
          <w:p w14:paraId="036987EC" w14:textId="4B464102" w:rsidR="00A96094" w:rsidRDefault="00A96094" w:rsidP="00A960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A96094" w14:paraId="776B5046" w14:textId="77777777" w:rsidTr="00A96094">
        <w:trPr>
          <w:trHeight w:val="664"/>
          <w:jc w:val="center"/>
        </w:trPr>
        <w:tc>
          <w:tcPr>
            <w:tcW w:w="4264" w:type="dxa"/>
            <w:shd w:val="clear" w:color="auto" w:fill="auto"/>
            <w:vAlign w:val="center"/>
          </w:tcPr>
          <w:p w14:paraId="6CBF7EFC" w14:textId="2F385D28" w:rsidR="00A96094" w:rsidRDefault="00A96094" w:rsidP="00A9609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Francia</w:t>
            </w:r>
          </w:p>
        </w:tc>
        <w:tc>
          <w:tcPr>
            <w:tcW w:w="2750" w:type="dxa"/>
            <w:shd w:val="clear" w:color="auto" w:fill="auto"/>
            <w:vAlign w:val="center"/>
          </w:tcPr>
          <w:p w14:paraId="09778B7B" w14:textId="6525A1C7" w:rsidR="00A96094" w:rsidRDefault="00A96094" w:rsidP="00A960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14" w:type="dxa"/>
            <w:shd w:val="clear" w:color="auto" w:fill="auto"/>
            <w:vAlign w:val="center"/>
          </w:tcPr>
          <w:p w14:paraId="4A2E9086" w14:textId="6138CCA1" w:rsidR="00A96094" w:rsidRDefault="00A96094" w:rsidP="00A960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A96094" w14:paraId="2DF60F4B" w14:textId="77777777" w:rsidTr="00A96094">
        <w:trPr>
          <w:trHeight w:val="664"/>
          <w:jc w:val="center"/>
        </w:trPr>
        <w:tc>
          <w:tcPr>
            <w:tcW w:w="4264" w:type="dxa"/>
            <w:shd w:val="clear" w:color="auto" w:fill="auto"/>
            <w:vAlign w:val="center"/>
          </w:tcPr>
          <w:p w14:paraId="69332D0D" w14:textId="6F833C2D" w:rsidR="00A96094" w:rsidRDefault="00A96094" w:rsidP="00A9609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Vietnam</w:t>
            </w:r>
          </w:p>
        </w:tc>
        <w:tc>
          <w:tcPr>
            <w:tcW w:w="2750" w:type="dxa"/>
            <w:shd w:val="clear" w:color="auto" w:fill="auto"/>
            <w:vAlign w:val="center"/>
          </w:tcPr>
          <w:p w14:paraId="6B543F69" w14:textId="2341EBEF" w:rsidR="00A96094" w:rsidRDefault="00A96094" w:rsidP="00A960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14" w:type="dxa"/>
            <w:shd w:val="clear" w:color="auto" w:fill="auto"/>
            <w:vAlign w:val="center"/>
          </w:tcPr>
          <w:p w14:paraId="1A118A5F" w14:textId="713F337D" w:rsidR="00A96094" w:rsidRDefault="00A96094" w:rsidP="00A960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A96094" w14:paraId="2EF77FF7" w14:textId="77777777" w:rsidTr="00A96094">
        <w:trPr>
          <w:trHeight w:val="664"/>
          <w:jc w:val="center"/>
        </w:trPr>
        <w:tc>
          <w:tcPr>
            <w:tcW w:w="4264" w:type="dxa"/>
            <w:shd w:val="clear" w:color="auto" w:fill="auto"/>
            <w:vAlign w:val="center"/>
          </w:tcPr>
          <w:p w14:paraId="53B56D3D" w14:textId="3E192EDE" w:rsidR="00A96094" w:rsidRDefault="00A96094" w:rsidP="00A9609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Estados Unidos</w:t>
            </w:r>
          </w:p>
        </w:tc>
        <w:tc>
          <w:tcPr>
            <w:tcW w:w="2750" w:type="dxa"/>
            <w:shd w:val="clear" w:color="auto" w:fill="auto"/>
            <w:vAlign w:val="center"/>
          </w:tcPr>
          <w:p w14:paraId="722C9174" w14:textId="3AE186C2" w:rsidR="00A96094" w:rsidRDefault="00A96094" w:rsidP="00A960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14" w:type="dxa"/>
            <w:shd w:val="clear" w:color="auto" w:fill="auto"/>
            <w:vAlign w:val="center"/>
          </w:tcPr>
          <w:p w14:paraId="32D4F63E" w14:textId="4B011ACD" w:rsidR="00A96094" w:rsidRDefault="00A96094" w:rsidP="00A960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A96094" w14:paraId="33F7532A" w14:textId="77777777" w:rsidTr="00A96094">
        <w:trPr>
          <w:trHeight w:val="664"/>
          <w:jc w:val="center"/>
        </w:trPr>
        <w:tc>
          <w:tcPr>
            <w:tcW w:w="4264" w:type="dxa"/>
            <w:shd w:val="clear" w:color="auto" w:fill="auto"/>
            <w:vAlign w:val="center"/>
          </w:tcPr>
          <w:p w14:paraId="47A99419" w14:textId="487C8A3F" w:rsidR="00A96094" w:rsidRDefault="00A96094" w:rsidP="00A9609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Reino Unido</w:t>
            </w:r>
          </w:p>
        </w:tc>
        <w:tc>
          <w:tcPr>
            <w:tcW w:w="2750" w:type="dxa"/>
            <w:shd w:val="clear" w:color="auto" w:fill="auto"/>
            <w:vAlign w:val="center"/>
          </w:tcPr>
          <w:p w14:paraId="4FA34E89" w14:textId="30C724C3" w:rsidR="00A96094" w:rsidRDefault="00A96094" w:rsidP="00A960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14" w:type="dxa"/>
            <w:shd w:val="clear" w:color="auto" w:fill="auto"/>
            <w:vAlign w:val="center"/>
          </w:tcPr>
          <w:p w14:paraId="4708B43D" w14:textId="0AAE2DFD" w:rsidR="00A96094" w:rsidRDefault="00A96094" w:rsidP="00A960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A96094" w14:paraId="1175AA9B" w14:textId="77777777" w:rsidTr="00A96094">
        <w:trPr>
          <w:trHeight w:val="664"/>
          <w:jc w:val="center"/>
        </w:trPr>
        <w:tc>
          <w:tcPr>
            <w:tcW w:w="4264" w:type="dxa"/>
            <w:shd w:val="clear" w:color="auto" w:fill="auto"/>
            <w:vAlign w:val="center"/>
            <w:hideMark/>
          </w:tcPr>
          <w:p w14:paraId="4241EF88" w14:textId="070C8005" w:rsidR="00A96094" w:rsidRDefault="00A96094" w:rsidP="00A9609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Puerto Rico</w:t>
            </w:r>
          </w:p>
        </w:tc>
        <w:tc>
          <w:tcPr>
            <w:tcW w:w="2750" w:type="dxa"/>
            <w:shd w:val="clear" w:color="auto" w:fill="auto"/>
            <w:vAlign w:val="center"/>
            <w:hideMark/>
          </w:tcPr>
          <w:p w14:paraId="768EFBA9" w14:textId="60E6914B" w:rsidR="00A96094" w:rsidRDefault="00A96094" w:rsidP="00A960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14" w:type="dxa"/>
            <w:shd w:val="clear" w:color="auto" w:fill="auto"/>
            <w:vAlign w:val="center"/>
            <w:hideMark/>
          </w:tcPr>
          <w:p w14:paraId="665978A1" w14:textId="0EB28F86" w:rsidR="00A96094" w:rsidRDefault="00A96094" w:rsidP="00A960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A96094" w14:paraId="674124D4" w14:textId="77777777" w:rsidTr="00A96094">
        <w:trPr>
          <w:trHeight w:val="664"/>
          <w:jc w:val="center"/>
        </w:trPr>
        <w:tc>
          <w:tcPr>
            <w:tcW w:w="4264" w:type="dxa"/>
            <w:shd w:val="clear" w:color="auto" w:fill="auto"/>
            <w:vAlign w:val="center"/>
            <w:hideMark/>
          </w:tcPr>
          <w:p w14:paraId="6A1EC849" w14:textId="39BB5ADA" w:rsidR="00A96094" w:rsidRDefault="00A96094" w:rsidP="00A9609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750" w:type="dxa"/>
            <w:shd w:val="clear" w:color="auto" w:fill="auto"/>
            <w:vAlign w:val="center"/>
            <w:hideMark/>
          </w:tcPr>
          <w:p w14:paraId="39F67967" w14:textId="13520F8A" w:rsidR="00A96094" w:rsidRDefault="00A96094" w:rsidP="00A960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14" w:type="dxa"/>
            <w:shd w:val="clear" w:color="auto" w:fill="auto"/>
            <w:vAlign w:val="center"/>
            <w:hideMark/>
          </w:tcPr>
          <w:p w14:paraId="3F9C38F0" w14:textId="65FFF634" w:rsidR="00A96094" w:rsidRDefault="00A96094" w:rsidP="00A960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A96094" w14:paraId="16D7A320" w14:textId="77777777" w:rsidTr="00A96094">
        <w:trPr>
          <w:trHeight w:val="664"/>
          <w:jc w:val="center"/>
        </w:trPr>
        <w:tc>
          <w:tcPr>
            <w:tcW w:w="4264" w:type="dxa"/>
            <w:shd w:val="clear" w:color="auto" w:fill="auto"/>
            <w:vAlign w:val="center"/>
          </w:tcPr>
          <w:p w14:paraId="51C1C80D" w14:textId="61F87288" w:rsidR="00A96094" w:rsidRPr="002B4568" w:rsidRDefault="00A96094" w:rsidP="00A96094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2B4568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750" w:type="dxa"/>
            <w:shd w:val="clear" w:color="auto" w:fill="auto"/>
            <w:vAlign w:val="center"/>
          </w:tcPr>
          <w:p w14:paraId="12246E45" w14:textId="2624FA2F" w:rsidR="00A96094" w:rsidRPr="002B4568" w:rsidRDefault="00A96094" w:rsidP="00A96094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2B4568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14</w:t>
            </w:r>
          </w:p>
        </w:tc>
        <w:tc>
          <w:tcPr>
            <w:tcW w:w="1514" w:type="dxa"/>
            <w:shd w:val="clear" w:color="auto" w:fill="auto"/>
            <w:vAlign w:val="center"/>
          </w:tcPr>
          <w:p w14:paraId="1AA714DA" w14:textId="1FFA5388" w:rsidR="00A96094" w:rsidRDefault="00A96094" w:rsidP="00A960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DE4BED2" w14:textId="0AB3CBD1" w:rsidR="00BC79B6" w:rsidRDefault="0007397E" w:rsidP="0078189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2B4568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F14836">
        <w:rPr>
          <w:rFonts w:ascii="Calibri" w:hAnsi="Calibri"/>
          <w:color w:val="000000" w:themeColor="text1"/>
          <w:sz w:val="18"/>
          <w:szCs w:val="18"/>
        </w:rPr>
        <w:t>: MRE</w:t>
      </w:r>
      <w:r w:rsidR="003D1CD7" w:rsidRPr="00F14836">
        <w:rPr>
          <w:rFonts w:ascii="Calibri" w:hAnsi="Calibri"/>
          <w:color w:val="000000" w:themeColor="text1"/>
          <w:sz w:val="18"/>
          <w:szCs w:val="18"/>
        </w:rPr>
        <w:t>CI</w:t>
      </w:r>
      <w:r w:rsidRPr="00F14836">
        <w:rPr>
          <w:rFonts w:ascii="Calibri" w:hAnsi="Calibri"/>
          <w:color w:val="000000" w:themeColor="text1"/>
          <w:sz w:val="18"/>
          <w:szCs w:val="18"/>
        </w:rPr>
        <w:t>C en base a ORBIS.</w:t>
      </w:r>
    </w:p>
    <w:p w14:paraId="45B3524D" w14:textId="45B754D7" w:rsidR="009F0095" w:rsidRDefault="009F0095" w:rsidP="0078189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253E93D9" w14:textId="77777777" w:rsidR="009F0095" w:rsidRPr="0078189A" w:rsidRDefault="009F0095" w:rsidP="0078189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1DDE4FC5" w14:textId="322D41CA" w:rsidR="0078189A" w:rsidRPr="00FA71EF" w:rsidRDefault="000F0A73" w:rsidP="005A367A">
      <w:pPr>
        <w:numPr>
          <w:ilvl w:val="0"/>
          <w:numId w:val="27"/>
        </w:numPr>
        <w:jc w:val="both"/>
        <w:textAlignment w:val="top"/>
        <w:rPr>
          <w:rFonts w:ascii="Calibri" w:hAnsi="Calibri"/>
          <w:color w:val="000000" w:themeColor="text1"/>
        </w:rPr>
      </w:pPr>
      <w:r w:rsidRPr="00FA71EF">
        <w:rPr>
          <w:rFonts w:ascii="Calibri" w:hAnsi="Calibri"/>
          <w:color w:val="000000" w:themeColor="text1"/>
        </w:rPr>
        <w:t xml:space="preserve">Entre los </w:t>
      </w:r>
      <w:r w:rsidR="00F60D1A" w:rsidRPr="00FA71EF">
        <w:rPr>
          <w:rFonts w:ascii="Calibri" w:hAnsi="Calibri"/>
          <w:color w:val="000000" w:themeColor="text1"/>
        </w:rPr>
        <w:t xml:space="preserve">anuncios de </w:t>
      </w:r>
      <w:r w:rsidRPr="00FA71EF">
        <w:rPr>
          <w:rFonts w:ascii="Calibri" w:hAnsi="Calibri"/>
          <w:color w:val="000000" w:themeColor="text1"/>
        </w:rPr>
        <w:t xml:space="preserve">proyectos de empresas </w:t>
      </w:r>
      <w:r w:rsidR="00D27BF0">
        <w:rPr>
          <w:rFonts w:ascii="Calibri" w:hAnsi="Calibri"/>
          <w:color w:val="000000" w:themeColor="text1"/>
        </w:rPr>
        <w:t>eslovenas</w:t>
      </w:r>
      <w:r w:rsidR="00517A7B" w:rsidRPr="00FA71EF">
        <w:rPr>
          <w:rFonts w:ascii="Calibri" w:hAnsi="Calibri"/>
          <w:color w:val="000000" w:themeColor="text1"/>
        </w:rPr>
        <w:t xml:space="preserve"> </w:t>
      </w:r>
      <w:r w:rsidRPr="00FA71EF">
        <w:rPr>
          <w:rFonts w:ascii="Calibri" w:hAnsi="Calibri"/>
          <w:color w:val="000000" w:themeColor="text1"/>
        </w:rPr>
        <w:t>en el mundo s</w:t>
      </w:r>
      <w:r w:rsidR="00BC79B6" w:rsidRPr="00FA71EF">
        <w:rPr>
          <w:rFonts w:ascii="Calibri" w:hAnsi="Calibri"/>
          <w:color w:val="000000" w:themeColor="text1"/>
        </w:rPr>
        <w:t xml:space="preserve">e destacan </w:t>
      </w:r>
      <w:r w:rsidRPr="00FA71EF">
        <w:rPr>
          <w:rFonts w:ascii="Calibri" w:hAnsi="Calibri"/>
          <w:color w:val="000000" w:themeColor="text1"/>
        </w:rPr>
        <w:t>los</w:t>
      </w:r>
      <w:r w:rsidR="00BC79B6" w:rsidRPr="00FA71EF">
        <w:rPr>
          <w:rFonts w:ascii="Calibri" w:hAnsi="Calibri"/>
          <w:color w:val="000000" w:themeColor="text1"/>
        </w:rPr>
        <w:t xml:space="preserve"> </w:t>
      </w:r>
      <w:r w:rsidRPr="00FA71EF">
        <w:rPr>
          <w:rFonts w:ascii="Calibri" w:hAnsi="Calibri"/>
          <w:color w:val="000000" w:themeColor="text1"/>
        </w:rPr>
        <w:t xml:space="preserve">siguientes </w:t>
      </w:r>
      <w:r w:rsidR="00BC79B6" w:rsidRPr="00FA71EF">
        <w:rPr>
          <w:rFonts w:ascii="Calibri" w:hAnsi="Calibri"/>
          <w:color w:val="000000" w:themeColor="text1"/>
        </w:rPr>
        <w:t>sectores</w:t>
      </w:r>
      <w:r w:rsidR="005A367A">
        <w:rPr>
          <w:rFonts w:ascii="Calibri" w:hAnsi="Calibri"/>
          <w:color w:val="000000" w:themeColor="text1"/>
        </w:rPr>
        <w:t>: Industria Eléctrica y Electrónica; Comercio Minorista; Transporte y Almacenamiento; Computación y Software.</w:t>
      </w:r>
    </w:p>
    <w:p w14:paraId="0E4A520D" w14:textId="77777777" w:rsidR="00FA17C3" w:rsidRDefault="00FA17C3">
      <w:pPr>
        <w:rPr>
          <w:rFonts w:ascii="Calibri" w:hAnsi="Calibri"/>
          <w:b/>
          <w:bCs/>
          <w:color w:val="000000" w:themeColor="text1"/>
        </w:rPr>
      </w:pPr>
      <w:r>
        <w:rPr>
          <w:rFonts w:ascii="Calibri" w:hAnsi="Calibri"/>
          <w:b/>
          <w:bCs/>
          <w:color w:val="000000" w:themeColor="text1"/>
        </w:rPr>
        <w:br w:type="page"/>
      </w:r>
    </w:p>
    <w:p w14:paraId="269BE6AC" w14:textId="2BD94B29" w:rsidR="00892A9D" w:rsidRDefault="009A0DC7" w:rsidP="009A0DC7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lastRenderedPageBreak/>
        <w:t xml:space="preserve">Cuadro </w:t>
      </w:r>
      <w:r w:rsidR="0082503D">
        <w:rPr>
          <w:rFonts w:ascii="Calibri" w:hAnsi="Calibri"/>
          <w:b/>
          <w:bCs/>
          <w:color w:val="000000" w:themeColor="text1"/>
        </w:rPr>
        <w:t>4</w:t>
      </w:r>
      <w:r w:rsidRPr="00595FB8">
        <w:rPr>
          <w:rFonts w:ascii="Calibri" w:hAnsi="Calibri"/>
          <w:b/>
          <w:bCs/>
          <w:color w:val="000000" w:themeColor="text1"/>
        </w:rPr>
        <w:t>.</w:t>
      </w:r>
      <w:r w:rsidR="00E70A7C" w:rsidRPr="00595FB8">
        <w:rPr>
          <w:rFonts w:ascii="Calibri" w:hAnsi="Calibri"/>
          <w:b/>
          <w:bCs/>
          <w:color w:val="000000" w:themeColor="text1"/>
        </w:rPr>
        <w:t>2</w:t>
      </w:r>
      <w:r w:rsidRPr="00595FB8">
        <w:rPr>
          <w:rFonts w:ascii="Calibri" w:hAnsi="Calibri"/>
          <w:b/>
          <w:bCs/>
          <w:color w:val="000000" w:themeColor="text1"/>
        </w:rPr>
        <w:t xml:space="preserve"> – Anuncios de inversión de empresas </w:t>
      </w:r>
      <w:r w:rsidR="005A367A">
        <w:rPr>
          <w:rFonts w:ascii="Calibri" w:hAnsi="Calibri"/>
          <w:b/>
          <w:bCs/>
          <w:color w:val="000000" w:themeColor="text1"/>
        </w:rPr>
        <w:t>eslovenas</w:t>
      </w:r>
      <w:r w:rsidRPr="00595FB8">
        <w:rPr>
          <w:rFonts w:ascii="Calibri" w:hAnsi="Calibri"/>
          <w:b/>
          <w:bCs/>
          <w:color w:val="000000" w:themeColor="text1"/>
        </w:rPr>
        <w:t xml:space="preserve"> en el mundo</w:t>
      </w:r>
      <w:r w:rsidR="00E70A7C" w:rsidRPr="00595FB8">
        <w:rPr>
          <w:rFonts w:ascii="Calibri" w:hAnsi="Calibri"/>
          <w:b/>
          <w:bCs/>
          <w:color w:val="000000" w:themeColor="text1"/>
        </w:rPr>
        <w:t xml:space="preserve"> por sector</w:t>
      </w:r>
      <w:r w:rsidR="00CB72FB">
        <w:rPr>
          <w:rFonts w:ascii="Calibri" w:hAnsi="Calibri"/>
          <w:b/>
          <w:bCs/>
          <w:color w:val="000000" w:themeColor="text1"/>
        </w:rPr>
        <w:t>, 20</w:t>
      </w:r>
      <w:r w:rsidR="00031363">
        <w:rPr>
          <w:rFonts w:ascii="Calibri" w:hAnsi="Calibri"/>
          <w:b/>
          <w:bCs/>
          <w:color w:val="000000" w:themeColor="text1"/>
        </w:rPr>
        <w:t>20</w:t>
      </w:r>
      <w:r w:rsidRPr="00595FB8">
        <w:rPr>
          <w:rFonts w:ascii="Calibri" w:hAnsi="Calibri"/>
          <w:b/>
          <w:bCs/>
          <w:color w:val="000000" w:themeColor="text1"/>
        </w:rPr>
        <w:t xml:space="preserve"> – </w:t>
      </w:r>
      <w:r w:rsidR="00031363">
        <w:rPr>
          <w:rFonts w:ascii="Calibri" w:hAnsi="Calibri"/>
          <w:b/>
          <w:bCs/>
          <w:color w:val="000000" w:themeColor="text1"/>
        </w:rPr>
        <w:t>marzo de 2026</w:t>
      </w:r>
    </w:p>
    <w:p w14:paraId="4A253275" w14:textId="77777777" w:rsidR="002B4568" w:rsidRPr="00595FB8" w:rsidRDefault="002B4568" w:rsidP="009A0DC7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</w:p>
    <w:tbl>
      <w:tblPr>
        <w:tblW w:w="90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075"/>
        <w:gridCol w:w="1757"/>
        <w:gridCol w:w="1255"/>
      </w:tblGrid>
      <w:tr w:rsidR="0078189A" w14:paraId="6EED3333" w14:textId="77777777" w:rsidTr="002B4568">
        <w:trPr>
          <w:trHeight w:val="955"/>
          <w:jc w:val="center"/>
        </w:trPr>
        <w:tc>
          <w:tcPr>
            <w:tcW w:w="6075" w:type="dxa"/>
            <w:shd w:val="clear" w:color="000000" w:fill="9BC2E6"/>
            <w:vAlign w:val="center"/>
            <w:hideMark/>
          </w:tcPr>
          <w:p w14:paraId="69F885B5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757" w:type="dxa"/>
            <w:shd w:val="clear" w:color="000000" w:fill="9BC2E6"/>
            <w:vAlign w:val="center"/>
            <w:hideMark/>
          </w:tcPr>
          <w:p w14:paraId="7E2E6ACF" w14:textId="3DF303DC" w:rsidR="0078189A" w:rsidRDefault="00B77600" w:rsidP="00B7760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255" w:type="dxa"/>
            <w:shd w:val="clear" w:color="000000" w:fill="9BC2E6"/>
            <w:vAlign w:val="center"/>
            <w:hideMark/>
          </w:tcPr>
          <w:p w14:paraId="55C48348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9E6011" w14:paraId="1553674A" w14:textId="77777777" w:rsidTr="009E6011">
        <w:trPr>
          <w:trHeight w:val="869"/>
          <w:jc w:val="center"/>
        </w:trPr>
        <w:tc>
          <w:tcPr>
            <w:tcW w:w="6075" w:type="dxa"/>
            <w:shd w:val="clear" w:color="auto" w:fill="auto"/>
            <w:vAlign w:val="center"/>
            <w:hideMark/>
          </w:tcPr>
          <w:p w14:paraId="1CD227C3" w14:textId="1583B227" w:rsidR="009E6011" w:rsidRDefault="009E6011" w:rsidP="009E601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1757" w:type="dxa"/>
            <w:shd w:val="clear" w:color="auto" w:fill="auto"/>
            <w:vAlign w:val="center"/>
            <w:hideMark/>
          </w:tcPr>
          <w:p w14:paraId="454C1D9C" w14:textId="4E319C5B" w:rsidR="009E6011" w:rsidRDefault="009E6011" w:rsidP="009E601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255" w:type="dxa"/>
            <w:shd w:val="clear" w:color="auto" w:fill="auto"/>
            <w:vAlign w:val="center"/>
            <w:hideMark/>
          </w:tcPr>
          <w:p w14:paraId="1418C53D" w14:textId="5AC42D4C" w:rsidR="009E6011" w:rsidRDefault="009E6011" w:rsidP="009E601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36%</w:t>
            </w:r>
          </w:p>
        </w:tc>
      </w:tr>
      <w:tr w:rsidR="009E6011" w14:paraId="61D4F377" w14:textId="77777777" w:rsidTr="009E6011">
        <w:trPr>
          <w:trHeight w:val="869"/>
          <w:jc w:val="center"/>
        </w:trPr>
        <w:tc>
          <w:tcPr>
            <w:tcW w:w="6075" w:type="dxa"/>
            <w:shd w:val="clear" w:color="auto" w:fill="auto"/>
            <w:vAlign w:val="center"/>
          </w:tcPr>
          <w:p w14:paraId="15BE0FB4" w14:textId="3E92A708" w:rsidR="009E6011" w:rsidRDefault="009E6011" w:rsidP="009E601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Industria Química, Caucho, Petróleo y Plástico</w:t>
            </w:r>
          </w:p>
        </w:tc>
        <w:tc>
          <w:tcPr>
            <w:tcW w:w="1757" w:type="dxa"/>
            <w:shd w:val="clear" w:color="auto" w:fill="auto"/>
            <w:vAlign w:val="center"/>
          </w:tcPr>
          <w:p w14:paraId="376D30CD" w14:textId="1B1EBABF" w:rsidR="009E6011" w:rsidRDefault="009E6011" w:rsidP="009E601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255" w:type="dxa"/>
            <w:shd w:val="clear" w:color="auto" w:fill="auto"/>
            <w:vAlign w:val="center"/>
          </w:tcPr>
          <w:p w14:paraId="72F5FC17" w14:textId="3A0396E3" w:rsidR="009E6011" w:rsidRDefault="009E6011" w:rsidP="009E601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21%</w:t>
            </w:r>
          </w:p>
        </w:tc>
      </w:tr>
      <w:tr w:rsidR="009E6011" w14:paraId="4F172C21" w14:textId="77777777" w:rsidTr="009E6011">
        <w:trPr>
          <w:trHeight w:val="869"/>
          <w:jc w:val="center"/>
        </w:trPr>
        <w:tc>
          <w:tcPr>
            <w:tcW w:w="6075" w:type="dxa"/>
            <w:shd w:val="clear" w:color="auto" w:fill="auto"/>
            <w:vAlign w:val="center"/>
            <w:hideMark/>
          </w:tcPr>
          <w:p w14:paraId="3BAE4937" w14:textId="0465732B" w:rsidR="009E6011" w:rsidRDefault="009E6011" w:rsidP="009E601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757" w:type="dxa"/>
            <w:shd w:val="clear" w:color="auto" w:fill="auto"/>
            <w:vAlign w:val="center"/>
            <w:hideMark/>
          </w:tcPr>
          <w:p w14:paraId="283B99D3" w14:textId="0E5EE4FD" w:rsidR="009E6011" w:rsidRDefault="009E6011" w:rsidP="009E601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255" w:type="dxa"/>
            <w:shd w:val="clear" w:color="auto" w:fill="auto"/>
            <w:vAlign w:val="center"/>
            <w:hideMark/>
          </w:tcPr>
          <w:p w14:paraId="1188FB23" w14:textId="0C1AD417" w:rsidR="009E6011" w:rsidRDefault="009E6011" w:rsidP="009E601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9E6011" w14:paraId="1EEBF294" w14:textId="77777777" w:rsidTr="009E6011">
        <w:trPr>
          <w:trHeight w:val="869"/>
          <w:jc w:val="center"/>
        </w:trPr>
        <w:tc>
          <w:tcPr>
            <w:tcW w:w="6075" w:type="dxa"/>
            <w:shd w:val="clear" w:color="auto" w:fill="auto"/>
            <w:vAlign w:val="center"/>
            <w:hideMark/>
          </w:tcPr>
          <w:p w14:paraId="4704D397" w14:textId="2B786D38" w:rsidR="009E6011" w:rsidRDefault="009E6011" w:rsidP="009E601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Comunicaciones</w:t>
            </w:r>
          </w:p>
        </w:tc>
        <w:tc>
          <w:tcPr>
            <w:tcW w:w="1757" w:type="dxa"/>
            <w:shd w:val="clear" w:color="auto" w:fill="auto"/>
            <w:vAlign w:val="center"/>
            <w:hideMark/>
          </w:tcPr>
          <w:p w14:paraId="1F362D63" w14:textId="1BD2A2CA" w:rsidR="009E6011" w:rsidRDefault="009E6011" w:rsidP="009E601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55" w:type="dxa"/>
            <w:shd w:val="clear" w:color="auto" w:fill="auto"/>
            <w:vAlign w:val="center"/>
            <w:hideMark/>
          </w:tcPr>
          <w:p w14:paraId="7C77E728" w14:textId="51533F98" w:rsidR="009E6011" w:rsidRDefault="009E6011" w:rsidP="009E601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9E6011" w14:paraId="10E85AEE" w14:textId="77777777" w:rsidTr="009E6011">
        <w:trPr>
          <w:trHeight w:val="869"/>
          <w:jc w:val="center"/>
        </w:trPr>
        <w:tc>
          <w:tcPr>
            <w:tcW w:w="6075" w:type="dxa"/>
            <w:shd w:val="clear" w:color="auto" w:fill="auto"/>
            <w:vAlign w:val="center"/>
            <w:hideMark/>
          </w:tcPr>
          <w:p w14:paraId="5CC5D3C8" w14:textId="0A712306" w:rsidR="009E6011" w:rsidRDefault="009E6011" w:rsidP="009E601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757" w:type="dxa"/>
            <w:shd w:val="clear" w:color="auto" w:fill="auto"/>
            <w:vAlign w:val="center"/>
            <w:hideMark/>
          </w:tcPr>
          <w:p w14:paraId="2C5A8C74" w14:textId="32637976" w:rsidR="009E6011" w:rsidRDefault="009E6011" w:rsidP="009E601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55" w:type="dxa"/>
            <w:shd w:val="clear" w:color="auto" w:fill="auto"/>
            <w:vAlign w:val="center"/>
            <w:hideMark/>
          </w:tcPr>
          <w:p w14:paraId="28CB0E17" w14:textId="117B487D" w:rsidR="009E6011" w:rsidRDefault="009E6011" w:rsidP="009E601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9E6011" w14:paraId="79DCFCB9" w14:textId="77777777" w:rsidTr="009E6011">
        <w:trPr>
          <w:trHeight w:val="869"/>
          <w:jc w:val="center"/>
        </w:trPr>
        <w:tc>
          <w:tcPr>
            <w:tcW w:w="6075" w:type="dxa"/>
            <w:shd w:val="clear" w:color="auto" w:fill="auto"/>
            <w:vAlign w:val="center"/>
          </w:tcPr>
          <w:p w14:paraId="3CF51662" w14:textId="76457FA4" w:rsidR="009E6011" w:rsidRDefault="009E6011" w:rsidP="009E601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757" w:type="dxa"/>
            <w:shd w:val="clear" w:color="auto" w:fill="auto"/>
            <w:vAlign w:val="center"/>
            <w:hideMark/>
          </w:tcPr>
          <w:p w14:paraId="216870BD" w14:textId="1C8CCD10" w:rsidR="009E6011" w:rsidRDefault="009E6011" w:rsidP="009E601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55" w:type="dxa"/>
            <w:shd w:val="clear" w:color="auto" w:fill="auto"/>
            <w:vAlign w:val="center"/>
            <w:hideMark/>
          </w:tcPr>
          <w:p w14:paraId="3EB9D2E9" w14:textId="149F79A1" w:rsidR="009E6011" w:rsidRDefault="009E6011" w:rsidP="009E601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9E6011" w14:paraId="4E39041A" w14:textId="77777777" w:rsidTr="009E6011">
        <w:trPr>
          <w:trHeight w:val="869"/>
          <w:jc w:val="center"/>
        </w:trPr>
        <w:tc>
          <w:tcPr>
            <w:tcW w:w="6075" w:type="dxa"/>
            <w:shd w:val="clear" w:color="auto" w:fill="auto"/>
            <w:vAlign w:val="center"/>
          </w:tcPr>
          <w:p w14:paraId="3D3341E7" w14:textId="66931CD3" w:rsidR="009E6011" w:rsidRDefault="009E6011" w:rsidP="009E601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757" w:type="dxa"/>
            <w:shd w:val="clear" w:color="auto" w:fill="auto"/>
            <w:vAlign w:val="center"/>
          </w:tcPr>
          <w:p w14:paraId="72742085" w14:textId="6F83E1F9" w:rsidR="009E6011" w:rsidRDefault="00F957EF" w:rsidP="009E601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55" w:type="dxa"/>
            <w:shd w:val="clear" w:color="auto" w:fill="auto"/>
            <w:vAlign w:val="center"/>
          </w:tcPr>
          <w:p w14:paraId="6C1073D8" w14:textId="22306BC2" w:rsidR="009E6011" w:rsidRDefault="009E6011" w:rsidP="009E601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9E6011" w14:paraId="1F5014C8" w14:textId="77777777" w:rsidTr="009E6011">
        <w:trPr>
          <w:trHeight w:val="869"/>
          <w:jc w:val="center"/>
        </w:trPr>
        <w:tc>
          <w:tcPr>
            <w:tcW w:w="6075" w:type="dxa"/>
            <w:shd w:val="clear" w:color="auto" w:fill="auto"/>
            <w:vAlign w:val="center"/>
            <w:hideMark/>
          </w:tcPr>
          <w:p w14:paraId="0B9146E9" w14:textId="77777777" w:rsidR="009E6011" w:rsidRPr="002B4568" w:rsidRDefault="009E6011" w:rsidP="009E6011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2B4568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757" w:type="dxa"/>
            <w:shd w:val="clear" w:color="auto" w:fill="auto"/>
            <w:vAlign w:val="center"/>
            <w:hideMark/>
          </w:tcPr>
          <w:p w14:paraId="5F5A1137" w14:textId="3F9A4477" w:rsidR="009E6011" w:rsidRPr="002B4568" w:rsidRDefault="009E6011" w:rsidP="009E6011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2B4568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14</w:t>
            </w:r>
          </w:p>
        </w:tc>
        <w:tc>
          <w:tcPr>
            <w:tcW w:w="1255" w:type="dxa"/>
            <w:shd w:val="clear" w:color="auto" w:fill="auto"/>
            <w:vAlign w:val="center"/>
            <w:hideMark/>
          </w:tcPr>
          <w:p w14:paraId="1D534A24" w14:textId="1DDD59EB" w:rsidR="009E6011" w:rsidRDefault="009E6011" w:rsidP="009E601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C3099B3" w14:textId="4C44BB50" w:rsidR="009A0DC7" w:rsidRDefault="009A0DC7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2B4568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</w:t>
      </w:r>
      <w:r w:rsidR="003D1CD7" w:rsidRPr="00595FB8">
        <w:rPr>
          <w:rFonts w:ascii="Calibri" w:hAnsi="Calibri"/>
          <w:color w:val="000000" w:themeColor="text1"/>
          <w:sz w:val="18"/>
          <w:szCs w:val="18"/>
        </w:rPr>
        <w:t>CI</w:t>
      </w:r>
      <w:r w:rsidRPr="00595FB8">
        <w:rPr>
          <w:rFonts w:ascii="Calibri" w:hAnsi="Calibri"/>
          <w:color w:val="000000" w:themeColor="text1"/>
          <w:sz w:val="18"/>
          <w:szCs w:val="18"/>
        </w:rPr>
        <w:t>C en base a ORBIS.</w:t>
      </w:r>
    </w:p>
    <w:p w14:paraId="6D9CCA93" w14:textId="6968490A" w:rsidR="00FA17C3" w:rsidRPr="00595FB8" w:rsidRDefault="00892A9D" w:rsidP="00892A9D">
      <w:pPr>
        <w:rPr>
          <w:rFonts w:ascii="Calibri" w:hAnsi="Calibri"/>
          <w:color w:val="000000" w:themeColor="text1"/>
          <w:sz w:val="18"/>
          <w:szCs w:val="18"/>
        </w:rPr>
      </w:pPr>
      <w:r>
        <w:rPr>
          <w:rFonts w:ascii="Calibri" w:hAnsi="Calibri"/>
          <w:color w:val="000000" w:themeColor="text1"/>
          <w:sz w:val="18"/>
          <w:szCs w:val="18"/>
        </w:rPr>
        <w:br w:type="page"/>
      </w:r>
    </w:p>
    <w:p w14:paraId="3826743A" w14:textId="0056EB7D" w:rsidR="00F7398C" w:rsidRPr="00782836" w:rsidRDefault="00F7398C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4263943A" w14:textId="4D3F16F4" w:rsidR="00517A7B" w:rsidRPr="00595FB8" w:rsidRDefault="00517A7B" w:rsidP="00517A7B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Anuncios de inversión de empresas </w:t>
      </w:r>
      <w:r w:rsidR="00E953B7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eslovena</w:t>
      </w:r>
      <w:r w:rsidR="00FA17C3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s</w:t>
      </w: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en la </w:t>
      </w:r>
      <w:proofErr w:type="spellStart"/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regi</w:t>
      </w: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  <w:lang w:val="es-AR"/>
        </w:rPr>
        <w:t>ón</w:t>
      </w:r>
      <w:proofErr w:type="spellEnd"/>
    </w:p>
    <w:p w14:paraId="013A52E2" w14:textId="77777777" w:rsidR="00517A7B" w:rsidRPr="00595FB8" w:rsidRDefault="00517A7B" w:rsidP="00517A7B">
      <w:pPr>
        <w:ind w:left="360"/>
        <w:jc w:val="both"/>
        <w:rPr>
          <w:rFonts w:ascii="Calibri" w:hAnsi="Calibri"/>
          <w:bCs/>
          <w:i/>
          <w:iCs/>
          <w:color w:val="000000" w:themeColor="text1"/>
        </w:rPr>
      </w:pPr>
    </w:p>
    <w:p w14:paraId="16B030E9" w14:textId="435D1C24" w:rsidR="009822A4" w:rsidRPr="002B4568" w:rsidRDefault="00517A7B" w:rsidP="005F33FA">
      <w:pPr>
        <w:numPr>
          <w:ilvl w:val="0"/>
          <w:numId w:val="33"/>
        </w:numPr>
        <w:jc w:val="both"/>
        <w:rPr>
          <w:rFonts w:ascii="Calibri" w:hAnsi="Calibri"/>
          <w:color w:val="000000" w:themeColor="text1"/>
        </w:rPr>
      </w:pPr>
      <w:r w:rsidRPr="002B4568">
        <w:rPr>
          <w:rFonts w:ascii="Calibri" w:hAnsi="Calibri"/>
          <w:color w:val="000000" w:themeColor="text1"/>
        </w:rPr>
        <w:t xml:space="preserve">Según </w:t>
      </w:r>
      <w:proofErr w:type="spellStart"/>
      <w:r w:rsidR="005F33FA" w:rsidRPr="002B4568">
        <w:rPr>
          <w:rFonts w:ascii="Calibri" w:hAnsi="Calibri"/>
          <w:color w:val="000000" w:themeColor="text1"/>
        </w:rPr>
        <w:t>Orbis</w:t>
      </w:r>
      <w:proofErr w:type="spellEnd"/>
      <w:r w:rsidR="002B4568" w:rsidRPr="002B4568">
        <w:rPr>
          <w:rFonts w:ascii="Calibri" w:hAnsi="Calibri"/>
          <w:color w:val="000000" w:themeColor="text1"/>
        </w:rPr>
        <w:t>,</w:t>
      </w:r>
      <w:r w:rsidR="005F33FA" w:rsidRPr="002B4568">
        <w:rPr>
          <w:rFonts w:ascii="Calibri" w:hAnsi="Calibri"/>
          <w:color w:val="000000" w:themeColor="text1"/>
        </w:rPr>
        <w:t xml:space="preserve"> entre 2020</w:t>
      </w:r>
      <w:r w:rsidRPr="002B4568">
        <w:rPr>
          <w:rFonts w:ascii="Calibri" w:hAnsi="Calibri"/>
          <w:color w:val="000000" w:themeColor="text1"/>
        </w:rPr>
        <w:t xml:space="preserve"> y </w:t>
      </w:r>
      <w:r w:rsidR="005F33FA" w:rsidRPr="002B4568">
        <w:rPr>
          <w:rFonts w:ascii="Calibri" w:hAnsi="Calibri"/>
          <w:color w:val="000000" w:themeColor="text1"/>
        </w:rPr>
        <w:t>marzo de 2026</w:t>
      </w:r>
      <w:r w:rsidRPr="002B4568">
        <w:rPr>
          <w:color w:val="000000" w:themeColor="text1"/>
        </w:rPr>
        <w:t xml:space="preserve"> </w:t>
      </w:r>
      <w:r w:rsidR="0072525E" w:rsidRPr="002B4568">
        <w:rPr>
          <w:rFonts w:ascii="Calibri" w:hAnsi="Calibri"/>
          <w:color w:val="000000" w:themeColor="text1"/>
        </w:rPr>
        <w:t>se registró 1 anuncio</w:t>
      </w:r>
      <w:r w:rsidRPr="002B4568">
        <w:rPr>
          <w:rFonts w:ascii="Calibri" w:hAnsi="Calibri"/>
          <w:color w:val="000000" w:themeColor="text1"/>
        </w:rPr>
        <w:t xml:space="preserve"> de inversión por parte de empresas</w:t>
      </w:r>
      <w:r w:rsidR="007F5B24" w:rsidRPr="002B4568">
        <w:rPr>
          <w:rFonts w:ascii="Calibri" w:hAnsi="Calibri"/>
          <w:color w:val="000000" w:themeColor="text1"/>
        </w:rPr>
        <w:t xml:space="preserve"> </w:t>
      </w:r>
      <w:r w:rsidR="009A0839" w:rsidRPr="002B4568">
        <w:rPr>
          <w:rFonts w:ascii="Calibri" w:hAnsi="Calibri"/>
          <w:color w:val="000000" w:themeColor="text1"/>
        </w:rPr>
        <w:t>eslovenas</w:t>
      </w:r>
      <w:r w:rsidR="00DE6616" w:rsidRPr="002B4568">
        <w:rPr>
          <w:rFonts w:ascii="Calibri" w:hAnsi="Calibri"/>
          <w:color w:val="000000" w:themeColor="text1"/>
        </w:rPr>
        <w:t xml:space="preserve"> </w:t>
      </w:r>
      <w:r w:rsidRPr="002B4568">
        <w:rPr>
          <w:rFonts w:ascii="Calibri" w:hAnsi="Calibri"/>
          <w:color w:val="000000" w:themeColor="text1"/>
        </w:rPr>
        <w:t>en América Latina.</w:t>
      </w:r>
      <w:bookmarkStart w:id="0" w:name="_Hlk46753065"/>
      <w:r w:rsidR="00250AE3" w:rsidRPr="002B4568">
        <w:rPr>
          <w:rFonts w:ascii="Calibri" w:hAnsi="Calibri"/>
          <w:color w:val="000000" w:themeColor="text1"/>
        </w:rPr>
        <w:t xml:space="preserve"> </w:t>
      </w:r>
      <w:r w:rsidR="00595FB8" w:rsidRPr="002B4568">
        <w:rPr>
          <w:rFonts w:ascii="Calibri" w:hAnsi="Calibri"/>
          <w:color w:val="000000" w:themeColor="text1"/>
        </w:rPr>
        <w:t xml:space="preserve">La </w:t>
      </w:r>
      <w:r w:rsidR="00FA17C3" w:rsidRPr="002B4568">
        <w:rPr>
          <w:rFonts w:ascii="Calibri" w:hAnsi="Calibri"/>
          <w:color w:val="000000" w:themeColor="text1"/>
        </w:rPr>
        <w:t>recepción</w:t>
      </w:r>
      <w:r w:rsidR="00595FB8" w:rsidRPr="002B4568">
        <w:rPr>
          <w:rFonts w:ascii="Calibri" w:hAnsi="Calibri"/>
          <w:color w:val="000000" w:themeColor="text1"/>
        </w:rPr>
        <w:t xml:space="preserve"> de </w:t>
      </w:r>
      <w:r w:rsidR="0072525E" w:rsidRPr="002B4568">
        <w:rPr>
          <w:rFonts w:ascii="Calibri" w:hAnsi="Calibri"/>
          <w:color w:val="000000" w:themeColor="text1"/>
        </w:rPr>
        <w:t>dicho</w:t>
      </w:r>
      <w:r w:rsidR="006B5FD3" w:rsidRPr="002B4568">
        <w:rPr>
          <w:rFonts w:ascii="Calibri" w:hAnsi="Calibri"/>
          <w:color w:val="000000" w:themeColor="text1"/>
        </w:rPr>
        <w:t xml:space="preserve"> </w:t>
      </w:r>
      <w:r w:rsidR="0072525E" w:rsidRPr="002B4568">
        <w:rPr>
          <w:rFonts w:ascii="Calibri" w:hAnsi="Calibri"/>
          <w:color w:val="000000" w:themeColor="text1"/>
        </w:rPr>
        <w:t>anuncio</w:t>
      </w:r>
      <w:r w:rsidR="00595FB8" w:rsidRPr="002B4568">
        <w:rPr>
          <w:rFonts w:ascii="Calibri" w:hAnsi="Calibri"/>
          <w:color w:val="000000" w:themeColor="text1"/>
        </w:rPr>
        <w:t xml:space="preserve"> fue </w:t>
      </w:r>
      <w:r w:rsidR="0072525E" w:rsidRPr="002B4568">
        <w:rPr>
          <w:rFonts w:ascii="Calibri" w:hAnsi="Calibri"/>
          <w:color w:val="000000" w:themeColor="text1"/>
        </w:rPr>
        <w:t>dirigida hacia Puerto Rico, al sector Bancos y Servicios Financieros.</w:t>
      </w:r>
    </w:p>
    <w:p w14:paraId="18D1B4DB" w14:textId="77777777" w:rsidR="007F5B24" w:rsidRDefault="007F5B24" w:rsidP="007F5B24">
      <w:pPr>
        <w:jc w:val="both"/>
        <w:rPr>
          <w:rFonts w:ascii="Calibri" w:hAnsi="Calibri"/>
          <w:color w:val="000000" w:themeColor="text1"/>
        </w:rPr>
      </w:pPr>
    </w:p>
    <w:p w14:paraId="2F3B602C" w14:textId="77777777" w:rsidR="00FA17C3" w:rsidRDefault="00FA17C3" w:rsidP="00363757">
      <w:pPr>
        <w:jc w:val="both"/>
        <w:rPr>
          <w:rFonts w:ascii="Calibri" w:hAnsi="Calibri"/>
          <w:color w:val="000000" w:themeColor="text1"/>
        </w:rPr>
      </w:pPr>
    </w:p>
    <w:p w14:paraId="05C11CE9" w14:textId="6EF200DF" w:rsidR="00363757" w:rsidRPr="00A8784F" w:rsidRDefault="00363757" w:rsidP="00A8784F">
      <w:pPr>
        <w:pStyle w:val="Ttulo1"/>
      </w:pPr>
      <w:r>
        <w:t xml:space="preserve">Anuncios de inversión de empresas </w:t>
      </w:r>
      <w:r w:rsidR="00C90608">
        <w:t>alemana</w:t>
      </w:r>
      <w:r w:rsidR="00292360">
        <w:t xml:space="preserve">s </w:t>
      </w:r>
      <w:r>
        <w:t>en Argentina</w:t>
      </w:r>
    </w:p>
    <w:p w14:paraId="088CF2B5" w14:textId="5C5DC9AC" w:rsidR="00720372" w:rsidRPr="009A0839" w:rsidRDefault="00E022EE" w:rsidP="009A0839">
      <w:pPr>
        <w:pStyle w:val="Prrafodelista"/>
        <w:numPr>
          <w:ilvl w:val="0"/>
          <w:numId w:val="42"/>
        </w:numPr>
        <w:spacing w:before="240"/>
        <w:jc w:val="both"/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t xml:space="preserve">De acuerdo a </w:t>
      </w:r>
      <w:proofErr w:type="spellStart"/>
      <w:r>
        <w:rPr>
          <w:rFonts w:ascii="Calibri" w:hAnsi="Calibri"/>
          <w:color w:val="000000" w:themeColor="text1"/>
        </w:rPr>
        <w:t>Orbis</w:t>
      </w:r>
      <w:proofErr w:type="spellEnd"/>
      <w:r>
        <w:rPr>
          <w:rFonts w:ascii="Calibri" w:hAnsi="Calibri"/>
          <w:color w:val="000000" w:themeColor="text1"/>
        </w:rPr>
        <w:t>, entre 2020</w:t>
      </w:r>
      <w:r w:rsidR="00720372" w:rsidRPr="009A0839">
        <w:rPr>
          <w:rFonts w:ascii="Calibri" w:hAnsi="Calibri"/>
          <w:color w:val="000000" w:themeColor="text1"/>
        </w:rPr>
        <w:t xml:space="preserve"> y </w:t>
      </w:r>
      <w:r w:rsidR="00803517">
        <w:rPr>
          <w:rFonts w:ascii="Calibri" w:hAnsi="Calibri"/>
          <w:color w:val="000000" w:themeColor="text1"/>
        </w:rPr>
        <w:t>marzo de 202</w:t>
      </w:r>
      <w:r>
        <w:rPr>
          <w:rFonts w:ascii="Calibri" w:hAnsi="Calibri"/>
          <w:color w:val="000000" w:themeColor="text1"/>
        </w:rPr>
        <w:t>6</w:t>
      </w:r>
      <w:r w:rsidR="00720372" w:rsidRPr="009A0839">
        <w:rPr>
          <w:rFonts w:ascii="Calibri" w:hAnsi="Calibri"/>
          <w:color w:val="000000" w:themeColor="text1"/>
        </w:rPr>
        <w:t xml:space="preserve"> </w:t>
      </w:r>
      <w:r w:rsidR="004E00ED" w:rsidRPr="009A0839">
        <w:rPr>
          <w:rFonts w:ascii="Calibri" w:hAnsi="Calibri"/>
          <w:color w:val="000000" w:themeColor="text1"/>
        </w:rPr>
        <w:t xml:space="preserve">no </w:t>
      </w:r>
      <w:r w:rsidR="00720372" w:rsidRPr="009A0839">
        <w:rPr>
          <w:rFonts w:ascii="Calibri" w:hAnsi="Calibri"/>
          <w:color w:val="000000" w:themeColor="text1"/>
        </w:rPr>
        <w:t>se registraron</w:t>
      </w:r>
      <w:r w:rsidR="00C90608" w:rsidRPr="009A0839">
        <w:rPr>
          <w:rFonts w:ascii="Calibri" w:hAnsi="Calibri"/>
          <w:color w:val="000000" w:themeColor="text1"/>
        </w:rPr>
        <w:t xml:space="preserve"> </w:t>
      </w:r>
      <w:r w:rsidR="00720372" w:rsidRPr="009A0839">
        <w:rPr>
          <w:rFonts w:ascii="Calibri" w:hAnsi="Calibri"/>
          <w:color w:val="000000" w:themeColor="text1"/>
        </w:rPr>
        <w:t xml:space="preserve">anuncios de inversión de empresas </w:t>
      </w:r>
      <w:r w:rsidR="004E00ED" w:rsidRPr="009A0839">
        <w:rPr>
          <w:rFonts w:ascii="Calibri" w:hAnsi="Calibri"/>
          <w:color w:val="000000" w:themeColor="text1"/>
        </w:rPr>
        <w:t>eslovena</w:t>
      </w:r>
      <w:r w:rsidR="00292360" w:rsidRPr="009A0839">
        <w:rPr>
          <w:rFonts w:ascii="Calibri" w:hAnsi="Calibri"/>
          <w:color w:val="000000" w:themeColor="text1"/>
        </w:rPr>
        <w:t>s</w:t>
      </w:r>
      <w:r w:rsidR="00720372" w:rsidRPr="009A0839">
        <w:rPr>
          <w:rFonts w:ascii="Calibri" w:hAnsi="Calibri"/>
          <w:color w:val="000000" w:themeColor="text1"/>
        </w:rPr>
        <w:t xml:space="preserve"> en Argentina.</w:t>
      </w:r>
      <w:r w:rsidR="00C90608" w:rsidRPr="009A0839">
        <w:rPr>
          <w:rFonts w:ascii="Calibri" w:hAnsi="Calibri"/>
          <w:color w:val="000000" w:themeColor="text1"/>
        </w:rPr>
        <w:t xml:space="preserve"> </w:t>
      </w:r>
    </w:p>
    <w:p w14:paraId="4D6BACD1" w14:textId="5FDE0E3E" w:rsidR="009C4BEA" w:rsidRDefault="009C4BEA" w:rsidP="00C80A66">
      <w:pPr>
        <w:rPr>
          <w:rFonts w:ascii="Calibri" w:hAnsi="Calibri"/>
          <w:color w:val="000000" w:themeColor="text1"/>
          <w:lang w:val="es-US"/>
        </w:rPr>
      </w:pPr>
    </w:p>
    <w:p w14:paraId="64D54EAB" w14:textId="77777777" w:rsidR="00102F83" w:rsidRPr="00363757" w:rsidRDefault="00102F83" w:rsidP="00C2785E">
      <w:pPr>
        <w:ind w:left="284"/>
        <w:rPr>
          <w:rFonts w:ascii="Calibri" w:hAnsi="Calibri"/>
          <w:color w:val="000000" w:themeColor="text1"/>
          <w:lang w:val="es-US"/>
        </w:rPr>
      </w:pPr>
    </w:p>
    <w:bookmarkEnd w:id="0"/>
    <w:p w14:paraId="34827014" w14:textId="77777777" w:rsidR="004B267D" w:rsidRDefault="004B267D">
      <w:pPr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  <w:highlight w:val="lightGray"/>
        </w:rPr>
      </w:pPr>
      <w:r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  <w:highlight w:val="lightGray"/>
        </w:rPr>
        <w:br w:type="page"/>
      </w:r>
    </w:p>
    <w:p w14:paraId="21207675" w14:textId="2E7714FF" w:rsidR="00E70A7C" w:rsidRPr="00B93D08" w:rsidRDefault="00E70A7C" w:rsidP="00722741">
      <w:pPr>
        <w:pStyle w:val="Ttulo1"/>
        <w:rPr>
          <w:rStyle w:val="Ttulo10"/>
          <w:rFonts w:asciiTheme="minorHAnsi" w:hAnsiTheme="minorHAnsi" w:cstheme="minorHAnsi"/>
          <w:b w:val="0"/>
          <w:bCs/>
          <w:color w:val="000000" w:themeColor="text1"/>
        </w:rPr>
      </w:pPr>
      <w:r w:rsidRPr="00B93D08">
        <w:rPr>
          <w:rStyle w:val="Ttulo10"/>
          <w:rFonts w:asciiTheme="minorHAnsi" w:hAnsiTheme="minorHAnsi" w:cstheme="minorHAnsi"/>
          <w:bCs/>
          <w:color w:val="000000" w:themeColor="text1"/>
        </w:rPr>
        <w:lastRenderedPageBreak/>
        <w:t>Operaciones de adquisición de empresas</w:t>
      </w:r>
      <w:r w:rsidR="008646BF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 de </w:t>
      </w:r>
      <w:r w:rsidR="004E00ED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Eslovenia </w:t>
      </w:r>
      <w:r w:rsidRPr="00B93D08">
        <w:rPr>
          <w:rStyle w:val="Ttulo10"/>
          <w:rFonts w:asciiTheme="minorHAnsi" w:hAnsiTheme="minorHAnsi" w:cstheme="minorHAnsi"/>
          <w:bCs/>
          <w:color w:val="000000" w:themeColor="text1"/>
        </w:rPr>
        <w:t>en el mundo</w:t>
      </w:r>
    </w:p>
    <w:p w14:paraId="7301A4E9" w14:textId="77777777" w:rsidR="00E70A7C" w:rsidRPr="00B93D08" w:rsidRDefault="00E70A7C" w:rsidP="00D95880">
      <w:pPr>
        <w:jc w:val="both"/>
        <w:rPr>
          <w:rFonts w:ascii="Calibri" w:hAnsi="Calibri"/>
          <w:color w:val="000000" w:themeColor="text1"/>
          <w:highlight w:val="yellow"/>
        </w:rPr>
      </w:pPr>
    </w:p>
    <w:p w14:paraId="79A79E56" w14:textId="2DFB5327" w:rsidR="00B93D08" w:rsidRPr="009C4BEA" w:rsidRDefault="00B669A3" w:rsidP="00C2785E">
      <w:pPr>
        <w:numPr>
          <w:ilvl w:val="0"/>
          <w:numId w:val="32"/>
        </w:numPr>
        <w:jc w:val="both"/>
        <w:rPr>
          <w:rFonts w:ascii="Calibri" w:hAnsi="Calibri"/>
          <w:color w:val="000000" w:themeColor="text1"/>
        </w:rPr>
      </w:pPr>
      <w:r w:rsidRPr="00B93D08">
        <w:rPr>
          <w:rFonts w:ascii="Calibri" w:hAnsi="Calibri"/>
          <w:color w:val="000000" w:themeColor="text1"/>
        </w:rPr>
        <w:t xml:space="preserve">De acuerdo a </w:t>
      </w:r>
      <w:proofErr w:type="spellStart"/>
      <w:r w:rsidR="00E70A7C" w:rsidRPr="00B93D08">
        <w:rPr>
          <w:rFonts w:ascii="Calibri" w:hAnsi="Calibri"/>
          <w:color w:val="000000" w:themeColor="text1"/>
        </w:rPr>
        <w:t>Orbis</w:t>
      </w:r>
      <w:proofErr w:type="spellEnd"/>
      <w:r w:rsidRPr="00B93D08">
        <w:rPr>
          <w:rFonts w:ascii="Calibri" w:hAnsi="Calibri"/>
          <w:color w:val="000000" w:themeColor="text1"/>
        </w:rPr>
        <w:t xml:space="preserve">, </w:t>
      </w:r>
      <w:r w:rsidR="00E70A7C" w:rsidRPr="00B93D08">
        <w:rPr>
          <w:rFonts w:ascii="Calibri" w:hAnsi="Calibri"/>
          <w:color w:val="000000" w:themeColor="text1"/>
        </w:rPr>
        <w:t xml:space="preserve">entre </w:t>
      </w:r>
      <w:r w:rsidR="006D1923">
        <w:rPr>
          <w:rFonts w:ascii="Calibri" w:hAnsi="Calibri"/>
          <w:color w:val="000000" w:themeColor="text1"/>
        </w:rPr>
        <w:t>2020</w:t>
      </w:r>
      <w:r w:rsidR="00E70A7C" w:rsidRPr="00B93D08">
        <w:rPr>
          <w:rFonts w:ascii="Calibri" w:hAnsi="Calibri"/>
          <w:color w:val="000000" w:themeColor="text1"/>
        </w:rPr>
        <w:t xml:space="preserve"> y </w:t>
      </w:r>
      <w:r w:rsidR="009E5A32">
        <w:rPr>
          <w:rFonts w:ascii="Calibri" w:hAnsi="Calibri"/>
          <w:color w:val="000000" w:themeColor="text1"/>
        </w:rPr>
        <w:t>marzo de 202</w:t>
      </w:r>
      <w:r w:rsidR="006D1923">
        <w:rPr>
          <w:rFonts w:ascii="Calibri" w:hAnsi="Calibri"/>
          <w:color w:val="000000" w:themeColor="text1"/>
        </w:rPr>
        <w:t>6</w:t>
      </w:r>
      <w:r w:rsidR="00E70A7C" w:rsidRPr="00B93D08">
        <w:rPr>
          <w:rFonts w:ascii="Calibri" w:hAnsi="Calibri"/>
          <w:color w:val="000000" w:themeColor="text1"/>
        </w:rPr>
        <w:t xml:space="preserve"> se registraron </w:t>
      </w:r>
      <w:r w:rsidR="00FF3857">
        <w:rPr>
          <w:rFonts w:ascii="Calibri" w:hAnsi="Calibri"/>
          <w:color w:val="000000" w:themeColor="text1"/>
        </w:rPr>
        <w:t xml:space="preserve">50 </w:t>
      </w:r>
      <w:r w:rsidR="00AF1BAF" w:rsidRPr="00B93D08">
        <w:rPr>
          <w:rFonts w:ascii="Calibri" w:hAnsi="Calibri"/>
          <w:color w:val="000000" w:themeColor="text1"/>
        </w:rPr>
        <w:t xml:space="preserve">operaciones de adquisición (total o parcial) de compañías localizadas en </w:t>
      </w:r>
      <w:r w:rsidR="00E70A7C" w:rsidRPr="00B93D08">
        <w:rPr>
          <w:rFonts w:ascii="Calibri" w:hAnsi="Calibri"/>
          <w:color w:val="000000" w:themeColor="text1"/>
        </w:rPr>
        <w:t>el mundo</w:t>
      </w:r>
      <w:r w:rsidR="00AF1BAF" w:rsidRPr="00B93D08">
        <w:rPr>
          <w:rFonts w:ascii="Calibri" w:hAnsi="Calibri"/>
          <w:color w:val="000000" w:themeColor="text1"/>
        </w:rPr>
        <w:t xml:space="preserve"> por parte de empresas </w:t>
      </w:r>
      <w:r w:rsidR="008646BF">
        <w:rPr>
          <w:rFonts w:ascii="Calibri" w:hAnsi="Calibri"/>
          <w:color w:val="000000" w:themeColor="text1"/>
        </w:rPr>
        <w:t xml:space="preserve">de </w:t>
      </w:r>
      <w:r w:rsidR="002905D0">
        <w:rPr>
          <w:rFonts w:ascii="Calibri" w:hAnsi="Calibri"/>
          <w:color w:val="000000" w:themeColor="text1"/>
        </w:rPr>
        <w:t>Eslovenia</w:t>
      </w:r>
      <w:r w:rsidRPr="00B93D08">
        <w:rPr>
          <w:rFonts w:ascii="Calibri" w:hAnsi="Calibri"/>
          <w:color w:val="000000" w:themeColor="text1"/>
        </w:rPr>
        <w:t>.</w:t>
      </w:r>
      <w:r w:rsidR="00D80EFE" w:rsidRPr="00B93D08">
        <w:rPr>
          <w:rFonts w:ascii="Calibri" w:hAnsi="Calibri"/>
          <w:color w:val="000000" w:themeColor="text1"/>
        </w:rPr>
        <w:t xml:space="preserve"> </w:t>
      </w:r>
      <w:r w:rsidR="00B93D08" w:rsidRPr="00B93D08">
        <w:rPr>
          <w:rFonts w:ascii="Calibri" w:hAnsi="Calibri"/>
          <w:color w:val="000000" w:themeColor="text1"/>
        </w:rPr>
        <w:t xml:space="preserve">Se destacan </w:t>
      </w:r>
      <w:r w:rsidR="00394FE0">
        <w:rPr>
          <w:rFonts w:ascii="Calibri" w:hAnsi="Calibri"/>
          <w:color w:val="000000" w:themeColor="text1"/>
        </w:rPr>
        <w:t>Croacia</w:t>
      </w:r>
      <w:r w:rsidR="007C7C08">
        <w:rPr>
          <w:rFonts w:ascii="Calibri" w:hAnsi="Calibri"/>
          <w:color w:val="000000" w:themeColor="text1"/>
        </w:rPr>
        <w:t xml:space="preserve"> y</w:t>
      </w:r>
      <w:r w:rsidR="00394FE0">
        <w:rPr>
          <w:rFonts w:ascii="Calibri" w:hAnsi="Calibri"/>
          <w:color w:val="000000" w:themeColor="text1"/>
        </w:rPr>
        <w:t xml:space="preserve"> </w:t>
      </w:r>
      <w:r w:rsidR="008646BF">
        <w:rPr>
          <w:rFonts w:ascii="Calibri" w:hAnsi="Calibri"/>
          <w:color w:val="000000" w:themeColor="text1"/>
        </w:rPr>
        <w:t>S</w:t>
      </w:r>
      <w:r w:rsidR="002905D0">
        <w:rPr>
          <w:rFonts w:ascii="Calibri" w:hAnsi="Calibri"/>
          <w:color w:val="000000" w:themeColor="text1"/>
        </w:rPr>
        <w:t>erbia</w:t>
      </w:r>
      <w:r w:rsidR="007C7C08">
        <w:rPr>
          <w:rFonts w:ascii="Calibri" w:hAnsi="Calibri"/>
          <w:color w:val="000000" w:themeColor="text1"/>
        </w:rPr>
        <w:t>.</w:t>
      </w:r>
    </w:p>
    <w:p w14:paraId="71C048DA" w14:textId="77777777" w:rsidR="00B93D08" w:rsidRPr="009C4BEA" w:rsidRDefault="00B93D08" w:rsidP="00B93D08">
      <w:pPr>
        <w:ind w:left="360"/>
        <w:jc w:val="both"/>
        <w:rPr>
          <w:rFonts w:ascii="Calibri" w:hAnsi="Calibri"/>
          <w:color w:val="000000" w:themeColor="text1"/>
        </w:rPr>
      </w:pPr>
    </w:p>
    <w:p w14:paraId="6DFD454C" w14:textId="6BCB7085" w:rsidR="00636CDC" w:rsidRPr="009C4BEA" w:rsidRDefault="006B75BD" w:rsidP="009C4BEA">
      <w:pPr>
        <w:numPr>
          <w:ilvl w:val="0"/>
          <w:numId w:val="32"/>
        </w:numPr>
        <w:jc w:val="both"/>
        <w:rPr>
          <w:rFonts w:ascii="Calibri" w:hAnsi="Calibri"/>
          <w:color w:val="000000" w:themeColor="text1"/>
        </w:rPr>
      </w:pPr>
      <w:r w:rsidRPr="00B93D08">
        <w:rPr>
          <w:rFonts w:ascii="Calibri" w:hAnsi="Calibri"/>
          <w:color w:val="000000" w:themeColor="text1"/>
        </w:rPr>
        <w:t>Los principales sectores de destino fueron</w:t>
      </w:r>
      <w:r w:rsidR="00E97845" w:rsidRPr="00B93D08">
        <w:rPr>
          <w:rFonts w:ascii="Calibri" w:hAnsi="Calibri"/>
          <w:color w:val="000000" w:themeColor="text1"/>
        </w:rPr>
        <w:t>:</w:t>
      </w:r>
      <w:r w:rsidR="008646BF" w:rsidRPr="00556B62">
        <w:rPr>
          <w:rFonts w:ascii="Calibri" w:hAnsi="Calibri"/>
          <w:color w:val="000000" w:themeColor="text1"/>
        </w:rPr>
        <w:t xml:space="preserve"> </w:t>
      </w:r>
      <w:r w:rsidR="00556B62" w:rsidRPr="00556B62">
        <w:rPr>
          <w:rFonts w:ascii="Calibri" w:hAnsi="Calibri"/>
          <w:color w:val="000000" w:themeColor="text1"/>
        </w:rPr>
        <w:t>Banca, Se</w:t>
      </w:r>
      <w:r w:rsidR="00131CA3">
        <w:rPr>
          <w:rFonts w:ascii="Calibri" w:hAnsi="Calibri"/>
          <w:color w:val="000000" w:themeColor="text1"/>
        </w:rPr>
        <w:t>guros y Servicios Financieros; Servicios Profesionales y Comunicaciones</w:t>
      </w:r>
      <w:r w:rsidR="00B93D08" w:rsidRPr="00B93D08">
        <w:rPr>
          <w:rFonts w:ascii="Calibri" w:hAnsi="Calibri"/>
          <w:color w:val="000000" w:themeColor="text1"/>
        </w:rPr>
        <w:t>.</w:t>
      </w:r>
    </w:p>
    <w:p w14:paraId="2A30CAA3" w14:textId="77777777" w:rsidR="006C630C" w:rsidRDefault="006C630C" w:rsidP="006C630C">
      <w:pPr>
        <w:rPr>
          <w:rFonts w:ascii="Calibri" w:hAnsi="Calibri"/>
          <w:color w:val="000000" w:themeColor="text1"/>
        </w:rPr>
      </w:pPr>
    </w:p>
    <w:p w14:paraId="1108A24F" w14:textId="6984EBA9" w:rsidR="008646BF" w:rsidRDefault="008646BF" w:rsidP="004B267D">
      <w:pPr>
        <w:jc w:val="center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 w:rsidR="00722741"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>.1 –</w:t>
      </w:r>
      <w:r w:rsidR="00C877ED">
        <w:rPr>
          <w:rFonts w:ascii="Calibri" w:hAnsi="Calibri"/>
          <w:b/>
          <w:bCs/>
        </w:rPr>
        <w:t xml:space="preserve"> </w:t>
      </w:r>
      <w:r w:rsidRPr="00E97845">
        <w:rPr>
          <w:rFonts w:ascii="Calibri" w:hAnsi="Calibri"/>
          <w:b/>
          <w:bCs/>
        </w:rPr>
        <w:t xml:space="preserve">Operaciones de adquisición de empresas </w:t>
      </w:r>
      <w:r w:rsidR="00555082">
        <w:rPr>
          <w:rFonts w:ascii="Calibri" w:hAnsi="Calibri"/>
          <w:b/>
          <w:bCs/>
        </w:rPr>
        <w:t>eslovenas</w:t>
      </w:r>
      <w:r w:rsidR="00DB7460">
        <w:rPr>
          <w:rFonts w:ascii="Calibri" w:hAnsi="Calibri"/>
          <w:b/>
          <w:bCs/>
        </w:rPr>
        <w:t xml:space="preserve"> en el mundo por sector, 2020</w:t>
      </w:r>
      <w:r w:rsidRPr="00E97845">
        <w:rPr>
          <w:rFonts w:ascii="Calibri" w:hAnsi="Calibri"/>
          <w:b/>
          <w:bCs/>
        </w:rPr>
        <w:t xml:space="preserve"> – </w:t>
      </w:r>
      <w:r w:rsidR="00DB7460">
        <w:rPr>
          <w:rFonts w:ascii="Calibri" w:hAnsi="Calibri"/>
          <w:b/>
          <w:bCs/>
        </w:rPr>
        <w:t>marzo de 2026</w:t>
      </w:r>
    </w:p>
    <w:p w14:paraId="11F11A26" w14:textId="77777777" w:rsidR="00C877ED" w:rsidRDefault="00C877ED" w:rsidP="004B267D">
      <w:pPr>
        <w:jc w:val="center"/>
        <w:rPr>
          <w:rFonts w:ascii="Calibri" w:hAnsi="Calibri"/>
          <w:color w:val="000000" w:themeColor="text1"/>
          <w:sz w:val="18"/>
          <w:szCs w:val="18"/>
        </w:rPr>
      </w:pPr>
    </w:p>
    <w:tbl>
      <w:tblPr>
        <w:tblW w:w="873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336"/>
        <w:gridCol w:w="1570"/>
        <w:gridCol w:w="833"/>
      </w:tblGrid>
      <w:tr w:rsidR="008646BF" w14:paraId="2C3C9C6A" w14:textId="77777777" w:rsidTr="00C877ED">
        <w:trPr>
          <w:trHeight w:val="1014"/>
          <w:jc w:val="center"/>
        </w:trPr>
        <w:tc>
          <w:tcPr>
            <w:tcW w:w="63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24F3EBA3" w14:textId="77777777" w:rsidR="008646BF" w:rsidRDefault="008646B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57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3CA384C9" w14:textId="77777777" w:rsidR="008646BF" w:rsidRDefault="008646B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83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6829F22D" w14:textId="77777777" w:rsidR="008646BF" w:rsidRDefault="008646B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8262D2" w14:paraId="04025B0A" w14:textId="77777777" w:rsidTr="005071C3">
        <w:trPr>
          <w:trHeight w:val="819"/>
          <w:jc w:val="center"/>
        </w:trPr>
        <w:tc>
          <w:tcPr>
            <w:tcW w:w="633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C494FD9" w14:textId="3768AC66" w:rsidR="008262D2" w:rsidRDefault="008262D2" w:rsidP="008262D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Banca, Seguros y Servicios Financieros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388FA4C" w14:textId="2AC8CD51" w:rsidR="008262D2" w:rsidRDefault="008262D2" w:rsidP="008262D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83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8F6ED82" w14:textId="469D92C2" w:rsidR="008262D2" w:rsidRDefault="008262D2" w:rsidP="008262D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8262D2" w14:paraId="65880C1A" w14:textId="77777777" w:rsidTr="005071C3">
        <w:trPr>
          <w:trHeight w:val="819"/>
          <w:jc w:val="center"/>
        </w:trPr>
        <w:tc>
          <w:tcPr>
            <w:tcW w:w="633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B9C36F7" w14:textId="7AF748A7" w:rsidR="008262D2" w:rsidRDefault="008262D2" w:rsidP="008262D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Industria Eléctrica y Electrónica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2F59E1C" w14:textId="7BAB2B92" w:rsidR="008262D2" w:rsidRDefault="008262D2" w:rsidP="008262D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83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3BF8618" w14:textId="660B7C89" w:rsidR="008262D2" w:rsidRDefault="008262D2" w:rsidP="008262D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8262D2" w14:paraId="102C879C" w14:textId="77777777" w:rsidTr="005071C3">
        <w:trPr>
          <w:trHeight w:val="819"/>
          <w:jc w:val="center"/>
        </w:trPr>
        <w:tc>
          <w:tcPr>
            <w:tcW w:w="633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4E86120" w14:textId="77777777" w:rsidR="008262D2" w:rsidRDefault="008262D2" w:rsidP="008262D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1E2E0E5" w14:textId="77777777" w:rsidR="008262D2" w:rsidRDefault="008262D2" w:rsidP="008262D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83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7DA639D" w14:textId="0D007462" w:rsidR="008262D2" w:rsidRDefault="008262D2" w:rsidP="008262D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8262D2" w14:paraId="68E626CB" w14:textId="77777777" w:rsidTr="005071C3">
        <w:trPr>
          <w:trHeight w:val="819"/>
          <w:jc w:val="center"/>
        </w:trPr>
        <w:tc>
          <w:tcPr>
            <w:tcW w:w="633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A68FED8" w14:textId="0ECD142F" w:rsidR="008262D2" w:rsidRDefault="008262D2" w:rsidP="008262D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9056D4C" w14:textId="6C8BFE80" w:rsidR="008262D2" w:rsidRDefault="008262D2" w:rsidP="008262D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83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03EEBBA" w14:textId="657D93E3" w:rsidR="008262D2" w:rsidRDefault="008262D2" w:rsidP="008262D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8262D2" w14:paraId="2FA351DA" w14:textId="77777777" w:rsidTr="005071C3">
        <w:trPr>
          <w:trHeight w:val="819"/>
          <w:jc w:val="center"/>
        </w:trPr>
        <w:tc>
          <w:tcPr>
            <w:tcW w:w="633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96B34B2" w14:textId="621C4612" w:rsidR="008262D2" w:rsidRDefault="008262D2" w:rsidP="008262D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0D174FE" w14:textId="15404BEB" w:rsidR="008262D2" w:rsidRDefault="008262D2" w:rsidP="008262D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83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E82166F" w14:textId="07121AE2" w:rsidR="008262D2" w:rsidRDefault="008262D2" w:rsidP="008262D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8262D2" w14:paraId="65BDC850" w14:textId="77777777" w:rsidTr="005071C3">
        <w:trPr>
          <w:trHeight w:val="819"/>
          <w:jc w:val="center"/>
        </w:trPr>
        <w:tc>
          <w:tcPr>
            <w:tcW w:w="633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348C7A7" w14:textId="5039EC8C" w:rsidR="008262D2" w:rsidRDefault="008262D2" w:rsidP="008262D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A203FD0" w14:textId="59349ABD" w:rsidR="008262D2" w:rsidRDefault="008262D2" w:rsidP="008262D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3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23CE8DA" w14:textId="5C9E11AA" w:rsidR="008262D2" w:rsidRDefault="008262D2" w:rsidP="008262D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8262D2" w14:paraId="71F65AEF" w14:textId="77777777" w:rsidTr="005071C3">
        <w:trPr>
          <w:trHeight w:val="819"/>
          <w:jc w:val="center"/>
        </w:trPr>
        <w:tc>
          <w:tcPr>
            <w:tcW w:w="633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089883B" w14:textId="5143291E" w:rsidR="008262D2" w:rsidRDefault="008262D2" w:rsidP="008262D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73C26E8" w14:textId="2085DAC2" w:rsidR="008262D2" w:rsidRDefault="008262D2" w:rsidP="008262D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3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9AD8C90" w14:textId="37187E20" w:rsidR="008262D2" w:rsidRDefault="008262D2" w:rsidP="008262D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8262D2" w14:paraId="12A63D27" w14:textId="77777777" w:rsidTr="005071C3">
        <w:trPr>
          <w:trHeight w:val="819"/>
          <w:jc w:val="center"/>
        </w:trPr>
        <w:tc>
          <w:tcPr>
            <w:tcW w:w="633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3235852" w14:textId="07413826" w:rsidR="008262D2" w:rsidRDefault="008262D2" w:rsidP="008262D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E000E10" w14:textId="42643FBE" w:rsidR="008262D2" w:rsidRDefault="008262D2" w:rsidP="008262D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3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3287892" w14:textId="6715D39C" w:rsidR="008262D2" w:rsidRDefault="008262D2" w:rsidP="008262D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8262D2" w14:paraId="07B37D8C" w14:textId="77777777" w:rsidTr="005071C3">
        <w:trPr>
          <w:trHeight w:val="819"/>
          <w:jc w:val="center"/>
        </w:trPr>
        <w:tc>
          <w:tcPr>
            <w:tcW w:w="633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A71356C" w14:textId="77777777" w:rsidR="008262D2" w:rsidRDefault="008262D2" w:rsidP="008262D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Resto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41B795A" w14:textId="3393AD35" w:rsidR="008262D2" w:rsidRDefault="001B5629" w:rsidP="008262D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83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D0B5B1F" w14:textId="53F7176E" w:rsidR="008262D2" w:rsidRDefault="008262D2" w:rsidP="008262D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30%</w:t>
            </w:r>
          </w:p>
        </w:tc>
      </w:tr>
      <w:tr w:rsidR="008262D2" w14:paraId="2F7DDB61" w14:textId="77777777" w:rsidTr="005071C3">
        <w:trPr>
          <w:trHeight w:val="819"/>
          <w:jc w:val="center"/>
        </w:trPr>
        <w:tc>
          <w:tcPr>
            <w:tcW w:w="633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BE409B4" w14:textId="77777777" w:rsidR="008262D2" w:rsidRPr="00C877ED" w:rsidRDefault="008262D2" w:rsidP="008262D2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C877ED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654E774" w14:textId="2DB332EB" w:rsidR="008262D2" w:rsidRPr="00C877ED" w:rsidRDefault="008262D2" w:rsidP="008262D2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C877ED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50</w:t>
            </w:r>
          </w:p>
        </w:tc>
        <w:tc>
          <w:tcPr>
            <w:tcW w:w="83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240154C" w14:textId="53842217" w:rsidR="008262D2" w:rsidRDefault="008262D2" w:rsidP="008262D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AA97F4B" w14:textId="3FD88EC6" w:rsidR="008646BF" w:rsidRDefault="00F7300C" w:rsidP="00F7300C">
      <w:pPr>
        <w:ind w:left="2880" w:firstLine="720"/>
        <w:rPr>
          <w:rFonts w:ascii="Calibri" w:hAnsi="Calibri"/>
          <w:color w:val="000000" w:themeColor="text1"/>
          <w:sz w:val="18"/>
          <w:szCs w:val="18"/>
        </w:rPr>
      </w:pPr>
      <w:r w:rsidRPr="00C877ED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</w:t>
      </w:r>
    </w:p>
    <w:p w14:paraId="5C4476E8" w14:textId="77777777" w:rsidR="006B75BD" w:rsidRDefault="006B75BD" w:rsidP="006B75BD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298364D8" w14:textId="6B09CB76" w:rsidR="006C630C" w:rsidRDefault="006C630C">
      <w:pPr>
        <w:rPr>
          <w:rFonts w:ascii="Calibri" w:hAnsi="Calibri"/>
          <w:b/>
          <w:bCs/>
        </w:rPr>
      </w:pPr>
    </w:p>
    <w:p w14:paraId="2CABC495" w14:textId="739A3EAA" w:rsidR="008646BF" w:rsidRDefault="008646BF" w:rsidP="002B1FD0">
      <w:pPr>
        <w:ind w:left="720"/>
        <w:jc w:val="center"/>
        <w:outlineLvl w:val="0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lastRenderedPageBreak/>
        <w:t xml:space="preserve">Cuadro </w:t>
      </w:r>
      <w:r w:rsidR="00722741"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>.</w:t>
      </w:r>
      <w:r w:rsidR="006C630C">
        <w:rPr>
          <w:rFonts w:ascii="Calibri" w:hAnsi="Calibri"/>
          <w:b/>
          <w:bCs/>
        </w:rPr>
        <w:t>2</w:t>
      </w:r>
      <w:r w:rsidRPr="00E97845">
        <w:rPr>
          <w:rFonts w:ascii="Calibri" w:hAnsi="Calibri"/>
          <w:b/>
          <w:bCs/>
        </w:rPr>
        <w:t xml:space="preserve"> –</w:t>
      </w:r>
      <w:r w:rsidR="00C877ED">
        <w:rPr>
          <w:rFonts w:ascii="Calibri" w:hAnsi="Calibri"/>
          <w:b/>
          <w:bCs/>
        </w:rPr>
        <w:t xml:space="preserve"> </w:t>
      </w:r>
      <w:r w:rsidRPr="00E97845">
        <w:rPr>
          <w:rFonts w:ascii="Calibri" w:hAnsi="Calibri"/>
          <w:b/>
          <w:bCs/>
        </w:rPr>
        <w:t xml:space="preserve">Operaciones de adquisición de empresas </w:t>
      </w:r>
      <w:r w:rsidR="00D04B77">
        <w:rPr>
          <w:rFonts w:ascii="Calibri" w:hAnsi="Calibri"/>
          <w:b/>
          <w:bCs/>
        </w:rPr>
        <w:t>eslovenas</w:t>
      </w:r>
      <w:r w:rsidRPr="00E97845">
        <w:rPr>
          <w:rFonts w:ascii="Calibri" w:hAnsi="Calibri"/>
          <w:b/>
          <w:bCs/>
        </w:rPr>
        <w:t xml:space="preserve"> en el mundo por </w:t>
      </w:r>
      <w:r>
        <w:rPr>
          <w:rFonts w:ascii="Calibri" w:hAnsi="Calibri"/>
          <w:b/>
          <w:bCs/>
        </w:rPr>
        <w:t>país</w:t>
      </w:r>
      <w:r w:rsidR="002B1FD0">
        <w:rPr>
          <w:rFonts w:ascii="Calibri" w:hAnsi="Calibri"/>
          <w:b/>
          <w:bCs/>
        </w:rPr>
        <w:t>, 2020</w:t>
      </w:r>
      <w:r w:rsidRPr="00E97845">
        <w:rPr>
          <w:rFonts w:ascii="Calibri" w:hAnsi="Calibri"/>
          <w:b/>
          <w:bCs/>
        </w:rPr>
        <w:t xml:space="preserve"> – </w:t>
      </w:r>
      <w:r w:rsidR="002B1FD0">
        <w:rPr>
          <w:rFonts w:ascii="Calibri" w:hAnsi="Calibri"/>
          <w:b/>
          <w:bCs/>
        </w:rPr>
        <w:t>marzo de 2026</w:t>
      </w:r>
    </w:p>
    <w:p w14:paraId="2B5193A7" w14:textId="77777777" w:rsidR="00C877ED" w:rsidRDefault="00C877ED" w:rsidP="002B1FD0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tbl>
      <w:tblPr>
        <w:tblW w:w="887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19"/>
        <w:gridCol w:w="3512"/>
        <w:gridCol w:w="1441"/>
      </w:tblGrid>
      <w:tr w:rsidR="008646BF" w14:paraId="3753EA46" w14:textId="77777777" w:rsidTr="005071C3">
        <w:trPr>
          <w:trHeight w:val="861"/>
          <w:jc w:val="center"/>
        </w:trPr>
        <w:tc>
          <w:tcPr>
            <w:tcW w:w="391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54A157ED" w14:textId="77777777" w:rsidR="008646BF" w:rsidRDefault="008646BF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3512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4CB70A18" w14:textId="77777777" w:rsidR="008646BF" w:rsidRDefault="008646BF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144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250B233F" w14:textId="77777777" w:rsidR="008646BF" w:rsidRDefault="008646BF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FF3857" w14:paraId="4D252703" w14:textId="77777777" w:rsidTr="005071C3">
        <w:trPr>
          <w:trHeight w:val="861"/>
          <w:jc w:val="center"/>
        </w:trPr>
        <w:tc>
          <w:tcPr>
            <w:tcW w:w="391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5F79644" w14:textId="0D4C5B35" w:rsidR="00FF3857" w:rsidRDefault="00FF3857" w:rsidP="00FF385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Croacia</w:t>
            </w:r>
          </w:p>
        </w:tc>
        <w:tc>
          <w:tcPr>
            <w:tcW w:w="351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64C505A" w14:textId="0CCCBEAF" w:rsidR="00FF3857" w:rsidRDefault="00FF3857" w:rsidP="00FF385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18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8B32F2A" w14:textId="318ED154" w:rsidR="00FF3857" w:rsidRDefault="00FF3857" w:rsidP="00FF38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36%</w:t>
            </w:r>
          </w:p>
        </w:tc>
      </w:tr>
      <w:tr w:rsidR="00FF3857" w14:paraId="02343B0F" w14:textId="77777777" w:rsidTr="005071C3">
        <w:trPr>
          <w:trHeight w:val="861"/>
          <w:jc w:val="center"/>
        </w:trPr>
        <w:tc>
          <w:tcPr>
            <w:tcW w:w="391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94F56B9" w14:textId="1EA5BA71" w:rsidR="00FF3857" w:rsidRDefault="00FF3857" w:rsidP="00FF385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Serbia </w:t>
            </w:r>
          </w:p>
        </w:tc>
        <w:tc>
          <w:tcPr>
            <w:tcW w:w="351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3BEC222" w14:textId="6AB9D838" w:rsidR="00FF3857" w:rsidRDefault="00FF3857" w:rsidP="00FF385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82A84C5" w14:textId="034493C7" w:rsidR="00FF3857" w:rsidRDefault="00FF3857" w:rsidP="00FF385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18%</w:t>
            </w:r>
          </w:p>
        </w:tc>
      </w:tr>
      <w:tr w:rsidR="00FF3857" w14:paraId="74DC4C20" w14:textId="77777777" w:rsidTr="005071C3">
        <w:trPr>
          <w:trHeight w:val="861"/>
          <w:jc w:val="center"/>
        </w:trPr>
        <w:tc>
          <w:tcPr>
            <w:tcW w:w="391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8CA587C" w14:textId="56A1D980" w:rsidR="00FF3857" w:rsidRDefault="00FF3857" w:rsidP="00FF385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Bosnia y Herzegovina </w:t>
            </w:r>
          </w:p>
        </w:tc>
        <w:tc>
          <w:tcPr>
            <w:tcW w:w="351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5B16310" w14:textId="392D9FA2" w:rsidR="00FF3857" w:rsidRDefault="00FF3857" w:rsidP="00FF385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13261BD" w14:textId="261845FF" w:rsidR="00FF3857" w:rsidRDefault="00FF3857" w:rsidP="00FF385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FF3857" w14:paraId="23E56E05" w14:textId="77777777" w:rsidTr="005071C3">
        <w:trPr>
          <w:trHeight w:val="861"/>
          <w:jc w:val="center"/>
        </w:trPr>
        <w:tc>
          <w:tcPr>
            <w:tcW w:w="391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16155A5" w14:textId="4885BFEE" w:rsidR="00FF3857" w:rsidRDefault="00FF3857" w:rsidP="00FF385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Austria</w:t>
            </w:r>
          </w:p>
        </w:tc>
        <w:tc>
          <w:tcPr>
            <w:tcW w:w="351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E1F7E4C" w14:textId="68E0A788" w:rsidR="00FF3857" w:rsidRDefault="00FF3857" w:rsidP="00FF385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93CFDE8" w14:textId="0C420169" w:rsidR="00FF3857" w:rsidRDefault="00FF3857" w:rsidP="00FF385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FF3857" w14:paraId="3B16BD7C" w14:textId="77777777" w:rsidTr="005071C3">
        <w:trPr>
          <w:trHeight w:val="861"/>
          <w:jc w:val="center"/>
        </w:trPr>
        <w:tc>
          <w:tcPr>
            <w:tcW w:w="391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9E5CD96" w14:textId="658B38C8" w:rsidR="00FF3857" w:rsidRDefault="00FF3857" w:rsidP="00FF385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República Checa </w:t>
            </w:r>
          </w:p>
        </w:tc>
        <w:tc>
          <w:tcPr>
            <w:tcW w:w="351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00CC7F1" w14:textId="3312BD90" w:rsidR="00FF3857" w:rsidRDefault="00FF3857" w:rsidP="00FF385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55F10DC" w14:textId="46C4DE75" w:rsidR="00FF3857" w:rsidRDefault="00FF3857" w:rsidP="00FF385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FF3857" w14:paraId="6F3DFA4B" w14:textId="77777777" w:rsidTr="005071C3">
        <w:trPr>
          <w:trHeight w:val="861"/>
          <w:jc w:val="center"/>
        </w:trPr>
        <w:tc>
          <w:tcPr>
            <w:tcW w:w="391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27017A9" w14:textId="64ED14D6" w:rsidR="00FF3857" w:rsidRDefault="00FF3857" w:rsidP="00FF385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Chipre</w:t>
            </w:r>
          </w:p>
        </w:tc>
        <w:tc>
          <w:tcPr>
            <w:tcW w:w="351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1489186" w14:textId="44477220" w:rsidR="00FF3857" w:rsidRDefault="00FF3857" w:rsidP="00FF385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803A781" w14:textId="0521A760" w:rsidR="00FF3857" w:rsidRDefault="00FF3857" w:rsidP="00FF385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FF3857" w14:paraId="767ED60D" w14:textId="77777777" w:rsidTr="005071C3">
        <w:trPr>
          <w:trHeight w:val="861"/>
          <w:jc w:val="center"/>
        </w:trPr>
        <w:tc>
          <w:tcPr>
            <w:tcW w:w="391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7B807CE" w14:textId="3186BC29" w:rsidR="00FF3857" w:rsidRDefault="00FF3857" w:rsidP="00FF385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Estonia</w:t>
            </w:r>
          </w:p>
        </w:tc>
        <w:tc>
          <w:tcPr>
            <w:tcW w:w="351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A104DB8" w14:textId="0EE620AD" w:rsidR="00FF3857" w:rsidRDefault="00FF3857" w:rsidP="00FF385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E824430" w14:textId="6F2C2B0D" w:rsidR="00FF3857" w:rsidRDefault="00FF3857" w:rsidP="00FF385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FF3857" w14:paraId="43088744" w14:textId="77777777" w:rsidTr="005071C3">
        <w:trPr>
          <w:trHeight w:val="861"/>
          <w:jc w:val="center"/>
        </w:trPr>
        <w:tc>
          <w:tcPr>
            <w:tcW w:w="391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4CB6AA1" w14:textId="7AAE884A" w:rsidR="00FF3857" w:rsidRDefault="00FF3857" w:rsidP="00FF385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Finlandia</w:t>
            </w:r>
          </w:p>
        </w:tc>
        <w:tc>
          <w:tcPr>
            <w:tcW w:w="351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AC67C07" w14:textId="0ADB2B1C" w:rsidR="00FF3857" w:rsidRDefault="00FF3857" w:rsidP="00FF385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B90F4B5" w14:textId="0C7C7767" w:rsidR="00FF3857" w:rsidRDefault="00FF3857" w:rsidP="00FF385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FF3857" w14:paraId="4E70FD50" w14:textId="77777777" w:rsidTr="005071C3">
        <w:trPr>
          <w:trHeight w:val="861"/>
          <w:jc w:val="center"/>
        </w:trPr>
        <w:tc>
          <w:tcPr>
            <w:tcW w:w="391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4CB5B3C" w14:textId="77777777" w:rsidR="00FF3857" w:rsidRDefault="00FF3857" w:rsidP="00FF385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Resto</w:t>
            </w:r>
          </w:p>
        </w:tc>
        <w:tc>
          <w:tcPr>
            <w:tcW w:w="351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877F09A" w14:textId="6DB48B39" w:rsidR="00FF3857" w:rsidRDefault="009C0CF1" w:rsidP="00FF385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C561BB0" w14:textId="1ED68B89" w:rsidR="00FF3857" w:rsidRDefault="00FF3857" w:rsidP="00FF385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22%</w:t>
            </w:r>
          </w:p>
        </w:tc>
      </w:tr>
      <w:tr w:rsidR="00FF3857" w14:paraId="5363D2B5" w14:textId="77777777" w:rsidTr="005071C3">
        <w:trPr>
          <w:trHeight w:val="861"/>
          <w:jc w:val="center"/>
        </w:trPr>
        <w:tc>
          <w:tcPr>
            <w:tcW w:w="391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FB2BFC0" w14:textId="6A7E9F39" w:rsidR="00FF3857" w:rsidRPr="00C877ED" w:rsidRDefault="00FF3857" w:rsidP="00FF3857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C877ED">
              <w:rPr>
                <w:rFonts w:ascii="Calibri" w:hAnsi="Calibri" w:cs="Calibri"/>
                <w:b/>
                <w:sz w:val="22"/>
                <w:szCs w:val="22"/>
              </w:rPr>
              <w:t>Total</w:t>
            </w:r>
          </w:p>
        </w:tc>
        <w:tc>
          <w:tcPr>
            <w:tcW w:w="351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77312D9" w14:textId="7B541787" w:rsidR="00FF3857" w:rsidRPr="00C877ED" w:rsidRDefault="00FF3857" w:rsidP="00FF3857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C877ED">
              <w:rPr>
                <w:rFonts w:ascii="Calibri" w:hAnsi="Calibri" w:cs="Calibri"/>
                <w:b/>
                <w:sz w:val="22"/>
                <w:szCs w:val="22"/>
              </w:rPr>
              <w:t>50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4A6F077" w14:textId="35C04BC4" w:rsidR="00FF3857" w:rsidRDefault="00FF3857" w:rsidP="00FF385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3D810535" w14:textId="4EC43BAE" w:rsidR="00D4402D" w:rsidRDefault="00D4402D" w:rsidP="008646BF">
      <w:pPr>
        <w:rPr>
          <w:rFonts w:ascii="Calibri" w:hAnsi="Calibri"/>
          <w:color w:val="000000" w:themeColor="text1"/>
          <w:sz w:val="18"/>
          <w:szCs w:val="18"/>
        </w:rPr>
      </w:pPr>
    </w:p>
    <w:p w14:paraId="59326112" w14:textId="73B63779" w:rsidR="006C630C" w:rsidRDefault="006C630C" w:rsidP="008646BF">
      <w:pPr>
        <w:rPr>
          <w:rFonts w:ascii="Calibri" w:hAnsi="Calibri"/>
          <w:color w:val="000000" w:themeColor="text1"/>
          <w:sz w:val="18"/>
          <w:szCs w:val="18"/>
        </w:rPr>
      </w:pPr>
    </w:p>
    <w:p w14:paraId="307B0DF3" w14:textId="77777777" w:rsidR="006C630C" w:rsidRDefault="006C630C" w:rsidP="008646BF">
      <w:pPr>
        <w:rPr>
          <w:rFonts w:ascii="Calibri" w:hAnsi="Calibri"/>
          <w:color w:val="000000" w:themeColor="text1"/>
          <w:sz w:val="18"/>
          <w:szCs w:val="18"/>
        </w:rPr>
      </w:pPr>
    </w:p>
    <w:p w14:paraId="22919E7A" w14:textId="2A4FC365" w:rsidR="00D4402D" w:rsidRDefault="00D4402D" w:rsidP="00D4402D">
      <w:pPr>
        <w:pStyle w:val="Ttulo1"/>
        <w:rPr>
          <w:rStyle w:val="Ttulo10"/>
          <w:rFonts w:asciiTheme="minorHAnsi" w:hAnsiTheme="minorHAnsi" w:cstheme="minorHAnsi"/>
          <w:bCs/>
          <w:color w:val="000000" w:themeColor="text1"/>
        </w:rPr>
      </w:pPr>
      <w:r w:rsidRPr="00D4402D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Operaciones de adquisición de empresas </w:t>
      </w:r>
      <w:r w:rsidR="00536644">
        <w:rPr>
          <w:rStyle w:val="Ttulo10"/>
          <w:rFonts w:asciiTheme="minorHAnsi" w:hAnsiTheme="minorHAnsi" w:cstheme="minorHAnsi"/>
          <w:bCs/>
          <w:color w:val="000000" w:themeColor="text1"/>
        </w:rPr>
        <w:t>eslovenas</w:t>
      </w:r>
      <w:r w:rsidRPr="00D4402D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 en </w:t>
      </w:r>
      <w:r>
        <w:rPr>
          <w:rStyle w:val="Ttulo10"/>
          <w:rFonts w:asciiTheme="minorHAnsi" w:hAnsiTheme="minorHAnsi" w:cstheme="minorHAnsi"/>
          <w:bCs/>
          <w:color w:val="000000" w:themeColor="text1"/>
        </w:rPr>
        <w:t>Argentina</w:t>
      </w:r>
    </w:p>
    <w:p w14:paraId="3AB66D7B" w14:textId="7F62E728" w:rsidR="00D4402D" w:rsidRPr="00AC244F" w:rsidRDefault="00EF08EB" w:rsidP="00AC244F">
      <w:pPr>
        <w:pStyle w:val="Prrafodelista"/>
        <w:numPr>
          <w:ilvl w:val="0"/>
          <w:numId w:val="42"/>
        </w:numPr>
        <w:spacing w:before="240"/>
        <w:jc w:val="both"/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t xml:space="preserve">De acuerdo a </w:t>
      </w:r>
      <w:proofErr w:type="spellStart"/>
      <w:r>
        <w:rPr>
          <w:rFonts w:ascii="Calibri" w:hAnsi="Calibri"/>
          <w:color w:val="000000" w:themeColor="text1"/>
        </w:rPr>
        <w:t>Orbis</w:t>
      </w:r>
      <w:proofErr w:type="spellEnd"/>
      <w:r>
        <w:rPr>
          <w:rFonts w:ascii="Calibri" w:hAnsi="Calibri"/>
          <w:color w:val="000000" w:themeColor="text1"/>
        </w:rPr>
        <w:t>, entre 2020</w:t>
      </w:r>
      <w:r w:rsidR="00D4402D" w:rsidRPr="00AC244F">
        <w:rPr>
          <w:rFonts w:ascii="Calibri" w:hAnsi="Calibri"/>
          <w:color w:val="000000" w:themeColor="text1"/>
        </w:rPr>
        <w:t xml:space="preserve"> y </w:t>
      </w:r>
      <w:r>
        <w:rPr>
          <w:rFonts w:ascii="Calibri" w:hAnsi="Calibri"/>
          <w:color w:val="000000" w:themeColor="text1"/>
        </w:rPr>
        <w:t>marzo</w:t>
      </w:r>
      <w:r w:rsidR="004566B3">
        <w:rPr>
          <w:rFonts w:ascii="Calibri" w:hAnsi="Calibri"/>
          <w:color w:val="000000" w:themeColor="text1"/>
        </w:rPr>
        <w:t xml:space="preserve"> de 202</w:t>
      </w:r>
      <w:r>
        <w:rPr>
          <w:rFonts w:ascii="Calibri" w:hAnsi="Calibri"/>
          <w:color w:val="000000" w:themeColor="text1"/>
        </w:rPr>
        <w:t>6</w:t>
      </w:r>
      <w:r w:rsidR="00D4402D" w:rsidRPr="00AC244F">
        <w:rPr>
          <w:rFonts w:ascii="Calibri" w:hAnsi="Calibri"/>
          <w:color w:val="000000" w:themeColor="text1"/>
        </w:rPr>
        <w:t xml:space="preserve"> </w:t>
      </w:r>
      <w:r w:rsidR="0019492E" w:rsidRPr="00AC244F">
        <w:rPr>
          <w:rFonts w:ascii="Calibri" w:hAnsi="Calibri"/>
          <w:color w:val="000000" w:themeColor="text1"/>
        </w:rPr>
        <w:t xml:space="preserve">no </w:t>
      </w:r>
      <w:r w:rsidR="00D4402D" w:rsidRPr="00AC244F">
        <w:rPr>
          <w:rFonts w:ascii="Calibri" w:hAnsi="Calibri"/>
          <w:color w:val="000000" w:themeColor="text1"/>
        </w:rPr>
        <w:t>se registr</w:t>
      </w:r>
      <w:r w:rsidR="0019492E" w:rsidRPr="00AC244F">
        <w:rPr>
          <w:rFonts w:ascii="Calibri" w:hAnsi="Calibri"/>
          <w:color w:val="000000" w:themeColor="text1"/>
        </w:rPr>
        <w:t>aron</w:t>
      </w:r>
      <w:r w:rsidR="00D4402D" w:rsidRPr="00AC244F">
        <w:rPr>
          <w:rFonts w:ascii="Calibri" w:hAnsi="Calibri"/>
          <w:color w:val="000000" w:themeColor="text1"/>
        </w:rPr>
        <w:t xml:space="preserve"> operaci</w:t>
      </w:r>
      <w:r w:rsidR="0019492E" w:rsidRPr="00AC244F">
        <w:rPr>
          <w:rFonts w:ascii="Calibri" w:hAnsi="Calibri"/>
          <w:color w:val="000000" w:themeColor="text1"/>
        </w:rPr>
        <w:t>o</w:t>
      </w:r>
      <w:r w:rsidR="00D4402D" w:rsidRPr="00AC244F">
        <w:rPr>
          <w:rFonts w:ascii="Calibri" w:hAnsi="Calibri"/>
          <w:color w:val="000000" w:themeColor="text1"/>
        </w:rPr>
        <w:t>n</w:t>
      </w:r>
      <w:r w:rsidR="0019492E" w:rsidRPr="00AC244F">
        <w:rPr>
          <w:rFonts w:ascii="Calibri" w:hAnsi="Calibri"/>
          <w:color w:val="000000" w:themeColor="text1"/>
        </w:rPr>
        <w:t>es</w:t>
      </w:r>
      <w:r w:rsidR="00D4402D" w:rsidRPr="00AC244F">
        <w:rPr>
          <w:rFonts w:ascii="Calibri" w:hAnsi="Calibri"/>
          <w:color w:val="000000" w:themeColor="text1"/>
        </w:rPr>
        <w:t xml:space="preserve"> de adquisición (total o parcial) de compañías loc</w:t>
      </w:r>
      <w:bookmarkStart w:id="1" w:name="_GoBack"/>
      <w:bookmarkEnd w:id="1"/>
      <w:r w:rsidR="00D4402D" w:rsidRPr="00AC244F">
        <w:rPr>
          <w:rFonts w:ascii="Calibri" w:hAnsi="Calibri"/>
          <w:color w:val="000000" w:themeColor="text1"/>
        </w:rPr>
        <w:t xml:space="preserve">alizadas en Argentina por parte de empresas </w:t>
      </w:r>
      <w:r w:rsidR="0082503D" w:rsidRPr="00AC244F">
        <w:rPr>
          <w:rFonts w:ascii="Calibri" w:hAnsi="Calibri"/>
          <w:color w:val="000000" w:themeColor="text1"/>
        </w:rPr>
        <w:t xml:space="preserve">de </w:t>
      </w:r>
      <w:r w:rsidR="00536644" w:rsidRPr="00AC244F">
        <w:rPr>
          <w:rFonts w:ascii="Calibri" w:hAnsi="Calibri"/>
          <w:color w:val="000000" w:themeColor="text1"/>
        </w:rPr>
        <w:t>Eslovenia.</w:t>
      </w:r>
    </w:p>
    <w:p w14:paraId="416A3575" w14:textId="77777777" w:rsidR="00D4402D" w:rsidRPr="00B93D08" w:rsidRDefault="00D4402D" w:rsidP="006B75BD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sectPr w:rsidR="00D4402D" w:rsidRPr="00B93D08" w:rsidSect="00837727">
      <w:headerReference w:type="default" r:id="rId13"/>
      <w:footerReference w:type="even" r:id="rId14"/>
      <w:footerReference w:type="default" r:id="rId15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5878770" w14:textId="77777777" w:rsidR="00AE163C" w:rsidRDefault="00AE163C">
      <w:r>
        <w:separator/>
      </w:r>
    </w:p>
  </w:endnote>
  <w:endnote w:type="continuationSeparator" w:id="0">
    <w:p w14:paraId="0880D72D" w14:textId="77777777" w:rsidR="00AE163C" w:rsidRDefault="00AE16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EC8745" w14:textId="77777777" w:rsidR="005A367A" w:rsidRDefault="005A367A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5A367A" w:rsidRDefault="005A367A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95E9A2" w14:textId="1C36BDD7" w:rsidR="005A367A" w:rsidRPr="00191845" w:rsidRDefault="005A367A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C877ED">
      <w:rPr>
        <w:rStyle w:val="Nmerodepgina"/>
        <w:rFonts w:ascii="Calibri" w:hAnsi="Calibri"/>
        <w:noProof/>
        <w:sz w:val="20"/>
        <w:szCs w:val="20"/>
      </w:rPr>
      <w:t>7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5A367A" w:rsidRPr="00191845" w:rsidRDefault="005A367A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5A367A" w:rsidRPr="00FB6BE7" w:rsidRDefault="005A367A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C11FC1B" w14:textId="77777777" w:rsidR="00AE163C" w:rsidRDefault="00AE163C">
      <w:r>
        <w:separator/>
      </w:r>
    </w:p>
  </w:footnote>
  <w:footnote w:type="continuationSeparator" w:id="0">
    <w:p w14:paraId="64FC3B4C" w14:textId="77777777" w:rsidR="00AE163C" w:rsidRDefault="00AE163C">
      <w:r>
        <w:continuationSeparator/>
      </w:r>
    </w:p>
  </w:footnote>
  <w:footnote w:id="1">
    <w:p w14:paraId="2893CAC7" w14:textId="30C5F883" w:rsidR="005A367A" w:rsidRPr="00F472A9" w:rsidRDefault="005A367A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proofErr w:type="spellStart"/>
      <w:r w:rsidRPr="00AF23D5">
        <w:rPr>
          <w:rFonts w:asciiTheme="minorHAnsi" w:hAnsiTheme="minorHAnsi" w:cstheme="minorHAnsi"/>
          <w:lang w:val="es-AR"/>
        </w:rPr>
        <w:t>nunciado</w:t>
      </w:r>
      <w:proofErr w:type="spellEnd"/>
      <w:r w:rsidRPr="00AF23D5">
        <w:rPr>
          <w:rFonts w:asciiTheme="minorHAnsi" w:hAnsiTheme="minorHAnsi" w:cstheme="minorHAnsi"/>
          <w:lang w:val="es-AR"/>
        </w:rPr>
        <w:t xml:space="preserve">, completado o asumido como completado y proyectos de tipo nuevo, expansión o </w:t>
      </w:r>
      <w:proofErr w:type="spellStart"/>
      <w:r w:rsidRPr="00AF23D5">
        <w:rPr>
          <w:rFonts w:asciiTheme="minorHAnsi" w:hAnsiTheme="minorHAnsi" w:cstheme="minorHAnsi"/>
          <w:lang w:val="es-AR"/>
        </w:rPr>
        <w:t>relocación</w:t>
      </w:r>
      <w:proofErr w:type="spellEnd"/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9C2AC2" w14:textId="7848CE48" w:rsidR="005A367A" w:rsidRDefault="005A367A" w:rsidP="00172493">
    <w:pPr>
      <w:rPr>
        <w:rFonts w:ascii="Calibri" w:hAnsi="Calibri"/>
        <w:b/>
        <w:bCs/>
        <w:caps/>
        <w:noProof/>
        <w:color w:val="000000"/>
      </w:rPr>
    </w:pPr>
    <w:r>
      <w:rPr>
        <w:noProof/>
        <w:lang w:val="es-AR" w:eastAsia="es-AR"/>
      </w:rPr>
      <w:drawing>
        <wp:anchor distT="0" distB="0" distL="114300" distR="114300" simplePos="0" relativeHeight="251658240" behindDoc="1" locked="0" layoutInCell="1" allowOverlap="1" wp14:anchorId="2DD5A377" wp14:editId="4564EFFF">
          <wp:simplePos x="0" y="0"/>
          <wp:positionH relativeFrom="column">
            <wp:posOffset>5417185</wp:posOffset>
          </wp:positionH>
          <wp:positionV relativeFrom="paragraph">
            <wp:posOffset>186055</wp:posOffset>
          </wp:positionV>
          <wp:extent cx="699770" cy="524510"/>
          <wp:effectExtent l="0" t="0" r="5080" b="8890"/>
          <wp:wrapNone/>
          <wp:docPr id="10" name="Imagen 10" descr="https://2.bp.blogspot.com/-MsN4pjAakNM/Wrz-Y4OnLgI/AAAAAAAAC5I/sFMBT01IG9Ya0A7PubvpS5xRfFHsYihpgCLcBGAs/s1600/la-bandera-de-esloveni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s://2.bp.blogspot.com/-MsN4pjAakNM/Wrz-Y4OnLgI/AAAAAAAAC5I/sFMBT01IG9Ya0A7PubvpS5xRfFHsYihpgCLcBGAs/s1600/la-bandera-de-eslovenia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9770" cy="524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37760" behindDoc="0" locked="0" layoutInCell="1" allowOverlap="1" wp14:anchorId="623B5741" wp14:editId="283F5371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F7297EE" w14:textId="39832C57" w:rsidR="005A367A" w:rsidRDefault="005A367A" w:rsidP="00DF4DD6">
    <w:pPr>
      <w:ind w:left="5760"/>
      <w:jc w:val="center"/>
      <w:rPr>
        <w:rFonts w:ascii="Calibri" w:hAnsi="Calibri"/>
        <w:b/>
        <w:bCs/>
        <w:caps/>
        <w:noProof/>
        <w:color w:val="000000"/>
      </w:rPr>
    </w:pPr>
    <w:r>
      <w:rPr>
        <w:noProof/>
        <w:lang w:val="es-AR" w:eastAsia="es-AR"/>
      </w:rPr>
      <mc:AlternateContent>
        <mc:Choice Requires="wps">
          <w:drawing>
            <wp:inline distT="0" distB="0" distL="0" distR="0" wp14:anchorId="493BC5F3" wp14:editId="7C46A17F">
              <wp:extent cx="304800" cy="304800"/>
              <wp:effectExtent l="0" t="0" r="0" b="0"/>
              <wp:docPr id="7" name="Rectángulo 7" descr="Bandera de Eslovenia - Wikipedia, la enciclopedia libr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15="http://schemas.microsoft.com/office/word/2012/wordml" xmlns:cx="http://schemas.microsoft.com/office/drawing/2014/chartex">
          <w:pict>
            <v:rect w14:anchorId="2A8C79E5" id="Rectángulo 7" o:spid="_x0000_s1026" alt="Bandera de Eslovenia - Wikipedia, la enciclopedia libr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QsF7DOYCAAD5BQAADgAAAAAAAAAAAAAA&#10;AAAuAgAAZHJzL2Uyb0RvYy54bWxQSwECLQAUAAYACAAAACEATKDpLNgAAAADAQAADwAAAAAAAAAA&#10;AAAAAABABQAAZHJzL2Rvd25yZXYueG1sUEsFBgAAAAAEAAQA8wAAAEUGAAAAAA==&#10;" filled="f" stroked="f">
              <o:lock v:ext="edit" aspectratio="t"/>
              <w10:anchorlock/>
            </v:rect>
          </w:pict>
        </mc:Fallback>
      </mc:AlternateContent>
    </w:r>
  </w:p>
  <w:p w14:paraId="7CF0EED9" w14:textId="08FE0882" w:rsidR="005A367A" w:rsidRPr="00837727" w:rsidRDefault="005A367A" w:rsidP="00F416AC">
    <w:pPr>
      <w:ind w:left="6480" w:firstLine="720"/>
      <w:rPr>
        <w:rFonts w:ascii="Calibri" w:hAnsi="Calibri"/>
        <w:b/>
        <w:bCs/>
        <w:caps/>
        <w:color w:val="000000"/>
      </w:rPr>
    </w:pPr>
    <w:r>
      <w:rPr>
        <w:rFonts w:ascii="Calibri" w:hAnsi="Calibri"/>
        <w:b/>
        <w:bCs/>
        <w:caps/>
        <w:noProof/>
        <w:color w:val="000000"/>
      </w:rPr>
      <w:t xml:space="preserve">  Eslovenia</w:t>
    </w:r>
  </w:p>
  <w:p w14:paraId="4207FF9B" w14:textId="69CCCCD7" w:rsidR="005A367A" w:rsidRDefault="005A367A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  <w:r>
      <w:rPr>
        <w:noProof/>
        <w:lang w:val="es-AR" w:eastAsia="es-AR"/>
      </w:rPr>
      <mc:AlternateContent>
        <mc:Choice Requires="wps">
          <w:drawing>
            <wp:inline distT="0" distB="0" distL="0" distR="0" wp14:anchorId="273EF424" wp14:editId="47ED4532">
              <wp:extent cx="304800" cy="304800"/>
              <wp:effectExtent l="0" t="0" r="0" b="0"/>
              <wp:docPr id="2" name="Rectángulo 2" descr="Bandera de Alemania - Wikipedia, la enciclopedia libr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15="http://schemas.microsoft.com/office/word/2012/wordml" xmlns:cx="http://schemas.microsoft.com/office/drawing/2014/chartex">
          <w:pict>
            <v:rect w14:anchorId="0B25A906" id="Rectángulo 2" o:spid="_x0000_s1026" alt="Bandera de Alemania - Wikipedia, la enciclopedia libr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A1AXOU5QIAAPgFAAAOAAAAAAAAAAAAAAAA&#10;AC4CAABkcnMvZTJvRG9jLnhtbFBLAQItABQABgAIAAAAIQBMoOks2AAAAAMBAAAPAAAAAAAAAAAA&#10;AAAAAD8FAABkcnMvZG93bnJldi54bWxQSwUGAAAAAAQABADzAAAARAYAAAAA&#10;" filled="f" stroked="f">
              <o:lock v:ext="edit" aspectratio="t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561C69"/>
    <w:multiLevelType w:val="hybridMultilevel"/>
    <w:tmpl w:val="6068117C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8FF3F2B"/>
    <w:multiLevelType w:val="hybridMultilevel"/>
    <w:tmpl w:val="2632D48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6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>
    <w:nsid w:val="15EC3D6D"/>
    <w:multiLevelType w:val="hybridMultilevel"/>
    <w:tmpl w:val="A394D2E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7106B94"/>
    <w:multiLevelType w:val="hybridMultilevel"/>
    <w:tmpl w:val="9756666C"/>
    <w:lvl w:ilvl="0" w:tplc="987073BE">
      <w:start w:val="1"/>
      <w:numFmt w:val="decimal"/>
      <w:pStyle w:val="Ttulo1"/>
      <w:lvlText w:val="%1."/>
      <w:lvlJc w:val="left"/>
      <w:pPr>
        <w:ind w:left="644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>
    <w:nsid w:val="18580B92"/>
    <w:multiLevelType w:val="hybridMultilevel"/>
    <w:tmpl w:val="1292DC3C"/>
    <w:lvl w:ilvl="0" w:tplc="0C0A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0">
    <w:nsid w:val="1B565AE2"/>
    <w:multiLevelType w:val="hybridMultilevel"/>
    <w:tmpl w:val="AB627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C331860"/>
    <w:multiLevelType w:val="hybridMultilevel"/>
    <w:tmpl w:val="B7D60A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E5D02F3"/>
    <w:multiLevelType w:val="hybridMultilevel"/>
    <w:tmpl w:val="C58ADB1A"/>
    <w:lvl w:ilvl="0" w:tplc="2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">
    <w:nsid w:val="1ECC285D"/>
    <w:multiLevelType w:val="hybridMultilevel"/>
    <w:tmpl w:val="4252B4A2"/>
    <w:lvl w:ilvl="0" w:tplc="5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>
    <w:nsid w:val="2BF22602"/>
    <w:multiLevelType w:val="hybridMultilevel"/>
    <w:tmpl w:val="BE26455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EAE4E02"/>
    <w:multiLevelType w:val="hybridMultilevel"/>
    <w:tmpl w:val="CFE4DB4E"/>
    <w:lvl w:ilvl="0" w:tplc="2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C9707A7"/>
    <w:multiLevelType w:val="hybridMultilevel"/>
    <w:tmpl w:val="9D5A1B4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5740A2B"/>
    <w:multiLevelType w:val="hybridMultilevel"/>
    <w:tmpl w:val="892CD5F2"/>
    <w:lvl w:ilvl="0" w:tplc="FB12740C">
      <w:start w:val="1"/>
      <w:numFmt w:val="bullet"/>
      <w:lvlText w:val="•"/>
      <w:lvlJc w:val="left"/>
      <w:pPr>
        <w:ind w:left="36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29">
    <w:nsid w:val="5B55093F"/>
    <w:multiLevelType w:val="hybridMultilevel"/>
    <w:tmpl w:val="C0261FC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1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701C220B"/>
    <w:multiLevelType w:val="hybridMultilevel"/>
    <w:tmpl w:val="3D0410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2CB1345"/>
    <w:multiLevelType w:val="hybridMultilevel"/>
    <w:tmpl w:val="C84CA4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52C5A22"/>
    <w:multiLevelType w:val="hybridMultilevel"/>
    <w:tmpl w:val="33AA53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8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B733755"/>
    <w:multiLevelType w:val="hybridMultilevel"/>
    <w:tmpl w:val="DEDA10C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28"/>
  </w:num>
  <w:num w:numId="3">
    <w:abstractNumId w:val="6"/>
  </w:num>
  <w:num w:numId="4">
    <w:abstractNumId w:val="30"/>
  </w:num>
  <w:num w:numId="5">
    <w:abstractNumId w:val="15"/>
  </w:num>
  <w:num w:numId="6">
    <w:abstractNumId w:val="4"/>
  </w:num>
  <w:num w:numId="7">
    <w:abstractNumId w:val="38"/>
  </w:num>
  <w:num w:numId="8">
    <w:abstractNumId w:val="16"/>
  </w:num>
  <w:num w:numId="9">
    <w:abstractNumId w:val="32"/>
  </w:num>
  <w:num w:numId="10">
    <w:abstractNumId w:val="2"/>
  </w:num>
  <w:num w:numId="11">
    <w:abstractNumId w:val="33"/>
  </w:num>
  <w:num w:numId="12">
    <w:abstractNumId w:val="20"/>
  </w:num>
  <w:num w:numId="13">
    <w:abstractNumId w:val="19"/>
  </w:num>
  <w:num w:numId="14">
    <w:abstractNumId w:val="21"/>
  </w:num>
  <w:num w:numId="15">
    <w:abstractNumId w:val="25"/>
  </w:num>
  <w:num w:numId="16">
    <w:abstractNumId w:val="23"/>
  </w:num>
  <w:num w:numId="17">
    <w:abstractNumId w:val="8"/>
  </w:num>
  <w:num w:numId="18">
    <w:abstractNumId w:val="37"/>
  </w:num>
  <w:num w:numId="19">
    <w:abstractNumId w:val="24"/>
  </w:num>
  <w:num w:numId="20">
    <w:abstractNumId w:val="18"/>
  </w:num>
  <w:num w:numId="21">
    <w:abstractNumId w:val="14"/>
  </w:num>
  <w:num w:numId="22">
    <w:abstractNumId w:val="1"/>
  </w:num>
  <w:num w:numId="23">
    <w:abstractNumId w:val="5"/>
  </w:num>
  <w:num w:numId="24">
    <w:abstractNumId w:val="29"/>
  </w:num>
  <w:num w:numId="25">
    <w:abstractNumId w:val="39"/>
  </w:num>
  <w:num w:numId="26">
    <w:abstractNumId w:val="3"/>
  </w:num>
  <w:num w:numId="27">
    <w:abstractNumId w:val="17"/>
  </w:num>
  <w:num w:numId="28">
    <w:abstractNumId w:val="7"/>
  </w:num>
  <w:num w:numId="29">
    <w:abstractNumId w:val="26"/>
  </w:num>
  <w:num w:numId="30">
    <w:abstractNumId w:val="11"/>
  </w:num>
  <w:num w:numId="31">
    <w:abstractNumId w:val="27"/>
  </w:num>
  <w:num w:numId="32">
    <w:abstractNumId w:val="12"/>
  </w:num>
  <w:num w:numId="33">
    <w:abstractNumId w:val="22"/>
  </w:num>
  <w:num w:numId="34">
    <w:abstractNumId w:val="34"/>
  </w:num>
  <w:num w:numId="35">
    <w:abstractNumId w:val="10"/>
  </w:num>
  <w:num w:numId="36">
    <w:abstractNumId w:val="8"/>
  </w:num>
  <w:num w:numId="37">
    <w:abstractNumId w:val="36"/>
  </w:num>
  <w:num w:numId="38">
    <w:abstractNumId w:val="0"/>
  </w:num>
  <w:num w:numId="39">
    <w:abstractNumId w:val="13"/>
  </w:num>
  <w:num w:numId="40">
    <w:abstractNumId w:val="9"/>
  </w:num>
  <w:num w:numId="41">
    <w:abstractNumId w:val="8"/>
  </w:num>
  <w:num w:numId="42">
    <w:abstractNumId w:val="3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6145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F56"/>
    <w:rsid w:val="00001150"/>
    <w:rsid w:val="00002D42"/>
    <w:rsid w:val="00003B24"/>
    <w:rsid w:val="00003B4D"/>
    <w:rsid w:val="00006250"/>
    <w:rsid w:val="00006A64"/>
    <w:rsid w:val="0001378E"/>
    <w:rsid w:val="00013CD6"/>
    <w:rsid w:val="00014448"/>
    <w:rsid w:val="00016E67"/>
    <w:rsid w:val="00017EF6"/>
    <w:rsid w:val="00021141"/>
    <w:rsid w:val="00021F42"/>
    <w:rsid w:val="000233FF"/>
    <w:rsid w:val="000238D8"/>
    <w:rsid w:val="000241D2"/>
    <w:rsid w:val="00025931"/>
    <w:rsid w:val="00025A23"/>
    <w:rsid w:val="00025B15"/>
    <w:rsid w:val="00030453"/>
    <w:rsid w:val="00030478"/>
    <w:rsid w:val="00030496"/>
    <w:rsid w:val="0003126C"/>
    <w:rsid w:val="00031363"/>
    <w:rsid w:val="0003438F"/>
    <w:rsid w:val="000358A6"/>
    <w:rsid w:val="00035DDC"/>
    <w:rsid w:val="00036019"/>
    <w:rsid w:val="00037894"/>
    <w:rsid w:val="00037C25"/>
    <w:rsid w:val="0004089C"/>
    <w:rsid w:val="00040E0E"/>
    <w:rsid w:val="00040E3B"/>
    <w:rsid w:val="00041314"/>
    <w:rsid w:val="00041864"/>
    <w:rsid w:val="000445C3"/>
    <w:rsid w:val="0004562A"/>
    <w:rsid w:val="0004629E"/>
    <w:rsid w:val="00046B7B"/>
    <w:rsid w:val="00047F75"/>
    <w:rsid w:val="00050115"/>
    <w:rsid w:val="000505DE"/>
    <w:rsid w:val="00051F22"/>
    <w:rsid w:val="0005238A"/>
    <w:rsid w:val="000538D9"/>
    <w:rsid w:val="0005393F"/>
    <w:rsid w:val="00054617"/>
    <w:rsid w:val="00060104"/>
    <w:rsid w:val="000611D9"/>
    <w:rsid w:val="0006299A"/>
    <w:rsid w:val="00064246"/>
    <w:rsid w:val="00065B5F"/>
    <w:rsid w:val="000668BC"/>
    <w:rsid w:val="0007092B"/>
    <w:rsid w:val="00073066"/>
    <w:rsid w:val="0007397E"/>
    <w:rsid w:val="00073C2B"/>
    <w:rsid w:val="00073DD1"/>
    <w:rsid w:val="00074187"/>
    <w:rsid w:val="000743D5"/>
    <w:rsid w:val="000806F2"/>
    <w:rsid w:val="00080A60"/>
    <w:rsid w:val="000812AF"/>
    <w:rsid w:val="000827FA"/>
    <w:rsid w:val="00082C93"/>
    <w:rsid w:val="0008338A"/>
    <w:rsid w:val="00085023"/>
    <w:rsid w:val="000867B5"/>
    <w:rsid w:val="00086C81"/>
    <w:rsid w:val="00087588"/>
    <w:rsid w:val="0009020D"/>
    <w:rsid w:val="0009079C"/>
    <w:rsid w:val="00091ECD"/>
    <w:rsid w:val="00092C2F"/>
    <w:rsid w:val="00094523"/>
    <w:rsid w:val="0009479E"/>
    <w:rsid w:val="0009536C"/>
    <w:rsid w:val="000954C7"/>
    <w:rsid w:val="000956DB"/>
    <w:rsid w:val="00095757"/>
    <w:rsid w:val="000974AD"/>
    <w:rsid w:val="000A0A88"/>
    <w:rsid w:val="000A0ECC"/>
    <w:rsid w:val="000A1163"/>
    <w:rsid w:val="000A29D4"/>
    <w:rsid w:val="000A2C14"/>
    <w:rsid w:val="000A4385"/>
    <w:rsid w:val="000A5233"/>
    <w:rsid w:val="000A598D"/>
    <w:rsid w:val="000A73AE"/>
    <w:rsid w:val="000B00BB"/>
    <w:rsid w:val="000B0A5D"/>
    <w:rsid w:val="000B2682"/>
    <w:rsid w:val="000B2EFA"/>
    <w:rsid w:val="000B36F1"/>
    <w:rsid w:val="000B40B7"/>
    <w:rsid w:val="000B4436"/>
    <w:rsid w:val="000B4652"/>
    <w:rsid w:val="000B4863"/>
    <w:rsid w:val="000B5AA7"/>
    <w:rsid w:val="000B7578"/>
    <w:rsid w:val="000C1D63"/>
    <w:rsid w:val="000C29E3"/>
    <w:rsid w:val="000C5CCC"/>
    <w:rsid w:val="000C6F5B"/>
    <w:rsid w:val="000D3BE3"/>
    <w:rsid w:val="000D525F"/>
    <w:rsid w:val="000D6FF0"/>
    <w:rsid w:val="000D74BC"/>
    <w:rsid w:val="000E29B2"/>
    <w:rsid w:val="000E35C8"/>
    <w:rsid w:val="000E4B16"/>
    <w:rsid w:val="000E4F31"/>
    <w:rsid w:val="000E5E91"/>
    <w:rsid w:val="000E7A37"/>
    <w:rsid w:val="000F04F7"/>
    <w:rsid w:val="000F098D"/>
    <w:rsid w:val="000F0A73"/>
    <w:rsid w:val="000F11FB"/>
    <w:rsid w:val="000F32FD"/>
    <w:rsid w:val="000F575E"/>
    <w:rsid w:val="00101832"/>
    <w:rsid w:val="00102DF2"/>
    <w:rsid w:val="00102E61"/>
    <w:rsid w:val="00102F83"/>
    <w:rsid w:val="001033C7"/>
    <w:rsid w:val="00103E3F"/>
    <w:rsid w:val="001043C3"/>
    <w:rsid w:val="00107388"/>
    <w:rsid w:val="001076F2"/>
    <w:rsid w:val="00111393"/>
    <w:rsid w:val="001140DB"/>
    <w:rsid w:val="001146AE"/>
    <w:rsid w:val="00114AAE"/>
    <w:rsid w:val="00114C03"/>
    <w:rsid w:val="00115077"/>
    <w:rsid w:val="0011552B"/>
    <w:rsid w:val="0011733E"/>
    <w:rsid w:val="00117876"/>
    <w:rsid w:val="001202E2"/>
    <w:rsid w:val="001205C2"/>
    <w:rsid w:val="001206E9"/>
    <w:rsid w:val="001206F1"/>
    <w:rsid w:val="00122480"/>
    <w:rsid w:val="00122F66"/>
    <w:rsid w:val="00124657"/>
    <w:rsid w:val="001264FD"/>
    <w:rsid w:val="001269B0"/>
    <w:rsid w:val="0012747D"/>
    <w:rsid w:val="00127ACD"/>
    <w:rsid w:val="001302CE"/>
    <w:rsid w:val="00130A29"/>
    <w:rsid w:val="00131CA3"/>
    <w:rsid w:val="00131D0C"/>
    <w:rsid w:val="00133CC9"/>
    <w:rsid w:val="001340DB"/>
    <w:rsid w:val="001343F7"/>
    <w:rsid w:val="00134831"/>
    <w:rsid w:val="00136367"/>
    <w:rsid w:val="00136B3C"/>
    <w:rsid w:val="001379D6"/>
    <w:rsid w:val="0014074C"/>
    <w:rsid w:val="001412E6"/>
    <w:rsid w:val="001416FB"/>
    <w:rsid w:val="00143898"/>
    <w:rsid w:val="00145F6E"/>
    <w:rsid w:val="00146EAB"/>
    <w:rsid w:val="0014738F"/>
    <w:rsid w:val="001476C5"/>
    <w:rsid w:val="0015079E"/>
    <w:rsid w:val="00151E9A"/>
    <w:rsid w:val="00152928"/>
    <w:rsid w:val="00153E9D"/>
    <w:rsid w:val="0015465D"/>
    <w:rsid w:val="0015481E"/>
    <w:rsid w:val="00156355"/>
    <w:rsid w:val="001567A4"/>
    <w:rsid w:val="001567AE"/>
    <w:rsid w:val="00156BFA"/>
    <w:rsid w:val="00156DEF"/>
    <w:rsid w:val="001605FB"/>
    <w:rsid w:val="00161DAF"/>
    <w:rsid w:val="00161F27"/>
    <w:rsid w:val="00161F3E"/>
    <w:rsid w:val="00162710"/>
    <w:rsid w:val="001631F3"/>
    <w:rsid w:val="00163340"/>
    <w:rsid w:val="0016569A"/>
    <w:rsid w:val="00166F5B"/>
    <w:rsid w:val="00167BC1"/>
    <w:rsid w:val="00171D9D"/>
    <w:rsid w:val="00172493"/>
    <w:rsid w:val="00172C1A"/>
    <w:rsid w:val="00173A8F"/>
    <w:rsid w:val="00175534"/>
    <w:rsid w:val="00175A09"/>
    <w:rsid w:val="00175A7E"/>
    <w:rsid w:val="00180B55"/>
    <w:rsid w:val="0018193A"/>
    <w:rsid w:val="00181F83"/>
    <w:rsid w:val="00182AC6"/>
    <w:rsid w:val="00182BFF"/>
    <w:rsid w:val="00183C1C"/>
    <w:rsid w:val="001842CF"/>
    <w:rsid w:val="00184511"/>
    <w:rsid w:val="00190367"/>
    <w:rsid w:val="00191845"/>
    <w:rsid w:val="001926E0"/>
    <w:rsid w:val="00192F49"/>
    <w:rsid w:val="0019492E"/>
    <w:rsid w:val="00194FB6"/>
    <w:rsid w:val="001965AE"/>
    <w:rsid w:val="0019722D"/>
    <w:rsid w:val="00197427"/>
    <w:rsid w:val="001977AA"/>
    <w:rsid w:val="001A0E98"/>
    <w:rsid w:val="001A2BBA"/>
    <w:rsid w:val="001A2E77"/>
    <w:rsid w:val="001A4B99"/>
    <w:rsid w:val="001A52C7"/>
    <w:rsid w:val="001A7818"/>
    <w:rsid w:val="001A7AD8"/>
    <w:rsid w:val="001B02EF"/>
    <w:rsid w:val="001B0DB4"/>
    <w:rsid w:val="001B331A"/>
    <w:rsid w:val="001B39F8"/>
    <w:rsid w:val="001B420B"/>
    <w:rsid w:val="001B5165"/>
    <w:rsid w:val="001B539C"/>
    <w:rsid w:val="001B546B"/>
    <w:rsid w:val="001B5629"/>
    <w:rsid w:val="001B753B"/>
    <w:rsid w:val="001C480A"/>
    <w:rsid w:val="001C56D3"/>
    <w:rsid w:val="001C5B02"/>
    <w:rsid w:val="001C5E70"/>
    <w:rsid w:val="001C5F5C"/>
    <w:rsid w:val="001C64B5"/>
    <w:rsid w:val="001C7FF4"/>
    <w:rsid w:val="001D091D"/>
    <w:rsid w:val="001D22EC"/>
    <w:rsid w:val="001D2C8F"/>
    <w:rsid w:val="001D3336"/>
    <w:rsid w:val="001D39CA"/>
    <w:rsid w:val="001D43DE"/>
    <w:rsid w:val="001D5A2F"/>
    <w:rsid w:val="001D6265"/>
    <w:rsid w:val="001D76F1"/>
    <w:rsid w:val="001E0340"/>
    <w:rsid w:val="001E23B9"/>
    <w:rsid w:val="001E31FC"/>
    <w:rsid w:val="001E4906"/>
    <w:rsid w:val="001E49F3"/>
    <w:rsid w:val="001E4E9F"/>
    <w:rsid w:val="001E51B1"/>
    <w:rsid w:val="001E5DB1"/>
    <w:rsid w:val="001E6D1D"/>
    <w:rsid w:val="001F05FB"/>
    <w:rsid w:val="001F0BD5"/>
    <w:rsid w:val="001F1306"/>
    <w:rsid w:val="001F1672"/>
    <w:rsid w:val="001F170A"/>
    <w:rsid w:val="001F24AF"/>
    <w:rsid w:val="001F6F9C"/>
    <w:rsid w:val="001F7A48"/>
    <w:rsid w:val="00201F10"/>
    <w:rsid w:val="002023DA"/>
    <w:rsid w:val="00202C01"/>
    <w:rsid w:val="00203CB2"/>
    <w:rsid w:val="00206570"/>
    <w:rsid w:val="002116C1"/>
    <w:rsid w:val="00213704"/>
    <w:rsid w:val="00214A78"/>
    <w:rsid w:val="00217EA1"/>
    <w:rsid w:val="00222144"/>
    <w:rsid w:val="00223F84"/>
    <w:rsid w:val="00224D25"/>
    <w:rsid w:val="0022571C"/>
    <w:rsid w:val="00225D57"/>
    <w:rsid w:val="00226688"/>
    <w:rsid w:val="002269CB"/>
    <w:rsid w:val="00230D20"/>
    <w:rsid w:val="00230D7F"/>
    <w:rsid w:val="002310B5"/>
    <w:rsid w:val="002316D1"/>
    <w:rsid w:val="00232856"/>
    <w:rsid w:val="0023398E"/>
    <w:rsid w:val="002411E8"/>
    <w:rsid w:val="00244CAC"/>
    <w:rsid w:val="00245DD6"/>
    <w:rsid w:val="00246279"/>
    <w:rsid w:val="00246DDD"/>
    <w:rsid w:val="00247204"/>
    <w:rsid w:val="00247EF5"/>
    <w:rsid w:val="00250AE3"/>
    <w:rsid w:val="002516ED"/>
    <w:rsid w:val="002520A6"/>
    <w:rsid w:val="0025461F"/>
    <w:rsid w:val="002550E4"/>
    <w:rsid w:val="00256ECE"/>
    <w:rsid w:val="00256F72"/>
    <w:rsid w:val="00257591"/>
    <w:rsid w:val="002604E9"/>
    <w:rsid w:val="002605B0"/>
    <w:rsid w:val="00260A5B"/>
    <w:rsid w:val="002628F9"/>
    <w:rsid w:val="00266F56"/>
    <w:rsid w:val="00270240"/>
    <w:rsid w:val="00270BAA"/>
    <w:rsid w:val="00271515"/>
    <w:rsid w:val="00271D13"/>
    <w:rsid w:val="00272F1B"/>
    <w:rsid w:val="00272F89"/>
    <w:rsid w:val="002731A8"/>
    <w:rsid w:val="00273872"/>
    <w:rsid w:val="002738A1"/>
    <w:rsid w:val="002742A9"/>
    <w:rsid w:val="0027457D"/>
    <w:rsid w:val="00275152"/>
    <w:rsid w:val="002762D8"/>
    <w:rsid w:val="0027685D"/>
    <w:rsid w:val="00276C03"/>
    <w:rsid w:val="002817EA"/>
    <w:rsid w:val="002843AD"/>
    <w:rsid w:val="0028477D"/>
    <w:rsid w:val="00284AFE"/>
    <w:rsid w:val="00286143"/>
    <w:rsid w:val="002868EE"/>
    <w:rsid w:val="00286FDD"/>
    <w:rsid w:val="00287EF5"/>
    <w:rsid w:val="002900F0"/>
    <w:rsid w:val="002905D0"/>
    <w:rsid w:val="00290B6C"/>
    <w:rsid w:val="002913B4"/>
    <w:rsid w:val="00291A54"/>
    <w:rsid w:val="00292360"/>
    <w:rsid w:val="00292FDB"/>
    <w:rsid w:val="00293952"/>
    <w:rsid w:val="0029445B"/>
    <w:rsid w:val="0029450E"/>
    <w:rsid w:val="00296416"/>
    <w:rsid w:val="0029702E"/>
    <w:rsid w:val="002973F6"/>
    <w:rsid w:val="00297D26"/>
    <w:rsid w:val="002A2E9A"/>
    <w:rsid w:val="002A2F90"/>
    <w:rsid w:val="002A3F57"/>
    <w:rsid w:val="002A5409"/>
    <w:rsid w:val="002A5EBA"/>
    <w:rsid w:val="002A6779"/>
    <w:rsid w:val="002A7124"/>
    <w:rsid w:val="002B07D5"/>
    <w:rsid w:val="002B1C9D"/>
    <w:rsid w:val="002B1FD0"/>
    <w:rsid w:val="002B32BB"/>
    <w:rsid w:val="002B3C7C"/>
    <w:rsid w:val="002B3FD2"/>
    <w:rsid w:val="002B4568"/>
    <w:rsid w:val="002B472D"/>
    <w:rsid w:val="002B5177"/>
    <w:rsid w:val="002C1074"/>
    <w:rsid w:val="002C2FC2"/>
    <w:rsid w:val="002C3712"/>
    <w:rsid w:val="002C3F97"/>
    <w:rsid w:val="002C4E4C"/>
    <w:rsid w:val="002C560A"/>
    <w:rsid w:val="002C67EB"/>
    <w:rsid w:val="002D209B"/>
    <w:rsid w:val="002D3973"/>
    <w:rsid w:val="002D4F68"/>
    <w:rsid w:val="002D53B8"/>
    <w:rsid w:val="002D543E"/>
    <w:rsid w:val="002D7E94"/>
    <w:rsid w:val="002E14D8"/>
    <w:rsid w:val="002E1603"/>
    <w:rsid w:val="002E1A52"/>
    <w:rsid w:val="002E45C3"/>
    <w:rsid w:val="002E5AA6"/>
    <w:rsid w:val="002E626C"/>
    <w:rsid w:val="002E76AB"/>
    <w:rsid w:val="002E7AAF"/>
    <w:rsid w:val="002E7D73"/>
    <w:rsid w:val="002F025B"/>
    <w:rsid w:val="002F1BC5"/>
    <w:rsid w:val="002F1CF0"/>
    <w:rsid w:val="002F2C92"/>
    <w:rsid w:val="002F2CE3"/>
    <w:rsid w:val="002F37A0"/>
    <w:rsid w:val="002F4685"/>
    <w:rsid w:val="002F6843"/>
    <w:rsid w:val="002F71C2"/>
    <w:rsid w:val="002F75B9"/>
    <w:rsid w:val="002F7AC0"/>
    <w:rsid w:val="0030008A"/>
    <w:rsid w:val="00300647"/>
    <w:rsid w:val="0030098B"/>
    <w:rsid w:val="0030167F"/>
    <w:rsid w:val="00302314"/>
    <w:rsid w:val="003038D5"/>
    <w:rsid w:val="00304A33"/>
    <w:rsid w:val="0030781B"/>
    <w:rsid w:val="003079EB"/>
    <w:rsid w:val="00310A4B"/>
    <w:rsid w:val="00313E0D"/>
    <w:rsid w:val="00313FF5"/>
    <w:rsid w:val="003159CE"/>
    <w:rsid w:val="00315E9C"/>
    <w:rsid w:val="003171A5"/>
    <w:rsid w:val="00320A94"/>
    <w:rsid w:val="00321A97"/>
    <w:rsid w:val="00322D4A"/>
    <w:rsid w:val="00323186"/>
    <w:rsid w:val="00323805"/>
    <w:rsid w:val="00325119"/>
    <w:rsid w:val="00327A95"/>
    <w:rsid w:val="00327E95"/>
    <w:rsid w:val="00335657"/>
    <w:rsid w:val="003374F8"/>
    <w:rsid w:val="003402A1"/>
    <w:rsid w:val="003406E4"/>
    <w:rsid w:val="00341AB9"/>
    <w:rsid w:val="00341BB2"/>
    <w:rsid w:val="003429D6"/>
    <w:rsid w:val="00343061"/>
    <w:rsid w:val="0034472B"/>
    <w:rsid w:val="00344D1B"/>
    <w:rsid w:val="003456D7"/>
    <w:rsid w:val="00351D66"/>
    <w:rsid w:val="003540E4"/>
    <w:rsid w:val="0035596C"/>
    <w:rsid w:val="00356983"/>
    <w:rsid w:val="00356E99"/>
    <w:rsid w:val="00360613"/>
    <w:rsid w:val="00360800"/>
    <w:rsid w:val="00360AF4"/>
    <w:rsid w:val="00362B7F"/>
    <w:rsid w:val="00363757"/>
    <w:rsid w:val="0036429C"/>
    <w:rsid w:val="00364E51"/>
    <w:rsid w:val="00370096"/>
    <w:rsid w:val="00370BC8"/>
    <w:rsid w:val="003712ED"/>
    <w:rsid w:val="00371BE1"/>
    <w:rsid w:val="0037310F"/>
    <w:rsid w:val="00373627"/>
    <w:rsid w:val="0037497E"/>
    <w:rsid w:val="0037503B"/>
    <w:rsid w:val="00376ACE"/>
    <w:rsid w:val="0038001D"/>
    <w:rsid w:val="00380418"/>
    <w:rsid w:val="00381158"/>
    <w:rsid w:val="00381199"/>
    <w:rsid w:val="003825D1"/>
    <w:rsid w:val="003851EB"/>
    <w:rsid w:val="003857E4"/>
    <w:rsid w:val="00387E35"/>
    <w:rsid w:val="00392C0D"/>
    <w:rsid w:val="003930B3"/>
    <w:rsid w:val="003931F2"/>
    <w:rsid w:val="00393EF4"/>
    <w:rsid w:val="00394E49"/>
    <w:rsid w:val="00394FE0"/>
    <w:rsid w:val="00397D36"/>
    <w:rsid w:val="003A00FF"/>
    <w:rsid w:val="003A1D7E"/>
    <w:rsid w:val="003A2819"/>
    <w:rsid w:val="003A2B21"/>
    <w:rsid w:val="003A37B7"/>
    <w:rsid w:val="003A4020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135B"/>
    <w:rsid w:val="003B6519"/>
    <w:rsid w:val="003B73E8"/>
    <w:rsid w:val="003B7933"/>
    <w:rsid w:val="003B7990"/>
    <w:rsid w:val="003C003D"/>
    <w:rsid w:val="003C35A0"/>
    <w:rsid w:val="003C38CA"/>
    <w:rsid w:val="003C4AFC"/>
    <w:rsid w:val="003C51E3"/>
    <w:rsid w:val="003C5BD1"/>
    <w:rsid w:val="003C6AED"/>
    <w:rsid w:val="003C76CE"/>
    <w:rsid w:val="003D04E5"/>
    <w:rsid w:val="003D0870"/>
    <w:rsid w:val="003D16BC"/>
    <w:rsid w:val="003D1B37"/>
    <w:rsid w:val="003D1CD7"/>
    <w:rsid w:val="003D2A5A"/>
    <w:rsid w:val="003D54C7"/>
    <w:rsid w:val="003D5B9D"/>
    <w:rsid w:val="003D6289"/>
    <w:rsid w:val="003D77A7"/>
    <w:rsid w:val="003D79DF"/>
    <w:rsid w:val="003E00D5"/>
    <w:rsid w:val="003E011C"/>
    <w:rsid w:val="003E04D8"/>
    <w:rsid w:val="003E3343"/>
    <w:rsid w:val="003E35BC"/>
    <w:rsid w:val="003E3CAC"/>
    <w:rsid w:val="003E494B"/>
    <w:rsid w:val="003E6FC2"/>
    <w:rsid w:val="003E7AFC"/>
    <w:rsid w:val="003E7B27"/>
    <w:rsid w:val="003F09DC"/>
    <w:rsid w:val="003F1CCB"/>
    <w:rsid w:val="003F1F4C"/>
    <w:rsid w:val="003F382D"/>
    <w:rsid w:val="003F3A10"/>
    <w:rsid w:val="003F45CE"/>
    <w:rsid w:val="003F4855"/>
    <w:rsid w:val="003F52E0"/>
    <w:rsid w:val="003F5CB4"/>
    <w:rsid w:val="003F7E66"/>
    <w:rsid w:val="004002EB"/>
    <w:rsid w:val="00400AC5"/>
    <w:rsid w:val="00401508"/>
    <w:rsid w:val="00403063"/>
    <w:rsid w:val="00403C03"/>
    <w:rsid w:val="00405569"/>
    <w:rsid w:val="00405E3F"/>
    <w:rsid w:val="00407CFE"/>
    <w:rsid w:val="00412AE0"/>
    <w:rsid w:val="004130F7"/>
    <w:rsid w:val="00413904"/>
    <w:rsid w:val="004146F3"/>
    <w:rsid w:val="00416848"/>
    <w:rsid w:val="00416DC2"/>
    <w:rsid w:val="00421269"/>
    <w:rsid w:val="00422D03"/>
    <w:rsid w:val="00422D2D"/>
    <w:rsid w:val="004231A5"/>
    <w:rsid w:val="00424D80"/>
    <w:rsid w:val="00426D67"/>
    <w:rsid w:val="00430994"/>
    <w:rsid w:val="00430D4A"/>
    <w:rsid w:val="004315EB"/>
    <w:rsid w:val="004328D9"/>
    <w:rsid w:val="00433180"/>
    <w:rsid w:val="00433659"/>
    <w:rsid w:val="00434713"/>
    <w:rsid w:val="00436961"/>
    <w:rsid w:val="00440522"/>
    <w:rsid w:val="004410A7"/>
    <w:rsid w:val="00441C90"/>
    <w:rsid w:val="00441F4E"/>
    <w:rsid w:val="00442671"/>
    <w:rsid w:val="0044450A"/>
    <w:rsid w:val="004448ED"/>
    <w:rsid w:val="00450696"/>
    <w:rsid w:val="00450F8A"/>
    <w:rsid w:val="00452374"/>
    <w:rsid w:val="00452720"/>
    <w:rsid w:val="004527E7"/>
    <w:rsid w:val="00452AF3"/>
    <w:rsid w:val="00453C99"/>
    <w:rsid w:val="00453E39"/>
    <w:rsid w:val="00454C35"/>
    <w:rsid w:val="00455AF5"/>
    <w:rsid w:val="00455CBB"/>
    <w:rsid w:val="0045620F"/>
    <w:rsid w:val="004566B3"/>
    <w:rsid w:val="00456E81"/>
    <w:rsid w:val="00460C1E"/>
    <w:rsid w:val="00460D29"/>
    <w:rsid w:val="004664C7"/>
    <w:rsid w:val="004677E0"/>
    <w:rsid w:val="00467B00"/>
    <w:rsid w:val="00470CF7"/>
    <w:rsid w:val="00470FC4"/>
    <w:rsid w:val="004711EB"/>
    <w:rsid w:val="004715E5"/>
    <w:rsid w:val="004724DC"/>
    <w:rsid w:val="004737C8"/>
    <w:rsid w:val="00473933"/>
    <w:rsid w:val="00473A13"/>
    <w:rsid w:val="00474C4D"/>
    <w:rsid w:val="0047597A"/>
    <w:rsid w:val="00475D3B"/>
    <w:rsid w:val="00476B96"/>
    <w:rsid w:val="00476E55"/>
    <w:rsid w:val="004777B0"/>
    <w:rsid w:val="0048095C"/>
    <w:rsid w:val="004810F3"/>
    <w:rsid w:val="00482044"/>
    <w:rsid w:val="00482BC1"/>
    <w:rsid w:val="00486019"/>
    <w:rsid w:val="00486DA6"/>
    <w:rsid w:val="00487AF7"/>
    <w:rsid w:val="00487B40"/>
    <w:rsid w:val="004930E7"/>
    <w:rsid w:val="0049557B"/>
    <w:rsid w:val="004965F6"/>
    <w:rsid w:val="00496D56"/>
    <w:rsid w:val="00497555"/>
    <w:rsid w:val="00497B43"/>
    <w:rsid w:val="004A0036"/>
    <w:rsid w:val="004A0917"/>
    <w:rsid w:val="004A26DA"/>
    <w:rsid w:val="004A2991"/>
    <w:rsid w:val="004A2C3F"/>
    <w:rsid w:val="004B04D8"/>
    <w:rsid w:val="004B063E"/>
    <w:rsid w:val="004B1207"/>
    <w:rsid w:val="004B267D"/>
    <w:rsid w:val="004B3130"/>
    <w:rsid w:val="004B34B3"/>
    <w:rsid w:val="004B4C1F"/>
    <w:rsid w:val="004B53C9"/>
    <w:rsid w:val="004B58CA"/>
    <w:rsid w:val="004B5FA0"/>
    <w:rsid w:val="004C0503"/>
    <w:rsid w:val="004C176F"/>
    <w:rsid w:val="004C2E5A"/>
    <w:rsid w:val="004C7937"/>
    <w:rsid w:val="004C7E32"/>
    <w:rsid w:val="004D03F1"/>
    <w:rsid w:val="004D4D0E"/>
    <w:rsid w:val="004D5005"/>
    <w:rsid w:val="004D6B8A"/>
    <w:rsid w:val="004D7A5F"/>
    <w:rsid w:val="004E00ED"/>
    <w:rsid w:val="004E0D1A"/>
    <w:rsid w:val="004E1B17"/>
    <w:rsid w:val="004E3698"/>
    <w:rsid w:val="004E53E4"/>
    <w:rsid w:val="004E6633"/>
    <w:rsid w:val="004E705C"/>
    <w:rsid w:val="004E76D3"/>
    <w:rsid w:val="004E7810"/>
    <w:rsid w:val="004E7E28"/>
    <w:rsid w:val="004F07D7"/>
    <w:rsid w:val="004F123F"/>
    <w:rsid w:val="004F3A92"/>
    <w:rsid w:val="004F5667"/>
    <w:rsid w:val="004F6635"/>
    <w:rsid w:val="004F6FE5"/>
    <w:rsid w:val="004F7A6D"/>
    <w:rsid w:val="005005ED"/>
    <w:rsid w:val="00506285"/>
    <w:rsid w:val="005071C3"/>
    <w:rsid w:val="00510A6C"/>
    <w:rsid w:val="00510FC3"/>
    <w:rsid w:val="00512089"/>
    <w:rsid w:val="00513848"/>
    <w:rsid w:val="00513E2B"/>
    <w:rsid w:val="00515B42"/>
    <w:rsid w:val="00517A7B"/>
    <w:rsid w:val="0052052A"/>
    <w:rsid w:val="005205F2"/>
    <w:rsid w:val="0052060D"/>
    <w:rsid w:val="00520966"/>
    <w:rsid w:val="0052190D"/>
    <w:rsid w:val="005221AA"/>
    <w:rsid w:val="00525E66"/>
    <w:rsid w:val="00526323"/>
    <w:rsid w:val="00526425"/>
    <w:rsid w:val="00526EB9"/>
    <w:rsid w:val="00530B0A"/>
    <w:rsid w:val="00531E40"/>
    <w:rsid w:val="00533CFF"/>
    <w:rsid w:val="00533E3B"/>
    <w:rsid w:val="00534CB3"/>
    <w:rsid w:val="00534E76"/>
    <w:rsid w:val="00536644"/>
    <w:rsid w:val="0053691E"/>
    <w:rsid w:val="00536F89"/>
    <w:rsid w:val="00537A75"/>
    <w:rsid w:val="00537E8D"/>
    <w:rsid w:val="0054078F"/>
    <w:rsid w:val="00542587"/>
    <w:rsid w:val="0054348C"/>
    <w:rsid w:val="005436D2"/>
    <w:rsid w:val="00543E43"/>
    <w:rsid w:val="005448B8"/>
    <w:rsid w:val="00545DB7"/>
    <w:rsid w:val="00546017"/>
    <w:rsid w:val="00547177"/>
    <w:rsid w:val="00551773"/>
    <w:rsid w:val="00551C32"/>
    <w:rsid w:val="00552995"/>
    <w:rsid w:val="00553BA5"/>
    <w:rsid w:val="005546C7"/>
    <w:rsid w:val="0055498C"/>
    <w:rsid w:val="005549B7"/>
    <w:rsid w:val="00555082"/>
    <w:rsid w:val="00555AF9"/>
    <w:rsid w:val="00556B62"/>
    <w:rsid w:val="005574EB"/>
    <w:rsid w:val="00557AF5"/>
    <w:rsid w:val="0056045D"/>
    <w:rsid w:val="00561053"/>
    <w:rsid w:val="005622E8"/>
    <w:rsid w:val="00562FA0"/>
    <w:rsid w:val="00563C82"/>
    <w:rsid w:val="00564865"/>
    <w:rsid w:val="0056488B"/>
    <w:rsid w:val="005712A1"/>
    <w:rsid w:val="00575183"/>
    <w:rsid w:val="0057566D"/>
    <w:rsid w:val="00575C63"/>
    <w:rsid w:val="00576E1C"/>
    <w:rsid w:val="0057757B"/>
    <w:rsid w:val="00577684"/>
    <w:rsid w:val="00577F6F"/>
    <w:rsid w:val="00581A3C"/>
    <w:rsid w:val="00584B9B"/>
    <w:rsid w:val="005855A1"/>
    <w:rsid w:val="0058600E"/>
    <w:rsid w:val="00591DE6"/>
    <w:rsid w:val="0059203A"/>
    <w:rsid w:val="0059270C"/>
    <w:rsid w:val="00593BD8"/>
    <w:rsid w:val="0059468E"/>
    <w:rsid w:val="00595FB8"/>
    <w:rsid w:val="005962CA"/>
    <w:rsid w:val="00596483"/>
    <w:rsid w:val="005967A8"/>
    <w:rsid w:val="0059740F"/>
    <w:rsid w:val="005978DB"/>
    <w:rsid w:val="00597DF0"/>
    <w:rsid w:val="00597F63"/>
    <w:rsid w:val="005A367A"/>
    <w:rsid w:val="005A4EC8"/>
    <w:rsid w:val="005A7BCF"/>
    <w:rsid w:val="005B28DF"/>
    <w:rsid w:val="005B5E22"/>
    <w:rsid w:val="005C02B0"/>
    <w:rsid w:val="005C2433"/>
    <w:rsid w:val="005C2E16"/>
    <w:rsid w:val="005C3B28"/>
    <w:rsid w:val="005C4436"/>
    <w:rsid w:val="005C4CFE"/>
    <w:rsid w:val="005C571D"/>
    <w:rsid w:val="005C5C0C"/>
    <w:rsid w:val="005C64A7"/>
    <w:rsid w:val="005C6AF2"/>
    <w:rsid w:val="005D1A8D"/>
    <w:rsid w:val="005D2066"/>
    <w:rsid w:val="005D37F7"/>
    <w:rsid w:val="005D7C29"/>
    <w:rsid w:val="005E03A7"/>
    <w:rsid w:val="005E4577"/>
    <w:rsid w:val="005E468D"/>
    <w:rsid w:val="005E5DEE"/>
    <w:rsid w:val="005E6848"/>
    <w:rsid w:val="005E782D"/>
    <w:rsid w:val="005F0395"/>
    <w:rsid w:val="005F0532"/>
    <w:rsid w:val="005F05A3"/>
    <w:rsid w:val="005F0C32"/>
    <w:rsid w:val="005F1AC8"/>
    <w:rsid w:val="005F1E75"/>
    <w:rsid w:val="005F2729"/>
    <w:rsid w:val="005F33FA"/>
    <w:rsid w:val="005F3B0D"/>
    <w:rsid w:val="005F42E7"/>
    <w:rsid w:val="005F4EDD"/>
    <w:rsid w:val="005F5099"/>
    <w:rsid w:val="005F7630"/>
    <w:rsid w:val="00602495"/>
    <w:rsid w:val="006038B4"/>
    <w:rsid w:val="00603BCE"/>
    <w:rsid w:val="00605182"/>
    <w:rsid w:val="0060541E"/>
    <w:rsid w:val="00607B93"/>
    <w:rsid w:val="00610558"/>
    <w:rsid w:val="006114F9"/>
    <w:rsid w:val="00612002"/>
    <w:rsid w:val="00612A90"/>
    <w:rsid w:val="00613D79"/>
    <w:rsid w:val="006141A2"/>
    <w:rsid w:val="00617267"/>
    <w:rsid w:val="00617C07"/>
    <w:rsid w:val="00620138"/>
    <w:rsid w:val="00620965"/>
    <w:rsid w:val="006215AD"/>
    <w:rsid w:val="00621B1A"/>
    <w:rsid w:val="00621C60"/>
    <w:rsid w:val="006227B6"/>
    <w:rsid w:val="0062355F"/>
    <w:rsid w:val="00624722"/>
    <w:rsid w:val="006269ED"/>
    <w:rsid w:val="00627ABF"/>
    <w:rsid w:val="00630585"/>
    <w:rsid w:val="00631031"/>
    <w:rsid w:val="00631EE2"/>
    <w:rsid w:val="00632CA2"/>
    <w:rsid w:val="00632FCA"/>
    <w:rsid w:val="006336F8"/>
    <w:rsid w:val="00634403"/>
    <w:rsid w:val="00634A90"/>
    <w:rsid w:val="00634B6D"/>
    <w:rsid w:val="00636C88"/>
    <w:rsid w:val="00636CDC"/>
    <w:rsid w:val="00640EAC"/>
    <w:rsid w:val="00642158"/>
    <w:rsid w:val="00642B11"/>
    <w:rsid w:val="00642DF9"/>
    <w:rsid w:val="00644CF8"/>
    <w:rsid w:val="006460E3"/>
    <w:rsid w:val="006468C3"/>
    <w:rsid w:val="00646A15"/>
    <w:rsid w:val="006505F8"/>
    <w:rsid w:val="00650B0A"/>
    <w:rsid w:val="00650EEC"/>
    <w:rsid w:val="0065248A"/>
    <w:rsid w:val="0065456C"/>
    <w:rsid w:val="006554D2"/>
    <w:rsid w:val="00655FF9"/>
    <w:rsid w:val="00657E0F"/>
    <w:rsid w:val="00661FF0"/>
    <w:rsid w:val="006628F0"/>
    <w:rsid w:val="00663A22"/>
    <w:rsid w:val="00663B6D"/>
    <w:rsid w:val="00663B9C"/>
    <w:rsid w:val="00664F8E"/>
    <w:rsid w:val="006658D2"/>
    <w:rsid w:val="00666930"/>
    <w:rsid w:val="006718D7"/>
    <w:rsid w:val="00673866"/>
    <w:rsid w:val="00673A45"/>
    <w:rsid w:val="00673F4B"/>
    <w:rsid w:val="00674706"/>
    <w:rsid w:val="00674D11"/>
    <w:rsid w:val="006755A1"/>
    <w:rsid w:val="00675E3D"/>
    <w:rsid w:val="00676788"/>
    <w:rsid w:val="00680539"/>
    <w:rsid w:val="00680C55"/>
    <w:rsid w:val="00681471"/>
    <w:rsid w:val="00681F5D"/>
    <w:rsid w:val="0068330D"/>
    <w:rsid w:val="006840FE"/>
    <w:rsid w:val="00686128"/>
    <w:rsid w:val="006874A2"/>
    <w:rsid w:val="00687C11"/>
    <w:rsid w:val="0069367F"/>
    <w:rsid w:val="00693BE6"/>
    <w:rsid w:val="00693EF4"/>
    <w:rsid w:val="00694351"/>
    <w:rsid w:val="00695826"/>
    <w:rsid w:val="006973AE"/>
    <w:rsid w:val="006A152A"/>
    <w:rsid w:val="006A169C"/>
    <w:rsid w:val="006A1776"/>
    <w:rsid w:val="006A1CED"/>
    <w:rsid w:val="006A2E07"/>
    <w:rsid w:val="006A53A9"/>
    <w:rsid w:val="006A5603"/>
    <w:rsid w:val="006A5A18"/>
    <w:rsid w:val="006A6340"/>
    <w:rsid w:val="006B023D"/>
    <w:rsid w:val="006B09E2"/>
    <w:rsid w:val="006B4044"/>
    <w:rsid w:val="006B5FD3"/>
    <w:rsid w:val="006B75BD"/>
    <w:rsid w:val="006B7AB7"/>
    <w:rsid w:val="006B7FC2"/>
    <w:rsid w:val="006C1315"/>
    <w:rsid w:val="006C19A4"/>
    <w:rsid w:val="006C2706"/>
    <w:rsid w:val="006C3868"/>
    <w:rsid w:val="006C4430"/>
    <w:rsid w:val="006C457A"/>
    <w:rsid w:val="006C630C"/>
    <w:rsid w:val="006C669C"/>
    <w:rsid w:val="006C6CDB"/>
    <w:rsid w:val="006D0F1C"/>
    <w:rsid w:val="006D14F7"/>
    <w:rsid w:val="006D1706"/>
    <w:rsid w:val="006D17C3"/>
    <w:rsid w:val="006D1923"/>
    <w:rsid w:val="006D24BD"/>
    <w:rsid w:val="006D2B53"/>
    <w:rsid w:val="006D2D2A"/>
    <w:rsid w:val="006D3840"/>
    <w:rsid w:val="006D6579"/>
    <w:rsid w:val="006D6E28"/>
    <w:rsid w:val="006D6EC4"/>
    <w:rsid w:val="006E128F"/>
    <w:rsid w:val="006E18E8"/>
    <w:rsid w:val="006E1FF9"/>
    <w:rsid w:val="006E2B49"/>
    <w:rsid w:val="006E2CD0"/>
    <w:rsid w:val="006E304A"/>
    <w:rsid w:val="006E36B2"/>
    <w:rsid w:val="006E3BD8"/>
    <w:rsid w:val="006E4E2F"/>
    <w:rsid w:val="006E5554"/>
    <w:rsid w:val="006E596C"/>
    <w:rsid w:val="006E666E"/>
    <w:rsid w:val="006F06EF"/>
    <w:rsid w:val="006F19AB"/>
    <w:rsid w:val="006F2160"/>
    <w:rsid w:val="006F2E0E"/>
    <w:rsid w:val="006F390C"/>
    <w:rsid w:val="006F5FF1"/>
    <w:rsid w:val="006F6E41"/>
    <w:rsid w:val="007046C9"/>
    <w:rsid w:val="00704C1E"/>
    <w:rsid w:val="007069E5"/>
    <w:rsid w:val="00706F6B"/>
    <w:rsid w:val="00710790"/>
    <w:rsid w:val="007120C4"/>
    <w:rsid w:val="00712C16"/>
    <w:rsid w:val="007138CE"/>
    <w:rsid w:val="00714CDA"/>
    <w:rsid w:val="00714D1B"/>
    <w:rsid w:val="00715E46"/>
    <w:rsid w:val="00716CFF"/>
    <w:rsid w:val="00717CB5"/>
    <w:rsid w:val="00720372"/>
    <w:rsid w:val="0072104D"/>
    <w:rsid w:val="00721258"/>
    <w:rsid w:val="00722741"/>
    <w:rsid w:val="00724D4A"/>
    <w:rsid w:val="0072525E"/>
    <w:rsid w:val="007254FF"/>
    <w:rsid w:val="007257C9"/>
    <w:rsid w:val="00726B6F"/>
    <w:rsid w:val="0073094E"/>
    <w:rsid w:val="007334B1"/>
    <w:rsid w:val="00734900"/>
    <w:rsid w:val="007351E5"/>
    <w:rsid w:val="00737857"/>
    <w:rsid w:val="00737C5F"/>
    <w:rsid w:val="00740540"/>
    <w:rsid w:val="007416B9"/>
    <w:rsid w:val="0074240C"/>
    <w:rsid w:val="0074252E"/>
    <w:rsid w:val="00744337"/>
    <w:rsid w:val="00744744"/>
    <w:rsid w:val="0074589C"/>
    <w:rsid w:val="00754EC9"/>
    <w:rsid w:val="00755B3E"/>
    <w:rsid w:val="00755EE1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671B"/>
    <w:rsid w:val="007677DF"/>
    <w:rsid w:val="00767964"/>
    <w:rsid w:val="00767B7B"/>
    <w:rsid w:val="007700CE"/>
    <w:rsid w:val="00770833"/>
    <w:rsid w:val="007713B9"/>
    <w:rsid w:val="00772C13"/>
    <w:rsid w:val="00772F67"/>
    <w:rsid w:val="00774ED5"/>
    <w:rsid w:val="0077550F"/>
    <w:rsid w:val="00776453"/>
    <w:rsid w:val="00776797"/>
    <w:rsid w:val="00781607"/>
    <w:rsid w:val="0078189A"/>
    <w:rsid w:val="007827BB"/>
    <w:rsid w:val="00782836"/>
    <w:rsid w:val="00782B39"/>
    <w:rsid w:val="00782CE4"/>
    <w:rsid w:val="00783DDE"/>
    <w:rsid w:val="007860BF"/>
    <w:rsid w:val="00786920"/>
    <w:rsid w:val="0078758E"/>
    <w:rsid w:val="007902D5"/>
    <w:rsid w:val="007904EE"/>
    <w:rsid w:val="00790683"/>
    <w:rsid w:val="00791733"/>
    <w:rsid w:val="00791842"/>
    <w:rsid w:val="00791AE8"/>
    <w:rsid w:val="00791B0B"/>
    <w:rsid w:val="00791C9D"/>
    <w:rsid w:val="007946B0"/>
    <w:rsid w:val="00795427"/>
    <w:rsid w:val="00795883"/>
    <w:rsid w:val="00795BBC"/>
    <w:rsid w:val="0079649E"/>
    <w:rsid w:val="00796745"/>
    <w:rsid w:val="007971B8"/>
    <w:rsid w:val="0079736C"/>
    <w:rsid w:val="00797C05"/>
    <w:rsid w:val="00797DAF"/>
    <w:rsid w:val="007A0F9C"/>
    <w:rsid w:val="007A183F"/>
    <w:rsid w:val="007A299C"/>
    <w:rsid w:val="007A6874"/>
    <w:rsid w:val="007A736B"/>
    <w:rsid w:val="007A745E"/>
    <w:rsid w:val="007B07FF"/>
    <w:rsid w:val="007B2F54"/>
    <w:rsid w:val="007B5BC9"/>
    <w:rsid w:val="007B7B39"/>
    <w:rsid w:val="007C0449"/>
    <w:rsid w:val="007C04E2"/>
    <w:rsid w:val="007C46D8"/>
    <w:rsid w:val="007C5AC6"/>
    <w:rsid w:val="007C6E0C"/>
    <w:rsid w:val="007C7C08"/>
    <w:rsid w:val="007D021F"/>
    <w:rsid w:val="007D05C2"/>
    <w:rsid w:val="007D2CCE"/>
    <w:rsid w:val="007D30A5"/>
    <w:rsid w:val="007D33E3"/>
    <w:rsid w:val="007D69BB"/>
    <w:rsid w:val="007D6F9C"/>
    <w:rsid w:val="007E07D4"/>
    <w:rsid w:val="007E0FBD"/>
    <w:rsid w:val="007E30C3"/>
    <w:rsid w:val="007E66E1"/>
    <w:rsid w:val="007E6BF5"/>
    <w:rsid w:val="007E6E00"/>
    <w:rsid w:val="007E74B8"/>
    <w:rsid w:val="007F156E"/>
    <w:rsid w:val="007F1A6B"/>
    <w:rsid w:val="007F1A74"/>
    <w:rsid w:val="007F1AA1"/>
    <w:rsid w:val="007F23EF"/>
    <w:rsid w:val="007F3720"/>
    <w:rsid w:val="007F3C1A"/>
    <w:rsid w:val="007F3D3C"/>
    <w:rsid w:val="007F4163"/>
    <w:rsid w:val="007F4C12"/>
    <w:rsid w:val="007F549D"/>
    <w:rsid w:val="007F5B24"/>
    <w:rsid w:val="007F5ECB"/>
    <w:rsid w:val="007F63A1"/>
    <w:rsid w:val="007F717E"/>
    <w:rsid w:val="00802446"/>
    <w:rsid w:val="00803399"/>
    <w:rsid w:val="00803517"/>
    <w:rsid w:val="0080491C"/>
    <w:rsid w:val="00805D1E"/>
    <w:rsid w:val="008072F0"/>
    <w:rsid w:val="00810652"/>
    <w:rsid w:val="00811267"/>
    <w:rsid w:val="008123A3"/>
    <w:rsid w:val="0081318E"/>
    <w:rsid w:val="0081320C"/>
    <w:rsid w:val="00813854"/>
    <w:rsid w:val="00814EA0"/>
    <w:rsid w:val="008208FF"/>
    <w:rsid w:val="008242F4"/>
    <w:rsid w:val="00824674"/>
    <w:rsid w:val="0082503D"/>
    <w:rsid w:val="008262D2"/>
    <w:rsid w:val="00826912"/>
    <w:rsid w:val="00827689"/>
    <w:rsid w:val="008319F0"/>
    <w:rsid w:val="00834A20"/>
    <w:rsid w:val="00837727"/>
    <w:rsid w:val="00842153"/>
    <w:rsid w:val="00842A49"/>
    <w:rsid w:val="00842F48"/>
    <w:rsid w:val="00843245"/>
    <w:rsid w:val="00843A89"/>
    <w:rsid w:val="00845A0E"/>
    <w:rsid w:val="00846726"/>
    <w:rsid w:val="008514E9"/>
    <w:rsid w:val="0085184E"/>
    <w:rsid w:val="008520BD"/>
    <w:rsid w:val="0085298C"/>
    <w:rsid w:val="00852EE7"/>
    <w:rsid w:val="00853042"/>
    <w:rsid w:val="008530AA"/>
    <w:rsid w:val="008545AC"/>
    <w:rsid w:val="00854D35"/>
    <w:rsid w:val="00854F79"/>
    <w:rsid w:val="008571E4"/>
    <w:rsid w:val="0085773D"/>
    <w:rsid w:val="00862850"/>
    <w:rsid w:val="00862CAC"/>
    <w:rsid w:val="00862D87"/>
    <w:rsid w:val="008646BF"/>
    <w:rsid w:val="00864CDF"/>
    <w:rsid w:val="00865E53"/>
    <w:rsid w:val="0086680A"/>
    <w:rsid w:val="00867022"/>
    <w:rsid w:val="008671B0"/>
    <w:rsid w:val="00870AF0"/>
    <w:rsid w:val="00870E3F"/>
    <w:rsid w:val="008712D5"/>
    <w:rsid w:val="00872257"/>
    <w:rsid w:val="00872E28"/>
    <w:rsid w:val="00873C47"/>
    <w:rsid w:val="00877A28"/>
    <w:rsid w:val="00877DA4"/>
    <w:rsid w:val="00880D6E"/>
    <w:rsid w:val="00883276"/>
    <w:rsid w:val="00883558"/>
    <w:rsid w:val="00884611"/>
    <w:rsid w:val="0088502E"/>
    <w:rsid w:val="008851CF"/>
    <w:rsid w:val="008863F7"/>
    <w:rsid w:val="008868C6"/>
    <w:rsid w:val="008903FB"/>
    <w:rsid w:val="0089128B"/>
    <w:rsid w:val="0089216A"/>
    <w:rsid w:val="00892A9D"/>
    <w:rsid w:val="00893126"/>
    <w:rsid w:val="0089362C"/>
    <w:rsid w:val="00893CDD"/>
    <w:rsid w:val="00897F4E"/>
    <w:rsid w:val="00897FC0"/>
    <w:rsid w:val="008A107E"/>
    <w:rsid w:val="008A18B4"/>
    <w:rsid w:val="008A2BC4"/>
    <w:rsid w:val="008A4581"/>
    <w:rsid w:val="008A7615"/>
    <w:rsid w:val="008A7B09"/>
    <w:rsid w:val="008B03DF"/>
    <w:rsid w:val="008B0E21"/>
    <w:rsid w:val="008B0EDC"/>
    <w:rsid w:val="008B1B7D"/>
    <w:rsid w:val="008B2D92"/>
    <w:rsid w:val="008B3570"/>
    <w:rsid w:val="008B5323"/>
    <w:rsid w:val="008B6A90"/>
    <w:rsid w:val="008B77B8"/>
    <w:rsid w:val="008C056F"/>
    <w:rsid w:val="008C0D70"/>
    <w:rsid w:val="008C2B4D"/>
    <w:rsid w:val="008C3140"/>
    <w:rsid w:val="008C3545"/>
    <w:rsid w:val="008C3796"/>
    <w:rsid w:val="008C37F8"/>
    <w:rsid w:val="008C4229"/>
    <w:rsid w:val="008C5846"/>
    <w:rsid w:val="008C7308"/>
    <w:rsid w:val="008C7648"/>
    <w:rsid w:val="008C7724"/>
    <w:rsid w:val="008D05F3"/>
    <w:rsid w:val="008D09CD"/>
    <w:rsid w:val="008D25EC"/>
    <w:rsid w:val="008D32DF"/>
    <w:rsid w:val="008D45DD"/>
    <w:rsid w:val="008E0D07"/>
    <w:rsid w:val="008E4EE0"/>
    <w:rsid w:val="008E635A"/>
    <w:rsid w:val="008E6457"/>
    <w:rsid w:val="008E67FF"/>
    <w:rsid w:val="008E7563"/>
    <w:rsid w:val="008E77FD"/>
    <w:rsid w:val="008F1F25"/>
    <w:rsid w:val="008F20F7"/>
    <w:rsid w:val="008F2850"/>
    <w:rsid w:val="008F315F"/>
    <w:rsid w:val="008F3EAA"/>
    <w:rsid w:val="008F41E7"/>
    <w:rsid w:val="008F60FF"/>
    <w:rsid w:val="008F6EA1"/>
    <w:rsid w:val="008F743E"/>
    <w:rsid w:val="008F786D"/>
    <w:rsid w:val="008F7AF0"/>
    <w:rsid w:val="009004BA"/>
    <w:rsid w:val="00900E56"/>
    <w:rsid w:val="009016A6"/>
    <w:rsid w:val="00901AD5"/>
    <w:rsid w:val="00903D67"/>
    <w:rsid w:val="00906A80"/>
    <w:rsid w:val="00910910"/>
    <w:rsid w:val="00912FE9"/>
    <w:rsid w:val="00913947"/>
    <w:rsid w:val="0091601D"/>
    <w:rsid w:val="00916FB2"/>
    <w:rsid w:val="00917E90"/>
    <w:rsid w:val="009217CC"/>
    <w:rsid w:val="00922B32"/>
    <w:rsid w:val="00926313"/>
    <w:rsid w:val="009269ED"/>
    <w:rsid w:val="00927D8A"/>
    <w:rsid w:val="00931565"/>
    <w:rsid w:val="0093240F"/>
    <w:rsid w:val="00932872"/>
    <w:rsid w:val="00932D02"/>
    <w:rsid w:val="009337BD"/>
    <w:rsid w:val="0093527A"/>
    <w:rsid w:val="00935808"/>
    <w:rsid w:val="009419F2"/>
    <w:rsid w:val="009432A8"/>
    <w:rsid w:val="00945B5B"/>
    <w:rsid w:val="0094691E"/>
    <w:rsid w:val="0095001C"/>
    <w:rsid w:val="00950A8F"/>
    <w:rsid w:val="009511D4"/>
    <w:rsid w:val="00951C31"/>
    <w:rsid w:val="00952216"/>
    <w:rsid w:val="0095303B"/>
    <w:rsid w:val="009536DA"/>
    <w:rsid w:val="00956D35"/>
    <w:rsid w:val="00957490"/>
    <w:rsid w:val="00957EFE"/>
    <w:rsid w:val="00962A4D"/>
    <w:rsid w:val="00962B8B"/>
    <w:rsid w:val="00963946"/>
    <w:rsid w:val="00964E27"/>
    <w:rsid w:val="0096515D"/>
    <w:rsid w:val="00965221"/>
    <w:rsid w:val="00966028"/>
    <w:rsid w:val="0096693F"/>
    <w:rsid w:val="00966A8F"/>
    <w:rsid w:val="00967BFC"/>
    <w:rsid w:val="00970748"/>
    <w:rsid w:val="00971203"/>
    <w:rsid w:val="00972301"/>
    <w:rsid w:val="009726CE"/>
    <w:rsid w:val="00973DE9"/>
    <w:rsid w:val="00975DC9"/>
    <w:rsid w:val="00980C09"/>
    <w:rsid w:val="009811A2"/>
    <w:rsid w:val="0098138E"/>
    <w:rsid w:val="009822A4"/>
    <w:rsid w:val="00982AD5"/>
    <w:rsid w:val="00983C45"/>
    <w:rsid w:val="00984D48"/>
    <w:rsid w:val="0098566E"/>
    <w:rsid w:val="009861E2"/>
    <w:rsid w:val="009874B8"/>
    <w:rsid w:val="00991E52"/>
    <w:rsid w:val="0099286F"/>
    <w:rsid w:val="00993699"/>
    <w:rsid w:val="00993943"/>
    <w:rsid w:val="00994B0C"/>
    <w:rsid w:val="00996921"/>
    <w:rsid w:val="009A0196"/>
    <w:rsid w:val="009A0839"/>
    <w:rsid w:val="009A0DC7"/>
    <w:rsid w:val="009A1E61"/>
    <w:rsid w:val="009A280D"/>
    <w:rsid w:val="009A3477"/>
    <w:rsid w:val="009A3DC0"/>
    <w:rsid w:val="009A400C"/>
    <w:rsid w:val="009A6B49"/>
    <w:rsid w:val="009B4582"/>
    <w:rsid w:val="009B52F5"/>
    <w:rsid w:val="009B5C41"/>
    <w:rsid w:val="009C0CF1"/>
    <w:rsid w:val="009C2D67"/>
    <w:rsid w:val="009C36FC"/>
    <w:rsid w:val="009C41FE"/>
    <w:rsid w:val="009C4BEA"/>
    <w:rsid w:val="009C518A"/>
    <w:rsid w:val="009C731D"/>
    <w:rsid w:val="009C7F01"/>
    <w:rsid w:val="009D0927"/>
    <w:rsid w:val="009D0A51"/>
    <w:rsid w:val="009D11BD"/>
    <w:rsid w:val="009D3897"/>
    <w:rsid w:val="009D3B8E"/>
    <w:rsid w:val="009D544F"/>
    <w:rsid w:val="009D7152"/>
    <w:rsid w:val="009E05E1"/>
    <w:rsid w:val="009E4C05"/>
    <w:rsid w:val="009E4D3D"/>
    <w:rsid w:val="009E5A32"/>
    <w:rsid w:val="009E6011"/>
    <w:rsid w:val="009E644C"/>
    <w:rsid w:val="009E7632"/>
    <w:rsid w:val="009E7675"/>
    <w:rsid w:val="009F0095"/>
    <w:rsid w:val="009F0CB1"/>
    <w:rsid w:val="009F0E68"/>
    <w:rsid w:val="009F214C"/>
    <w:rsid w:val="009F4A8B"/>
    <w:rsid w:val="009F5123"/>
    <w:rsid w:val="009F72F2"/>
    <w:rsid w:val="009F7791"/>
    <w:rsid w:val="00A0031E"/>
    <w:rsid w:val="00A007C6"/>
    <w:rsid w:val="00A01D4B"/>
    <w:rsid w:val="00A0330E"/>
    <w:rsid w:val="00A05367"/>
    <w:rsid w:val="00A054C3"/>
    <w:rsid w:val="00A057A4"/>
    <w:rsid w:val="00A06D9C"/>
    <w:rsid w:val="00A1040E"/>
    <w:rsid w:val="00A1051A"/>
    <w:rsid w:val="00A10CE0"/>
    <w:rsid w:val="00A11712"/>
    <w:rsid w:val="00A120E9"/>
    <w:rsid w:val="00A12FDC"/>
    <w:rsid w:val="00A13A47"/>
    <w:rsid w:val="00A14692"/>
    <w:rsid w:val="00A14A0D"/>
    <w:rsid w:val="00A15C5A"/>
    <w:rsid w:val="00A1765B"/>
    <w:rsid w:val="00A17CE4"/>
    <w:rsid w:val="00A2005D"/>
    <w:rsid w:val="00A20511"/>
    <w:rsid w:val="00A20D1A"/>
    <w:rsid w:val="00A20FEB"/>
    <w:rsid w:val="00A26F32"/>
    <w:rsid w:val="00A2702B"/>
    <w:rsid w:val="00A27697"/>
    <w:rsid w:val="00A30A1B"/>
    <w:rsid w:val="00A30CC7"/>
    <w:rsid w:val="00A32416"/>
    <w:rsid w:val="00A32623"/>
    <w:rsid w:val="00A331EE"/>
    <w:rsid w:val="00A3443C"/>
    <w:rsid w:val="00A349C7"/>
    <w:rsid w:val="00A36722"/>
    <w:rsid w:val="00A3717C"/>
    <w:rsid w:val="00A37E6C"/>
    <w:rsid w:val="00A417ED"/>
    <w:rsid w:val="00A4269A"/>
    <w:rsid w:val="00A42D89"/>
    <w:rsid w:val="00A44295"/>
    <w:rsid w:val="00A504C7"/>
    <w:rsid w:val="00A505BD"/>
    <w:rsid w:val="00A53380"/>
    <w:rsid w:val="00A54ABB"/>
    <w:rsid w:val="00A56902"/>
    <w:rsid w:val="00A569FF"/>
    <w:rsid w:val="00A570A2"/>
    <w:rsid w:val="00A61092"/>
    <w:rsid w:val="00A61D2F"/>
    <w:rsid w:val="00A6282D"/>
    <w:rsid w:val="00A62A70"/>
    <w:rsid w:val="00A62ED5"/>
    <w:rsid w:val="00A64B59"/>
    <w:rsid w:val="00A664CF"/>
    <w:rsid w:val="00A666CA"/>
    <w:rsid w:val="00A67691"/>
    <w:rsid w:val="00A71FEB"/>
    <w:rsid w:val="00A728E1"/>
    <w:rsid w:val="00A72AD2"/>
    <w:rsid w:val="00A73489"/>
    <w:rsid w:val="00A74233"/>
    <w:rsid w:val="00A74BAB"/>
    <w:rsid w:val="00A75F2B"/>
    <w:rsid w:val="00A76B0F"/>
    <w:rsid w:val="00A81EAA"/>
    <w:rsid w:val="00A84C4F"/>
    <w:rsid w:val="00A864CE"/>
    <w:rsid w:val="00A86CDE"/>
    <w:rsid w:val="00A8784F"/>
    <w:rsid w:val="00A87DBF"/>
    <w:rsid w:val="00A90C5A"/>
    <w:rsid w:val="00A91AF2"/>
    <w:rsid w:val="00A91EF6"/>
    <w:rsid w:val="00A930AD"/>
    <w:rsid w:val="00A94167"/>
    <w:rsid w:val="00A96094"/>
    <w:rsid w:val="00A965B6"/>
    <w:rsid w:val="00A96D6C"/>
    <w:rsid w:val="00AA01B4"/>
    <w:rsid w:val="00AA0927"/>
    <w:rsid w:val="00AA0F37"/>
    <w:rsid w:val="00AA117C"/>
    <w:rsid w:val="00AA158F"/>
    <w:rsid w:val="00AA22BC"/>
    <w:rsid w:val="00AA2AFA"/>
    <w:rsid w:val="00AA317A"/>
    <w:rsid w:val="00AA7A1F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42A9"/>
    <w:rsid w:val="00AB640D"/>
    <w:rsid w:val="00AB6476"/>
    <w:rsid w:val="00AB6989"/>
    <w:rsid w:val="00AB75B5"/>
    <w:rsid w:val="00AC0023"/>
    <w:rsid w:val="00AC0ECD"/>
    <w:rsid w:val="00AC150D"/>
    <w:rsid w:val="00AC244F"/>
    <w:rsid w:val="00AC2671"/>
    <w:rsid w:val="00AC4366"/>
    <w:rsid w:val="00AC4B55"/>
    <w:rsid w:val="00AC4C93"/>
    <w:rsid w:val="00AC5158"/>
    <w:rsid w:val="00AC566D"/>
    <w:rsid w:val="00AD031C"/>
    <w:rsid w:val="00AD0364"/>
    <w:rsid w:val="00AD1865"/>
    <w:rsid w:val="00AD1B55"/>
    <w:rsid w:val="00AD21DC"/>
    <w:rsid w:val="00AD2DD1"/>
    <w:rsid w:val="00AD380E"/>
    <w:rsid w:val="00AD3951"/>
    <w:rsid w:val="00AD43C8"/>
    <w:rsid w:val="00AD450A"/>
    <w:rsid w:val="00AD4956"/>
    <w:rsid w:val="00AD6564"/>
    <w:rsid w:val="00AD7491"/>
    <w:rsid w:val="00AD7E7F"/>
    <w:rsid w:val="00AE0085"/>
    <w:rsid w:val="00AE0DE6"/>
    <w:rsid w:val="00AE163C"/>
    <w:rsid w:val="00AE2717"/>
    <w:rsid w:val="00AE46EC"/>
    <w:rsid w:val="00AE579E"/>
    <w:rsid w:val="00AE6438"/>
    <w:rsid w:val="00AE6902"/>
    <w:rsid w:val="00AF00FA"/>
    <w:rsid w:val="00AF1507"/>
    <w:rsid w:val="00AF1BAF"/>
    <w:rsid w:val="00AF23D5"/>
    <w:rsid w:val="00AF4E1C"/>
    <w:rsid w:val="00AF5EAB"/>
    <w:rsid w:val="00AF6B05"/>
    <w:rsid w:val="00AF6CB4"/>
    <w:rsid w:val="00AF7FEF"/>
    <w:rsid w:val="00B0059B"/>
    <w:rsid w:val="00B01EB5"/>
    <w:rsid w:val="00B037AA"/>
    <w:rsid w:val="00B04A81"/>
    <w:rsid w:val="00B04D18"/>
    <w:rsid w:val="00B04F2B"/>
    <w:rsid w:val="00B05198"/>
    <w:rsid w:val="00B06472"/>
    <w:rsid w:val="00B107AA"/>
    <w:rsid w:val="00B1202F"/>
    <w:rsid w:val="00B1305C"/>
    <w:rsid w:val="00B148BB"/>
    <w:rsid w:val="00B150DB"/>
    <w:rsid w:val="00B2036F"/>
    <w:rsid w:val="00B206A5"/>
    <w:rsid w:val="00B21311"/>
    <w:rsid w:val="00B223FA"/>
    <w:rsid w:val="00B23AF2"/>
    <w:rsid w:val="00B2416D"/>
    <w:rsid w:val="00B26B21"/>
    <w:rsid w:val="00B2706C"/>
    <w:rsid w:val="00B30F86"/>
    <w:rsid w:val="00B327B0"/>
    <w:rsid w:val="00B32DC8"/>
    <w:rsid w:val="00B33FF0"/>
    <w:rsid w:val="00B35076"/>
    <w:rsid w:val="00B361CB"/>
    <w:rsid w:val="00B36442"/>
    <w:rsid w:val="00B37A4D"/>
    <w:rsid w:val="00B405A2"/>
    <w:rsid w:val="00B42EC5"/>
    <w:rsid w:val="00B43A01"/>
    <w:rsid w:val="00B45CB1"/>
    <w:rsid w:val="00B46C1E"/>
    <w:rsid w:val="00B47BFC"/>
    <w:rsid w:val="00B47DE6"/>
    <w:rsid w:val="00B50469"/>
    <w:rsid w:val="00B50A59"/>
    <w:rsid w:val="00B50B39"/>
    <w:rsid w:val="00B51832"/>
    <w:rsid w:val="00B518F8"/>
    <w:rsid w:val="00B52D1F"/>
    <w:rsid w:val="00B52FF3"/>
    <w:rsid w:val="00B537F7"/>
    <w:rsid w:val="00B53D53"/>
    <w:rsid w:val="00B54338"/>
    <w:rsid w:val="00B54E8D"/>
    <w:rsid w:val="00B562B7"/>
    <w:rsid w:val="00B5782B"/>
    <w:rsid w:val="00B60370"/>
    <w:rsid w:val="00B61E2A"/>
    <w:rsid w:val="00B62D8D"/>
    <w:rsid w:val="00B6438B"/>
    <w:rsid w:val="00B65E0D"/>
    <w:rsid w:val="00B66400"/>
    <w:rsid w:val="00B669A3"/>
    <w:rsid w:val="00B66D2A"/>
    <w:rsid w:val="00B67CD1"/>
    <w:rsid w:val="00B7062E"/>
    <w:rsid w:val="00B71891"/>
    <w:rsid w:val="00B74874"/>
    <w:rsid w:val="00B76210"/>
    <w:rsid w:val="00B763BC"/>
    <w:rsid w:val="00B77600"/>
    <w:rsid w:val="00B82B4B"/>
    <w:rsid w:val="00B82E4E"/>
    <w:rsid w:val="00B8320F"/>
    <w:rsid w:val="00B840EA"/>
    <w:rsid w:val="00B842D8"/>
    <w:rsid w:val="00B84E31"/>
    <w:rsid w:val="00B860AD"/>
    <w:rsid w:val="00B86450"/>
    <w:rsid w:val="00B87C81"/>
    <w:rsid w:val="00B90227"/>
    <w:rsid w:val="00B90630"/>
    <w:rsid w:val="00B907BF"/>
    <w:rsid w:val="00B91337"/>
    <w:rsid w:val="00B93D08"/>
    <w:rsid w:val="00B94D82"/>
    <w:rsid w:val="00B95CF1"/>
    <w:rsid w:val="00B96655"/>
    <w:rsid w:val="00B96CA8"/>
    <w:rsid w:val="00BA0047"/>
    <w:rsid w:val="00BA0D84"/>
    <w:rsid w:val="00BA2C0D"/>
    <w:rsid w:val="00BA5BF7"/>
    <w:rsid w:val="00BA6510"/>
    <w:rsid w:val="00BA6949"/>
    <w:rsid w:val="00BB070A"/>
    <w:rsid w:val="00BB3F7A"/>
    <w:rsid w:val="00BB4FF7"/>
    <w:rsid w:val="00BB5F02"/>
    <w:rsid w:val="00BB63BB"/>
    <w:rsid w:val="00BC062F"/>
    <w:rsid w:val="00BC0BC3"/>
    <w:rsid w:val="00BC3386"/>
    <w:rsid w:val="00BC3C5F"/>
    <w:rsid w:val="00BC5442"/>
    <w:rsid w:val="00BC57EC"/>
    <w:rsid w:val="00BC5858"/>
    <w:rsid w:val="00BC59E2"/>
    <w:rsid w:val="00BC79B6"/>
    <w:rsid w:val="00BD0CAC"/>
    <w:rsid w:val="00BD1AC2"/>
    <w:rsid w:val="00BD453B"/>
    <w:rsid w:val="00BD4654"/>
    <w:rsid w:val="00BE022B"/>
    <w:rsid w:val="00BE470A"/>
    <w:rsid w:val="00BE47FB"/>
    <w:rsid w:val="00BE4F72"/>
    <w:rsid w:val="00BE6849"/>
    <w:rsid w:val="00BE7101"/>
    <w:rsid w:val="00BE7116"/>
    <w:rsid w:val="00BF3802"/>
    <w:rsid w:val="00BF44DD"/>
    <w:rsid w:val="00BF4737"/>
    <w:rsid w:val="00BF4ADF"/>
    <w:rsid w:val="00BF4EB2"/>
    <w:rsid w:val="00BF4F58"/>
    <w:rsid w:val="00BF5158"/>
    <w:rsid w:val="00BF65DB"/>
    <w:rsid w:val="00BF6B28"/>
    <w:rsid w:val="00C003FE"/>
    <w:rsid w:val="00C00E31"/>
    <w:rsid w:val="00C011B9"/>
    <w:rsid w:val="00C0247C"/>
    <w:rsid w:val="00C0282E"/>
    <w:rsid w:val="00C032D8"/>
    <w:rsid w:val="00C03408"/>
    <w:rsid w:val="00C046AA"/>
    <w:rsid w:val="00C04BD5"/>
    <w:rsid w:val="00C04D57"/>
    <w:rsid w:val="00C0550C"/>
    <w:rsid w:val="00C114D8"/>
    <w:rsid w:val="00C1210F"/>
    <w:rsid w:val="00C1216F"/>
    <w:rsid w:val="00C13B9F"/>
    <w:rsid w:val="00C13CBF"/>
    <w:rsid w:val="00C1511C"/>
    <w:rsid w:val="00C15A62"/>
    <w:rsid w:val="00C15B29"/>
    <w:rsid w:val="00C17457"/>
    <w:rsid w:val="00C20FDD"/>
    <w:rsid w:val="00C210B4"/>
    <w:rsid w:val="00C22EAD"/>
    <w:rsid w:val="00C2362B"/>
    <w:rsid w:val="00C2785E"/>
    <w:rsid w:val="00C27F6F"/>
    <w:rsid w:val="00C30C89"/>
    <w:rsid w:val="00C3106B"/>
    <w:rsid w:val="00C3213A"/>
    <w:rsid w:val="00C32537"/>
    <w:rsid w:val="00C33C62"/>
    <w:rsid w:val="00C3516E"/>
    <w:rsid w:val="00C3774B"/>
    <w:rsid w:val="00C4288B"/>
    <w:rsid w:val="00C42E7F"/>
    <w:rsid w:val="00C43BBC"/>
    <w:rsid w:val="00C44573"/>
    <w:rsid w:val="00C446BE"/>
    <w:rsid w:val="00C45013"/>
    <w:rsid w:val="00C478F1"/>
    <w:rsid w:val="00C4790F"/>
    <w:rsid w:val="00C52619"/>
    <w:rsid w:val="00C52731"/>
    <w:rsid w:val="00C529ED"/>
    <w:rsid w:val="00C554AF"/>
    <w:rsid w:val="00C55EFA"/>
    <w:rsid w:val="00C574FA"/>
    <w:rsid w:val="00C57E0D"/>
    <w:rsid w:val="00C602C3"/>
    <w:rsid w:val="00C63B3F"/>
    <w:rsid w:val="00C646DD"/>
    <w:rsid w:val="00C6554C"/>
    <w:rsid w:val="00C708AC"/>
    <w:rsid w:val="00C70BEE"/>
    <w:rsid w:val="00C70CA4"/>
    <w:rsid w:val="00C726D9"/>
    <w:rsid w:val="00C726FF"/>
    <w:rsid w:val="00C74782"/>
    <w:rsid w:val="00C75988"/>
    <w:rsid w:val="00C800EF"/>
    <w:rsid w:val="00C80A66"/>
    <w:rsid w:val="00C81C5C"/>
    <w:rsid w:val="00C86AC7"/>
    <w:rsid w:val="00C86D96"/>
    <w:rsid w:val="00C86E8F"/>
    <w:rsid w:val="00C877ED"/>
    <w:rsid w:val="00C90582"/>
    <w:rsid w:val="00C90608"/>
    <w:rsid w:val="00C90AB3"/>
    <w:rsid w:val="00C91BA9"/>
    <w:rsid w:val="00C9206D"/>
    <w:rsid w:val="00C929A2"/>
    <w:rsid w:val="00C9319A"/>
    <w:rsid w:val="00C9357E"/>
    <w:rsid w:val="00C93C98"/>
    <w:rsid w:val="00C969D2"/>
    <w:rsid w:val="00C96F81"/>
    <w:rsid w:val="00C977E5"/>
    <w:rsid w:val="00CA10DA"/>
    <w:rsid w:val="00CA1CF4"/>
    <w:rsid w:val="00CA2451"/>
    <w:rsid w:val="00CA2F88"/>
    <w:rsid w:val="00CA3A39"/>
    <w:rsid w:val="00CA4467"/>
    <w:rsid w:val="00CA5710"/>
    <w:rsid w:val="00CB0FC1"/>
    <w:rsid w:val="00CB2A44"/>
    <w:rsid w:val="00CB2BEE"/>
    <w:rsid w:val="00CB2C16"/>
    <w:rsid w:val="00CB3137"/>
    <w:rsid w:val="00CB364E"/>
    <w:rsid w:val="00CB3E87"/>
    <w:rsid w:val="00CB72FB"/>
    <w:rsid w:val="00CC05DC"/>
    <w:rsid w:val="00CC0AAB"/>
    <w:rsid w:val="00CC0D6D"/>
    <w:rsid w:val="00CC1A68"/>
    <w:rsid w:val="00CC2557"/>
    <w:rsid w:val="00CC2AEB"/>
    <w:rsid w:val="00CC4485"/>
    <w:rsid w:val="00CC5406"/>
    <w:rsid w:val="00CD0343"/>
    <w:rsid w:val="00CD13C5"/>
    <w:rsid w:val="00CD395F"/>
    <w:rsid w:val="00CD3DA9"/>
    <w:rsid w:val="00CD49ED"/>
    <w:rsid w:val="00CE018C"/>
    <w:rsid w:val="00CE124D"/>
    <w:rsid w:val="00CE1331"/>
    <w:rsid w:val="00CE1C21"/>
    <w:rsid w:val="00CE39A0"/>
    <w:rsid w:val="00CE400F"/>
    <w:rsid w:val="00CE42C3"/>
    <w:rsid w:val="00CE451C"/>
    <w:rsid w:val="00CE4CE0"/>
    <w:rsid w:val="00CE4DB0"/>
    <w:rsid w:val="00CE5F4C"/>
    <w:rsid w:val="00CE75EA"/>
    <w:rsid w:val="00CF0817"/>
    <w:rsid w:val="00CF0A19"/>
    <w:rsid w:val="00CF17BB"/>
    <w:rsid w:val="00CF189C"/>
    <w:rsid w:val="00CF1916"/>
    <w:rsid w:val="00CF2FBF"/>
    <w:rsid w:val="00CF3EA7"/>
    <w:rsid w:val="00CF5F8C"/>
    <w:rsid w:val="00CF7D28"/>
    <w:rsid w:val="00D01FD8"/>
    <w:rsid w:val="00D0296D"/>
    <w:rsid w:val="00D03F50"/>
    <w:rsid w:val="00D049CA"/>
    <w:rsid w:val="00D04B77"/>
    <w:rsid w:val="00D05541"/>
    <w:rsid w:val="00D065A4"/>
    <w:rsid w:val="00D065DE"/>
    <w:rsid w:val="00D069A8"/>
    <w:rsid w:val="00D1075A"/>
    <w:rsid w:val="00D10EC4"/>
    <w:rsid w:val="00D110FE"/>
    <w:rsid w:val="00D13ABD"/>
    <w:rsid w:val="00D13D74"/>
    <w:rsid w:val="00D17A43"/>
    <w:rsid w:val="00D217C9"/>
    <w:rsid w:val="00D21D11"/>
    <w:rsid w:val="00D21F38"/>
    <w:rsid w:val="00D2287C"/>
    <w:rsid w:val="00D2307D"/>
    <w:rsid w:val="00D23F48"/>
    <w:rsid w:val="00D2510F"/>
    <w:rsid w:val="00D26881"/>
    <w:rsid w:val="00D27BF0"/>
    <w:rsid w:val="00D27FA8"/>
    <w:rsid w:val="00D30E6C"/>
    <w:rsid w:val="00D312C5"/>
    <w:rsid w:val="00D31347"/>
    <w:rsid w:val="00D31654"/>
    <w:rsid w:val="00D31962"/>
    <w:rsid w:val="00D320AE"/>
    <w:rsid w:val="00D32813"/>
    <w:rsid w:val="00D333F5"/>
    <w:rsid w:val="00D33668"/>
    <w:rsid w:val="00D35032"/>
    <w:rsid w:val="00D36821"/>
    <w:rsid w:val="00D43343"/>
    <w:rsid w:val="00D439E1"/>
    <w:rsid w:val="00D4402D"/>
    <w:rsid w:val="00D473FF"/>
    <w:rsid w:val="00D5003F"/>
    <w:rsid w:val="00D5026E"/>
    <w:rsid w:val="00D50AFE"/>
    <w:rsid w:val="00D51D7B"/>
    <w:rsid w:val="00D523A3"/>
    <w:rsid w:val="00D52B59"/>
    <w:rsid w:val="00D536B6"/>
    <w:rsid w:val="00D53B17"/>
    <w:rsid w:val="00D53D64"/>
    <w:rsid w:val="00D53E64"/>
    <w:rsid w:val="00D55177"/>
    <w:rsid w:val="00D563FD"/>
    <w:rsid w:val="00D57267"/>
    <w:rsid w:val="00D6154E"/>
    <w:rsid w:val="00D61DD2"/>
    <w:rsid w:val="00D66953"/>
    <w:rsid w:val="00D7008C"/>
    <w:rsid w:val="00D700DC"/>
    <w:rsid w:val="00D7093F"/>
    <w:rsid w:val="00D7250F"/>
    <w:rsid w:val="00D72F15"/>
    <w:rsid w:val="00D746CB"/>
    <w:rsid w:val="00D747EC"/>
    <w:rsid w:val="00D75375"/>
    <w:rsid w:val="00D7550A"/>
    <w:rsid w:val="00D7656F"/>
    <w:rsid w:val="00D774EE"/>
    <w:rsid w:val="00D779A0"/>
    <w:rsid w:val="00D80EA6"/>
    <w:rsid w:val="00D80EFE"/>
    <w:rsid w:val="00D81F9B"/>
    <w:rsid w:val="00D823BB"/>
    <w:rsid w:val="00D82CFC"/>
    <w:rsid w:val="00D82F36"/>
    <w:rsid w:val="00D8375A"/>
    <w:rsid w:val="00D84C32"/>
    <w:rsid w:val="00D90492"/>
    <w:rsid w:val="00D90A3D"/>
    <w:rsid w:val="00D91932"/>
    <w:rsid w:val="00D9283A"/>
    <w:rsid w:val="00D9335D"/>
    <w:rsid w:val="00D94562"/>
    <w:rsid w:val="00D94A34"/>
    <w:rsid w:val="00D94D96"/>
    <w:rsid w:val="00D956D6"/>
    <w:rsid w:val="00D95880"/>
    <w:rsid w:val="00D96854"/>
    <w:rsid w:val="00D97373"/>
    <w:rsid w:val="00D9743E"/>
    <w:rsid w:val="00D97AAE"/>
    <w:rsid w:val="00DA321E"/>
    <w:rsid w:val="00DA5108"/>
    <w:rsid w:val="00DA62A7"/>
    <w:rsid w:val="00DA62D2"/>
    <w:rsid w:val="00DA7A98"/>
    <w:rsid w:val="00DA7EA6"/>
    <w:rsid w:val="00DB2AD4"/>
    <w:rsid w:val="00DB449F"/>
    <w:rsid w:val="00DB5897"/>
    <w:rsid w:val="00DB633F"/>
    <w:rsid w:val="00DB6433"/>
    <w:rsid w:val="00DB64F8"/>
    <w:rsid w:val="00DB6663"/>
    <w:rsid w:val="00DB68CB"/>
    <w:rsid w:val="00DB7221"/>
    <w:rsid w:val="00DB7460"/>
    <w:rsid w:val="00DB7928"/>
    <w:rsid w:val="00DC0959"/>
    <w:rsid w:val="00DC2831"/>
    <w:rsid w:val="00DC2A39"/>
    <w:rsid w:val="00DC32C7"/>
    <w:rsid w:val="00DC39A3"/>
    <w:rsid w:val="00DC3F71"/>
    <w:rsid w:val="00DC4125"/>
    <w:rsid w:val="00DC7F99"/>
    <w:rsid w:val="00DD033B"/>
    <w:rsid w:val="00DD0C9F"/>
    <w:rsid w:val="00DD22D3"/>
    <w:rsid w:val="00DD3985"/>
    <w:rsid w:val="00DD3F0B"/>
    <w:rsid w:val="00DD44B2"/>
    <w:rsid w:val="00DD46F4"/>
    <w:rsid w:val="00DD6346"/>
    <w:rsid w:val="00DD6C77"/>
    <w:rsid w:val="00DD73B2"/>
    <w:rsid w:val="00DD7B59"/>
    <w:rsid w:val="00DE3331"/>
    <w:rsid w:val="00DE3398"/>
    <w:rsid w:val="00DE360C"/>
    <w:rsid w:val="00DE44D6"/>
    <w:rsid w:val="00DE5177"/>
    <w:rsid w:val="00DE6616"/>
    <w:rsid w:val="00DE744D"/>
    <w:rsid w:val="00DE7605"/>
    <w:rsid w:val="00DE7C01"/>
    <w:rsid w:val="00DF04A3"/>
    <w:rsid w:val="00DF16E9"/>
    <w:rsid w:val="00DF1D8E"/>
    <w:rsid w:val="00DF2A8F"/>
    <w:rsid w:val="00DF2DB0"/>
    <w:rsid w:val="00DF2FC8"/>
    <w:rsid w:val="00DF3DBF"/>
    <w:rsid w:val="00DF4DD6"/>
    <w:rsid w:val="00DF54FB"/>
    <w:rsid w:val="00DF6875"/>
    <w:rsid w:val="00DF7904"/>
    <w:rsid w:val="00E01667"/>
    <w:rsid w:val="00E022EE"/>
    <w:rsid w:val="00E0303E"/>
    <w:rsid w:val="00E03340"/>
    <w:rsid w:val="00E045FA"/>
    <w:rsid w:val="00E04EE2"/>
    <w:rsid w:val="00E05455"/>
    <w:rsid w:val="00E05ACC"/>
    <w:rsid w:val="00E066B0"/>
    <w:rsid w:val="00E07A58"/>
    <w:rsid w:val="00E07EA5"/>
    <w:rsid w:val="00E12B87"/>
    <w:rsid w:val="00E1338C"/>
    <w:rsid w:val="00E15061"/>
    <w:rsid w:val="00E16307"/>
    <w:rsid w:val="00E1642A"/>
    <w:rsid w:val="00E16C98"/>
    <w:rsid w:val="00E16CFB"/>
    <w:rsid w:val="00E16F2B"/>
    <w:rsid w:val="00E20A2C"/>
    <w:rsid w:val="00E26193"/>
    <w:rsid w:val="00E26490"/>
    <w:rsid w:val="00E27407"/>
    <w:rsid w:val="00E27AF5"/>
    <w:rsid w:val="00E305DC"/>
    <w:rsid w:val="00E334E7"/>
    <w:rsid w:val="00E3376C"/>
    <w:rsid w:val="00E33A8A"/>
    <w:rsid w:val="00E34893"/>
    <w:rsid w:val="00E35043"/>
    <w:rsid w:val="00E35925"/>
    <w:rsid w:val="00E362B7"/>
    <w:rsid w:val="00E36948"/>
    <w:rsid w:val="00E36E28"/>
    <w:rsid w:val="00E37010"/>
    <w:rsid w:val="00E41679"/>
    <w:rsid w:val="00E41AEF"/>
    <w:rsid w:val="00E4338B"/>
    <w:rsid w:val="00E445D3"/>
    <w:rsid w:val="00E44A8E"/>
    <w:rsid w:val="00E45506"/>
    <w:rsid w:val="00E45A42"/>
    <w:rsid w:val="00E46B0B"/>
    <w:rsid w:val="00E46EE9"/>
    <w:rsid w:val="00E46F89"/>
    <w:rsid w:val="00E51DEC"/>
    <w:rsid w:val="00E5215A"/>
    <w:rsid w:val="00E55211"/>
    <w:rsid w:val="00E564FC"/>
    <w:rsid w:val="00E56D8C"/>
    <w:rsid w:val="00E57D69"/>
    <w:rsid w:val="00E64806"/>
    <w:rsid w:val="00E64B02"/>
    <w:rsid w:val="00E65FAF"/>
    <w:rsid w:val="00E67FE7"/>
    <w:rsid w:val="00E70A7C"/>
    <w:rsid w:val="00E70F16"/>
    <w:rsid w:val="00E72674"/>
    <w:rsid w:val="00E72AE5"/>
    <w:rsid w:val="00E72BBC"/>
    <w:rsid w:val="00E73B07"/>
    <w:rsid w:val="00E743FF"/>
    <w:rsid w:val="00E74DB7"/>
    <w:rsid w:val="00E7771B"/>
    <w:rsid w:val="00E80C22"/>
    <w:rsid w:val="00E80CB5"/>
    <w:rsid w:val="00E80FA4"/>
    <w:rsid w:val="00E84140"/>
    <w:rsid w:val="00E860FE"/>
    <w:rsid w:val="00E86490"/>
    <w:rsid w:val="00E8732E"/>
    <w:rsid w:val="00E90BDE"/>
    <w:rsid w:val="00E91D10"/>
    <w:rsid w:val="00E94136"/>
    <w:rsid w:val="00E94883"/>
    <w:rsid w:val="00E94FDE"/>
    <w:rsid w:val="00E953B7"/>
    <w:rsid w:val="00E96526"/>
    <w:rsid w:val="00E96FD0"/>
    <w:rsid w:val="00E9741F"/>
    <w:rsid w:val="00E97845"/>
    <w:rsid w:val="00EA058A"/>
    <w:rsid w:val="00EA0C10"/>
    <w:rsid w:val="00EA2685"/>
    <w:rsid w:val="00EA2B13"/>
    <w:rsid w:val="00EA335A"/>
    <w:rsid w:val="00EA39B2"/>
    <w:rsid w:val="00EA65BA"/>
    <w:rsid w:val="00EB0848"/>
    <w:rsid w:val="00EB22D9"/>
    <w:rsid w:val="00EB338C"/>
    <w:rsid w:val="00EB37C1"/>
    <w:rsid w:val="00EB3CFA"/>
    <w:rsid w:val="00EB46BB"/>
    <w:rsid w:val="00EB5253"/>
    <w:rsid w:val="00EB5452"/>
    <w:rsid w:val="00EB578E"/>
    <w:rsid w:val="00EB6D12"/>
    <w:rsid w:val="00EB77DF"/>
    <w:rsid w:val="00EB7875"/>
    <w:rsid w:val="00EC0215"/>
    <w:rsid w:val="00EC0729"/>
    <w:rsid w:val="00EC0A1E"/>
    <w:rsid w:val="00EC2620"/>
    <w:rsid w:val="00EC3C95"/>
    <w:rsid w:val="00EC3CAC"/>
    <w:rsid w:val="00EC44C7"/>
    <w:rsid w:val="00EC5352"/>
    <w:rsid w:val="00EC555E"/>
    <w:rsid w:val="00EC61EC"/>
    <w:rsid w:val="00EC72F6"/>
    <w:rsid w:val="00ED04A0"/>
    <w:rsid w:val="00ED17FF"/>
    <w:rsid w:val="00ED24B0"/>
    <w:rsid w:val="00ED2C24"/>
    <w:rsid w:val="00ED313A"/>
    <w:rsid w:val="00ED3838"/>
    <w:rsid w:val="00ED4723"/>
    <w:rsid w:val="00ED4E60"/>
    <w:rsid w:val="00ED6765"/>
    <w:rsid w:val="00ED7D88"/>
    <w:rsid w:val="00EE08AC"/>
    <w:rsid w:val="00EE0D42"/>
    <w:rsid w:val="00EE23F3"/>
    <w:rsid w:val="00EE2776"/>
    <w:rsid w:val="00EE36D6"/>
    <w:rsid w:val="00EF08EB"/>
    <w:rsid w:val="00EF0B1C"/>
    <w:rsid w:val="00EF0FA2"/>
    <w:rsid w:val="00EF1346"/>
    <w:rsid w:val="00EF1B7A"/>
    <w:rsid w:val="00EF2020"/>
    <w:rsid w:val="00EF3336"/>
    <w:rsid w:val="00EF4053"/>
    <w:rsid w:val="00EF6165"/>
    <w:rsid w:val="00EF65CA"/>
    <w:rsid w:val="00EF66B8"/>
    <w:rsid w:val="00EF7562"/>
    <w:rsid w:val="00F0265F"/>
    <w:rsid w:val="00F038BF"/>
    <w:rsid w:val="00F052B7"/>
    <w:rsid w:val="00F05A09"/>
    <w:rsid w:val="00F069A0"/>
    <w:rsid w:val="00F07EF3"/>
    <w:rsid w:val="00F11236"/>
    <w:rsid w:val="00F11416"/>
    <w:rsid w:val="00F12181"/>
    <w:rsid w:val="00F12AC9"/>
    <w:rsid w:val="00F132DC"/>
    <w:rsid w:val="00F134EB"/>
    <w:rsid w:val="00F1446F"/>
    <w:rsid w:val="00F14836"/>
    <w:rsid w:val="00F15833"/>
    <w:rsid w:val="00F15A0E"/>
    <w:rsid w:val="00F16615"/>
    <w:rsid w:val="00F16A35"/>
    <w:rsid w:val="00F21C4E"/>
    <w:rsid w:val="00F22A9A"/>
    <w:rsid w:val="00F22FA3"/>
    <w:rsid w:val="00F23644"/>
    <w:rsid w:val="00F241BA"/>
    <w:rsid w:val="00F24948"/>
    <w:rsid w:val="00F2530B"/>
    <w:rsid w:val="00F25369"/>
    <w:rsid w:val="00F27974"/>
    <w:rsid w:val="00F30F5D"/>
    <w:rsid w:val="00F312DC"/>
    <w:rsid w:val="00F3157D"/>
    <w:rsid w:val="00F31E50"/>
    <w:rsid w:val="00F32A31"/>
    <w:rsid w:val="00F342C5"/>
    <w:rsid w:val="00F34689"/>
    <w:rsid w:val="00F347CD"/>
    <w:rsid w:val="00F364B8"/>
    <w:rsid w:val="00F409E1"/>
    <w:rsid w:val="00F416AC"/>
    <w:rsid w:val="00F4338B"/>
    <w:rsid w:val="00F45ED1"/>
    <w:rsid w:val="00F4643A"/>
    <w:rsid w:val="00F469B1"/>
    <w:rsid w:val="00F472A9"/>
    <w:rsid w:val="00F474E0"/>
    <w:rsid w:val="00F50E94"/>
    <w:rsid w:val="00F511C3"/>
    <w:rsid w:val="00F515F0"/>
    <w:rsid w:val="00F51A8D"/>
    <w:rsid w:val="00F52563"/>
    <w:rsid w:val="00F52ABA"/>
    <w:rsid w:val="00F52BA2"/>
    <w:rsid w:val="00F534BA"/>
    <w:rsid w:val="00F53B2B"/>
    <w:rsid w:val="00F545E4"/>
    <w:rsid w:val="00F55711"/>
    <w:rsid w:val="00F55A25"/>
    <w:rsid w:val="00F5778D"/>
    <w:rsid w:val="00F60D1A"/>
    <w:rsid w:val="00F612B6"/>
    <w:rsid w:val="00F61F6F"/>
    <w:rsid w:val="00F6206C"/>
    <w:rsid w:val="00F6246D"/>
    <w:rsid w:val="00F62DD8"/>
    <w:rsid w:val="00F63A37"/>
    <w:rsid w:val="00F66F3C"/>
    <w:rsid w:val="00F7263D"/>
    <w:rsid w:val="00F72C2D"/>
    <w:rsid w:val="00F7300C"/>
    <w:rsid w:val="00F731C0"/>
    <w:rsid w:val="00F7398C"/>
    <w:rsid w:val="00F74324"/>
    <w:rsid w:val="00F74967"/>
    <w:rsid w:val="00F74AC2"/>
    <w:rsid w:val="00F74CE4"/>
    <w:rsid w:val="00F77286"/>
    <w:rsid w:val="00F804B9"/>
    <w:rsid w:val="00F80BCE"/>
    <w:rsid w:val="00F8111B"/>
    <w:rsid w:val="00F81418"/>
    <w:rsid w:val="00F81B1C"/>
    <w:rsid w:val="00F827D1"/>
    <w:rsid w:val="00F83B2E"/>
    <w:rsid w:val="00F851C9"/>
    <w:rsid w:val="00F875D5"/>
    <w:rsid w:val="00F9080C"/>
    <w:rsid w:val="00F91BDE"/>
    <w:rsid w:val="00F91E04"/>
    <w:rsid w:val="00F928FB"/>
    <w:rsid w:val="00F94993"/>
    <w:rsid w:val="00F957EF"/>
    <w:rsid w:val="00F96136"/>
    <w:rsid w:val="00FA0333"/>
    <w:rsid w:val="00FA03C1"/>
    <w:rsid w:val="00FA0D2A"/>
    <w:rsid w:val="00FA17C3"/>
    <w:rsid w:val="00FA262B"/>
    <w:rsid w:val="00FA28F3"/>
    <w:rsid w:val="00FA4764"/>
    <w:rsid w:val="00FA5E3A"/>
    <w:rsid w:val="00FA5F3A"/>
    <w:rsid w:val="00FA71EF"/>
    <w:rsid w:val="00FB04BF"/>
    <w:rsid w:val="00FB1B7D"/>
    <w:rsid w:val="00FB2220"/>
    <w:rsid w:val="00FB44A5"/>
    <w:rsid w:val="00FB49A7"/>
    <w:rsid w:val="00FB519B"/>
    <w:rsid w:val="00FB6BE7"/>
    <w:rsid w:val="00FB7660"/>
    <w:rsid w:val="00FC019C"/>
    <w:rsid w:val="00FC14AE"/>
    <w:rsid w:val="00FC169A"/>
    <w:rsid w:val="00FC18FE"/>
    <w:rsid w:val="00FC1FB3"/>
    <w:rsid w:val="00FC4C91"/>
    <w:rsid w:val="00FC5342"/>
    <w:rsid w:val="00FC5B5B"/>
    <w:rsid w:val="00FC5F8E"/>
    <w:rsid w:val="00FC61EC"/>
    <w:rsid w:val="00FC7470"/>
    <w:rsid w:val="00FC7A84"/>
    <w:rsid w:val="00FC7DE4"/>
    <w:rsid w:val="00FD1491"/>
    <w:rsid w:val="00FD226C"/>
    <w:rsid w:val="00FD2659"/>
    <w:rsid w:val="00FD3731"/>
    <w:rsid w:val="00FD473F"/>
    <w:rsid w:val="00FD5BF2"/>
    <w:rsid w:val="00FE1A2B"/>
    <w:rsid w:val="00FE24CD"/>
    <w:rsid w:val="00FE5633"/>
    <w:rsid w:val="00FE5AD1"/>
    <w:rsid w:val="00FE5B7A"/>
    <w:rsid w:val="00FF2720"/>
    <w:rsid w:val="00FF383B"/>
    <w:rsid w:val="00FF3857"/>
    <w:rsid w:val="00FF3879"/>
    <w:rsid w:val="00FF464B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>
      <o:colormru v:ext="edit" colors="aqua"/>
    </o:shapedefaults>
    <o:shapelayout v:ext="edit">
      <o:idmap v:ext="edit" data="1"/>
    </o:shapelayout>
  </w:shapeDefaults>
  <w:doNotEmbedSmartTags/>
  <w:decimalSymbol w:val=","/>
  <w:listSeparator w:val=","/>
  <w14:docId w14:val="209DD6B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iPriority="20" w:unhideWhenUsed="0" w:qFormat="1"/>
    <w:lsdException w:name="Normal (Web)" w:uiPriority="99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419F2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paragraph">
    <w:name w:val="paragraph"/>
    <w:basedOn w:val="Normal"/>
    <w:rsid w:val="00356E99"/>
    <w:pPr>
      <w:spacing w:before="100" w:beforeAutospacing="1" w:after="100" w:afterAutospacing="1"/>
    </w:pPr>
  </w:style>
  <w:style w:type="character" w:styleId="nfasis">
    <w:name w:val="Emphasis"/>
    <w:basedOn w:val="Fuentedeprrafopredeter"/>
    <w:uiPriority w:val="20"/>
    <w:qFormat/>
    <w:rsid w:val="00C529ED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iPriority="20" w:unhideWhenUsed="0" w:qFormat="1"/>
    <w:lsdException w:name="Normal (Web)" w:uiPriority="99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419F2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paragraph">
    <w:name w:val="paragraph"/>
    <w:basedOn w:val="Normal"/>
    <w:rsid w:val="00356E99"/>
    <w:pPr>
      <w:spacing w:before="100" w:beforeAutospacing="1" w:after="100" w:afterAutospacing="1"/>
    </w:pPr>
  </w:style>
  <w:style w:type="character" w:styleId="nfasis">
    <w:name w:val="Emphasis"/>
    <w:basedOn w:val="Fuentedeprrafopredeter"/>
    <w:uiPriority w:val="20"/>
    <w:qFormat/>
    <w:rsid w:val="00C529E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4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8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hart" Target="charts/chart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3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chart" Target="charts/chart2.xml"/><Relationship Id="rId4" Type="http://schemas.microsoft.com/office/2007/relationships/stylesWithEffects" Target="stylesWithEffects.xml"/><Relationship Id="rId9" Type="http://schemas.openxmlformats.org/officeDocument/2006/relationships/chart" Target="charts/chart1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Style" Target="style1.xml"/><Relationship Id="rId2" Type="http://schemas.microsoft.com/office/2011/relationships/chartColorStyle" Target="colors1.xml"/><Relationship Id="rId1" Type="http://schemas.openxmlformats.org/officeDocument/2006/relationships/oleObject" Target="file:///C:\Users\fqi\Desktop\Varios\graficos%20infoinve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Style" Target="style2.xml"/><Relationship Id="rId2" Type="http://schemas.microsoft.com/office/2011/relationships/chartColorStyle" Target="colors2.xml"/><Relationship Id="rId1" Type="http://schemas.openxmlformats.org/officeDocument/2006/relationships/oleObject" Target="file:///C:\Users\fqi\Desktop\Varios\graficos%20infoinve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Style" Target="style3.xml"/><Relationship Id="rId2" Type="http://schemas.microsoft.com/office/2011/relationships/chartColorStyle" Target="colors3.xml"/><Relationship Id="rId1" Type="http://schemas.openxmlformats.org/officeDocument/2006/relationships/oleObject" Target="file:///C:\Users\fqi\Desktop\Varios\graficos%20infoinve.xlsx" TargetMode="External"/></Relationships>
</file>

<file path=word/charts/_rels/chart4.xml.rels><?xml version="1.0" encoding="UTF-8" standalone="yes"?>
<Relationships xmlns="http://schemas.openxmlformats.org/package/2006/relationships"><Relationship Id="rId3" Type="http://schemas.microsoft.com/office/2011/relationships/chartStyle" Target="style4.xml"/><Relationship Id="rId2" Type="http://schemas.microsoft.com/office/2011/relationships/chartColorStyle" Target="colors4.xml"/><Relationship Id="rId1" Type="http://schemas.openxmlformats.org/officeDocument/2006/relationships/oleObject" Target="file:///C:\Users\fqi\Desktop\Varios\graficos%20infoinve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Hoja1!$B$5:$B$9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  <c:extLst xmlns:c16r2="http://schemas.microsoft.com/office/drawing/2015/06/chart">
                <c:ext xmlns:c15="http://schemas.microsoft.com/office/drawing/2012/chart" uri="{02D57815-91ED-43cb-92C2-25804820EDAC}">
                  <c15:fullRef>
                    <c15:sqref>Hoja1!$B$5:$B$10</c15:sqref>
                  </c15:fullRef>
                </c:ext>
              </c:extLst>
            </c:numRef>
          </c:cat>
          <c:val>
            <c:numRef>
              <c:f>Hoja1!$C$5:$C$9</c:f>
              <c:numCache>
                <c:formatCode>_-* #,##0_-;\-* #,##0_-;_-* "-"??_-;_-@_-</c:formatCode>
                <c:ptCount val="5"/>
                <c:pt idx="0">
                  <c:v>25392</c:v>
                </c:pt>
                <c:pt idx="1">
                  <c:v>29192</c:v>
                </c:pt>
                <c:pt idx="2">
                  <c:v>28360</c:v>
                </c:pt>
                <c:pt idx="3">
                  <c:v>32660</c:v>
                </c:pt>
                <c:pt idx="4">
                  <c:v>34301</c:v>
                </c:pt>
              </c:numCache>
              <c:extLst xmlns:c16r2="http://schemas.microsoft.com/office/drawing/2015/06/chart">
                <c:ext xmlns:c15="http://schemas.microsoft.com/office/drawing/2012/chart" uri="{02D57815-91ED-43cb-92C2-25804820EDAC}">
                  <c15:fullRef>
                    <c15:sqref>Hoja1!$C$5:$C$9</c15:sqref>
                  </c15:fullRef>
                </c:ext>
              </c:extLst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0B59-40E4-BB69-183A7DE4C447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6397568"/>
        <c:axId val="10164748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Hoja1!$B$5:$B$9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  <c:extLst xmlns:c16r2="http://schemas.microsoft.com/office/drawing/2015/06/chart">
                <c:ext xmlns:c15="http://schemas.microsoft.com/office/drawing/2012/chart" uri="{02D57815-91ED-43cb-92C2-25804820EDAC}">
                  <c15:fullRef>
                    <c15:sqref>Hoja1!$B$5:$B$10</c15:sqref>
                  </c15:fullRef>
                </c:ext>
              </c:extLst>
            </c:numRef>
          </c:cat>
          <c:val>
            <c:numRef>
              <c:f>Hoja1!$D$5:$D$9</c:f>
              <c:numCache>
                <c:formatCode>0.0%</c:formatCode>
                <c:ptCount val="5"/>
                <c:pt idx="0">
                  <c:v>-4.1000000000000002E-2</c:v>
                </c:pt>
                <c:pt idx="1">
                  <c:v>8.4000000000000005E-2</c:v>
                </c:pt>
                <c:pt idx="2">
                  <c:v>2.7E-2</c:v>
                </c:pt>
                <c:pt idx="3">
                  <c:v>2.4E-2</c:v>
                </c:pt>
                <c:pt idx="4">
                  <c:v>1.7000000000000001E-2</c:v>
                </c:pt>
              </c:numCache>
              <c:extLst xmlns:c16r2="http://schemas.microsoft.com/office/drawing/2015/06/chart">
                <c:ext xmlns:c15="http://schemas.microsoft.com/office/drawing/2012/chart" uri="{02D57815-91ED-43cb-92C2-25804820EDAC}">
                  <c15:fullRef>
                    <c15:sqref>Hoja1!$D$5:$D$10</c15:sqref>
                  </c15:fullRef>
                </c:ext>
              </c:extLst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0B59-40E4-BB69-183A7DE4C447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101663104"/>
        <c:axId val="101649024"/>
      </c:lineChart>
      <c:catAx>
        <c:axId val="963975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1647488"/>
        <c:crosses val="autoZero"/>
        <c:auto val="1"/>
        <c:lblAlgn val="ctr"/>
        <c:lblOffset val="100"/>
        <c:noMultiLvlLbl val="0"/>
      </c:catAx>
      <c:valAx>
        <c:axId val="1016474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6397568"/>
        <c:crosses val="autoZero"/>
        <c:crossBetween val="between"/>
      </c:valAx>
      <c:valAx>
        <c:axId val="101649024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1663104"/>
        <c:crosses val="max"/>
        <c:crossBetween val="between"/>
      </c:valAx>
      <c:catAx>
        <c:axId val="101663104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01649024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-4.4150110375275938E-3"/>
                  <c:y val="7.3878627968337857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4731-428D-AD00-266E19986D6B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Hoja1!$B$19:$B$23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Hoja1!$C$19:$C$23</c:f>
              <c:numCache>
                <c:formatCode>0.0%</c:formatCode>
                <c:ptCount val="5"/>
                <c:pt idx="0">
                  <c:v>-1E-3</c:v>
                </c:pt>
                <c:pt idx="1">
                  <c:v>1.9E-2</c:v>
                </c:pt>
                <c:pt idx="2">
                  <c:v>8.7999999999999995E-2</c:v>
                </c:pt>
                <c:pt idx="3">
                  <c:v>7.3999999999999996E-2</c:v>
                </c:pt>
                <c:pt idx="4">
                  <c:v>0.02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4731-428D-AD00-266E19986D6B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Hoja1!$B$19:$B$23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Hoja1!$D$19:$D$23</c:f>
              <c:numCache>
                <c:formatCode>0.0%</c:formatCode>
                <c:ptCount val="5"/>
                <c:pt idx="0">
                  <c:v>0.05</c:v>
                </c:pt>
                <c:pt idx="1">
                  <c:v>4.7E-2</c:v>
                </c:pt>
                <c:pt idx="2">
                  <c:v>0.04</c:v>
                </c:pt>
                <c:pt idx="3">
                  <c:v>3.6999999999999998E-2</c:v>
                </c:pt>
                <c:pt idx="4">
                  <c:v>3.6999999999999998E-2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4731-428D-AD00-266E19986D6B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1682176"/>
        <c:axId val="101700352"/>
      </c:barChart>
      <c:catAx>
        <c:axId val="10168217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1700352"/>
        <c:crosses val="autoZero"/>
        <c:auto val="1"/>
        <c:lblAlgn val="ctr"/>
        <c:lblOffset val="100"/>
        <c:noMultiLvlLbl val="0"/>
      </c:catAx>
      <c:valAx>
        <c:axId val="1017003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168217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2389</c:v>
                </c:pt>
                <c:pt idx="1">
                  <c:v>10667</c:v>
                </c:pt>
                <c:pt idx="2">
                  <c:v>24053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BAD6-4AD5-A7AD-9A3148B41275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772</c:v>
                </c:pt>
                <c:pt idx="1">
                  <c:v>8147</c:v>
                </c:pt>
                <c:pt idx="2">
                  <c:v>10561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BAD6-4AD5-A7AD-9A3148B41275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3438976"/>
        <c:axId val="103444864"/>
      </c:barChart>
      <c:catAx>
        <c:axId val="10343897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3444864"/>
        <c:crosses val="autoZero"/>
        <c:auto val="1"/>
        <c:lblAlgn val="ctr"/>
        <c:lblOffset val="100"/>
        <c:noMultiLvlLbl val="0"/>
      </c:catAx>
      <c:valAx>
        <c:axId val="1034448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343897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1463</c:v>
                </c:pt>
                <c:pt idx="1">
                  <c:v>220</c:v>
                </c:pt>
                <c:pt idx="2">
                  <c:v>1846</c:v>
                </c:pt>
                <c:pt idx="3">
                  <c:v>2180</c:v>
                </c:pt>
                <c:pt idx="4">
                  <c:v>1474</c:v>
                </c:pt>
                <c:pt idx="5">
                  <c:v>1296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FDDC-4DC5-902B-E65D8C03747F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610</c:v>
                </c:pt>
                <c:pt idx="1">
                  <c:v>519</c:v>
                </c:pt>
                <c:pt idx="2">
                  <c:v>1356</c:v>
                </c:pt>
                <c:pt idx="3">
                  <c:v>689</c:v>
                </c:pt>
                <c:pt idx="4">
                  <c:v>855</c:v>
                </c:pt>
                <c:pt idx="5">
                  <c:v>752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FDDC-4DC5-902B-E65D8C03747F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3471360"/>
        <c:axId val="104534016"/>
      </c:barChart>
      <c:catAx>
        <c:axId val="10347136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4534016"/>
        <c:crosses val="autoZero"/>
        <c:auto val="1"/>
        <c:lblAlgn val="ctr"/>
        <c:lblOffset val="100"/>
        <c:noMultiLvlLbl val="0"/>
      </c:catAx>
      <c:valAx>
        <c:axId val="1045340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347136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DBC87F-643C-4C8E-8621-B66929C0AB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655</Words>
  <Characters>3400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4047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Arese, Matías Pablo</cp:lastModifiedBy>
  <cp:revision>4</cp:revision>
  <cp:lastPrinted>2016-05-20T14:06:00Z</cp:lastPrinted>
  <dcterms:created xsi:type="dcterms:W3CDTF">2026-03-10T14:39:00Z</dcterms:created>
  <dcterms:modified xsi:type="dcterms:W3CDTF">2026-03-10T15:57:00Z</dcterms:modified>
</cp:coreProperties>
</file>