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3789" w:rsidRDefault="001B49A9" w:rsidP="00986724">
      <w:pPr>
        <w:pStyle w:val="Ttulo"/>
      </w:pPr>
      <w:r>
        <w:t>TPF - The Pattern Finder</w:t>
      </w:r>
      <w:r>
        <w:rPr>
          <w:rFonts w:ascii="Arial" w:hAnsi="Arial" w:cs="Arial"/>
        </w:rPr>
        <w:t>‏</w:t>
      </w:r>
      <w:r>
        <w:t xml:space="preserve"> </w:t>
      </w:r>
    </w:p>
    <w:p w:rsidR="008C3789" w:rsidRDefault="008C3789" w:rsidP="007F1D95"/>
    <w:p w:rsidR="008C3789" w:rsidRPr="00986724" w:rsidRDefault="001B49A9" w:rsidP="007F1D95">
      <w:pPr>
        <w:rPr>
          <w:b/>
          <w:u w:val="single"/>
        </w:rPr>
      </w:pPr>
      <w:r w:rsidRPr="00986724">
        <w:rPr>
          <w:b/>
        </w:rPr>
        <w:t xml:space="preserve">Nome da ferramenta: </w:t>
      </w:r>
      <w:r w:rsidR="00027DE5" w:rsidRPr="00986724">
        <w:rPr>
          <w:b/>
        </w:rPr>
        <w:t>TPF</w:t>
      </w:r>
    </w:p>
    <w:p w:rsidR="008C3789" w:rsidRPr="00986724" w:rsidRDefault="008C3789" w:rsidP="007F1D95">
      <w:pPr>
        <w:rPr>
          <w:b/>
        </w:rPr>
      </w:pPr>
    </w:p>
    <w:p w:rsidR="008C3789" w:rsidRPr="00986724" w:rsidRDefault="001B49A9" w:rsidP="007F1D95">
      <w:pPr>
        <w:rPr>
          <w:b/>
        </w:rPr>
      </w:pPr>
      <w:r w:rsidRPr="00986724">
        <w:rPr>
          <w:b/>
        </w:rPr>
        <w:t>Grupo: Danilo Neves Ribeiro (dnr2)</w:t>
      </w:r>
    </w:p>
    <w:p w:rsidR="008C3789" w:rsidRPr="00986724" w:rsidRDefault="001B49A9" w:rsidP="007F1D95">
      <w:pPr>
        <w:rPr>
          <w:b/>
        </w:rPr>
      </w:pPr>
      <w:r w:rsidRPr="00986724">
        <w:rPr>
          <w:b/>
        </w:rPr>
        <w:tab/>
      </w:r>
      <w:r w:rsidR="00027DE5" w:rsidRPr="00986724">
        <w:rPr>
          <w:b/>
        </w:rPr>
        <w:t xml:space="preserve"> </w:t>
      </w:r>
      <w:r w:rsidRPr="00986724">
        <w:rPr>
          <w:b/>
        </w:rPr>
        <w:t>Vitor Hugo Antero de Melo (vham)</w:t>
      </w:r>
    </w:p>
    <w:p w:rsidR="008C3789" w:rsidRDefault="008C3789" w:rsidP="007F1D95"/>
    <w:p w:rsidR="008C3789" w:rsidRDefault="001B49A9" w:rsidP="007F1D95">
      <w:pPr>
        <w:pStyle w:val="Ttulo1"/>
      </w:pPr>
      <w:r>
        <w:t>Descrição do funcionamento da ferramenta</w:t>
      </w:r>
    </w:p>
    <w:p w:rsidR="008C3789" w:rsidRDefault="008C3789" w:rsidP="007F1D95"/>
    <w:p w:rsidR="008C3789" w:rsidRPr="007F1D95" w:rsidRDefault="001B49A9" w:rsidP="007F1D95">
      <w:r w:rsidRPr="007F1D95">
        <w:t xml:space="preserve">A ferramenta </w:t>
      </w:r>
      <w:r w:rsidR="006C6FB1" w:rsidRPr="007F1D95">
        <w:t xml:space="preserve">TPF </w:t>
      </w:r>
      <w:r w:rsidRPr="007F1D95">
        <w:t>(The Pattern Finder) foi desenvolvida utilizando a linguagem de programação C++. Implementamos os seguintes algoritmos estudados em sala de aula que serão separados em duas categorias:</w:t>
      </w:r>
    </w:p>
    <w:p w:rsidR="008C3789" w:rsidRDefault="001B49A9" w:rsidP="007F1D95">
      <w:r>
        <w:t>Algoritmos de busca exata:</w:t>
      </w:r>
    </w:p>
    <w:p w:rsidR="008C3789" w:rsidRDefault="001B49A9" w:rsidP="007F1D95">
      <w:pPr>
        <w:pStyle w:val="Ttulo2"/>
      </w:pPr>
      <w:r>
        <w:t>Boyer-Moore</w:t>
      </w:r>
    </w:p>
    <w:p w:rsidR="008C3789" w:rsidRDefault="008C3789" w:rsidP="007F1D95"/>
    <w:p w:rsidR="008C3789" w:rsidRDefault="001B49A9" w:rsidP="007F1D95">
      <w:r>
        <w:t xml:space="preserve">Como foi visto em sala, o Boyer-Moore é um algoritmo eficiente, utilizado pelo próprio </w:t>
      </w:r>
      <w:r w:rsidRPr="002E6FAA">
        <w:rPr>
          <w:i/>
        </w:rPr>
        <w:t>grep</w:t>
      </w:r>
      <w:r>
        <w:t xml:space="preserve">. Utilizamos o Boyer-Moore nos casos de busca exata, onde um único padrão é procurado no texto. </w:t>
      </w:r>
    </w:p>
    <w:p w:rsidR="008C3789" w:rsidRDefault="001B49A9" w:rsidP="007F1D95">
      <w:pPr>
        <w:pStyle w:val="Ttulo2"/>
      </w:pPr>
      <w:r>
        <w:t>Aho-Corasick</w:t>
      </w:r>
    </w:p>
    <w:p w:rsidR="008C3789" w:rsidRDefault="008C3789" w:rsidP="007F1D95"/>
    <w:p w:rsidR="008C3789" w:rsidRDefault="001B49A9" w:rsidP="007F1D95">
      <w:r>
        <w:t>Para mais de um padrão se fez necessário usar um algori</w:t>
      </w:r>
      <w:r w:rsidR="002E6FAA">
        <w:t>t</w:t>
      </w:r>
      <w:r>
        <w:t xml:space="preserve">mo que, mesmo sendo um pouco mais complexo, consiga lidar com os padrões de forma eficiente. Sempre que há mais de um padrão a ser procurado, a ferramenta utiliza o Aho-Corasick para fazer o </w:t>
      </w:r>
      <w:r>
        <w:rPr>
          <w:i/>
        </w:rPr>
        <w:t xml:space="preserve">pattern </w:t>
      </w:r>
      <w:proofErr w:type="spellStart"/>
      <w:r>
        <w:rPr>
          <w:i/>
        </w:rPr>
        <w:t>matching</w:t>
      </w:r>
      <w:proofErr w:type="spellEnd"/>
      <w:r>
        <w:t xml:space="preserve">. </w:t>
      </w:r>
    </w:p>
    <w:p w:rsidR="008C3789" w:rsidRDefault="008C3789" w:rsidP="007F1D95"/>
    <w:p w:rsidR="008C3789" w:rsidRDefault="001B49A9" w:rsidP="007F1D95">
      <w:r>
        <w:t>Algoritmos de busca aproximada:</w:t>
      </w:r>
    </w:p>
    <w:p w:rsidR="008C3789" w:rsidRDefault="001B49A9" w:rsidP="007F1D95">
      <w:pPr>
        <w:pStyle w:val="Ttulo2"/>
      </w:pPr>
      <w:r>
        <w:t>Wu-Manber</w:t>
      </w:r>
    </w:p>
    <w:p w:rsidR="008C3789" w:rsidRDefault="008C3789" w:rsidP="007F1D95"/>
    <w:p w:rsidR="008C3789" w:rsidRDefault="001B49A9" w:rsidP="007F1D95">
      <w:r>
        <w:t>Para busca aproximada utiliza-se o Wu-Manber para entradas onde o erro não é muito significativo e o tamanho do padrão é consideravelmente grande. Em nossa implementação do Wu-Manber tivemos que criar um estrutura de dados (descrita na pr</w:t>
      </w:r>
      <w:r w:rsidR="0097767B">
        <w:t>ó</w:t>
      </w:r>
      <w:r>
        <w:t xml:space="preserve">xima parte do relatório) para generalizar um conjunto de bits, tal estrutura foi chamada de Bitset.  </w:t>
      </w:r>
    </w:p>
    <w:p w:rsidR="008C3789" w:rsidRDefault="001B49A9" w:rsidP="007F1D95">
      <w:pPr>
        <w:pStyle w:val="Ttulo2"/>
      </w:pPr>
      <w:r>
        <w:t>Sellers</w:t>
      </w:r>
    </w:p>
    <w:p w:rsidR="008C3789" w:rsidRDefault="008C3789" w:rsidP="007F1D95"/>
    <w:p w:rsidR="008C3789" w:rsidRDefault="001B49A9" w:rsidP="007F1D95">
      <w:r>
        <w:t>Vimos que apesar de ser simples o algoritmo de Sellers funciona eficientemente para padrões de tamanho razoavelmente pequenos. Ele também tem a vantagem de sua complexidade não depender do valor máximo do erro. Desta forma o algoritmo de Sellers é usado sempre que o valor do erro é grande ou o tamanho da entrada é pequeno.</w:t>
      </w:r>
    </w:p>
    <w:p w:rsidR="008C3789" w:rsidRDefault="008C3789" w:rsidP="007F1D95"/>
    <w:p w:rsidR="00CA65A7" w:rsidRDefault="001B49A9" w:rsidP="007F1D95">
      <w:pPr>
        <w:pStyle w:val="Ttulo1"/>
      </w:pPr>
      <w:r>
        <w:lastRenderedPageBreak/>
        <w:t>Detalhes de implementação</w:t>
      </w:r>
      <w:r w:rsidR="00CA65A7" w:rsidRPr="00CA65A7">
        <w:t xml:space="preserve"> </w:t>
      </w:r>
    </w:p>
    <w:p w:rsidR="00643F0C" w:rsidRDefault="00643F0C" w:rsidP="007F1D95"/>
    <w:p w:rsidR="008C3789" w:rsidRDefault="00CA65A7" w:rsidP="007F1D95">
      <w:r>
        <w:t>A leitura dos arquivos de entrada foi feita linha por linha. Decidimos utilizar essa estratégia pois é necessário imprimir a linha em que o padrão foi achado no arquivo e dessa forma não precisaríamos fazer um pós processamento.</w:t>
      </w:r>
    </w:p>
    <w:p w:rsidR="008C3789" w:rsidRDefault="001B49A9" w:rsidP="007F1D95">
      <w:r>
        <w:t>A implementação do proje</w:t>
      </w:r>
      <w:r w:rsidR="00CA65A7">
        <w:t>to segue a estrutura descrita na especificação</w:t>
      </w:r>
      <w:r>
        <w:t xml:space="preserve">. Os arquivos </w:t>
      </w:r>
      <w:r w:rsidR="0097767B">
        <w:t xml:space="preserve">do código fonte </w:t>
      </w:r>
      <w:r>
        <w:t xml:space="preserve">se encontram na pasta </w:t>
      </w:r>
      <w:r w:rsidRPr="0097767B">
        <w:rPr>
          <w:i/>
        </w:rPr>
        <w:t>src/</w:t>
      </w:r>
      <w:r w:rsidR="0097767B">
        <w:t>,</w:t>
      </w:r>
      <w:r>
        <w:t xml:space="preserve"> descritos a seguir:</w:t>
      </w:r>
    </w:p>
    <w:p w:rsidR="008C3789" w:rsidRDefault="001B49A9" w:rsidP="007F1D95">
      <w:pPr>
        <w:pStyle w:val="Ttulo2"/>
      </w:pPr>
      <w:r>
        <w:t>tpf.cpp</w:t>
      </w:r>
    </w:p>
    <w:p w:rsidR="008C3789" w:rsidRDefault="008C3789" w:rsidP="007F1D95"/>
    <w:p w:rsidR="008C3789" w:rsidRDefault="001B49A9" w:rsidP="007F1D95">
      <w:r>
        <w:t>Este é o arquivo de interface com o usuário, ele importa um segundo arquivo que contém a implementa</w:t>
      </w:r>
      <w:r w:rsidR="0097767B">
        <w:t>çã</w:t>
      </w:r>
      <w:r>
        <w:t>o dos algoritmos</w:t>
      </w:r>
      <w:r w:rsidR="006D37B7">
        <w:t>,</w:t>
      </w:r>
      <w:r>
        <w:t xml:space="preserve"> </w:t>
      </w:r>
      <w:r w:rsidRPr="00352D99">
        <w:rPr>
          <w:i/>
        </w:rPr>
        <w:t>tpf_algorithm.h</w:t>
      </w:r>
      <w:r>
        <w:t xml:space="preserve"> (motor de busca). Seus objetivos incluem imprimir a ajuda, fazer </w:t>
      </w:r>
      <w:r w:rsidRPr="00352D99">
        <w:rPr>
          <w:i/>
        </w:rPr>
        <w:t>parse</w:t>
      </w:r>
      <w:r>
        <w:t xml:space="preserve"> nos argumentos de entrada, lidar com </w:t>
      </w:r>
      <w:r w:rsidRPr="00352D99">
        <w:rPr>
          <w:i/>
        </w:rPr>
        <w:t>wildcards</w:t>
      </w:r>
      <w:r>
        <w:t xml:space="preserve"> etc. Após isso ele irá decidir se a busca é exata ou </w:t>
      </w:r>
      <w:r w:rsidR="00352D99">
        <w:t xml:space="preserve">não </w:t>
      </w:r>
      <w:r>
        <w:t xml:space="preserve">e chamar a função </w:t>
      </w:r>
      <w:r w:rsidRPr="00352D99">
        <w:rPr>
          <w:i/>
        </w:rPr>
        <w:t>tpf_find()</w:t>
      </w:r>
      <w:r>
        <w:t xml:space="preserve"> </w:t>
      </w:r>
      <w:r w:rsidR="00352D99">
        <w:t>definida em</w:t>
      </w:r>
      <w:r>
        <w:t xml:space="preserve"> </w:t>
      </w:r>
      <w:r w:rsidRPr="00352D99">
        <w:rPr>
          <w:i/>
        </w:rPr>
        <w:t>tpf_algorithms.h</w:t>
      </w:r>
      <w:r>
        <w:t>.</w:t>
      </w:r>
    </w:p>
    <w:p w:rsidR="008C3789" w:rsidRDefault="001B49A9" w:rsidP="007F1D95">
      <w:pPr>
        <w:pStyle w:val="Ttulo2"/>
      </w:pPr>
      <w:proofErr w:type="gramStart"/>
      <w:r>
        <w:t>tpf</w:t>
      </w:r>
      <w:proofErr w:type="gramEnd"/>
      <w:r>
        <w:t>_algorithm.h</w:t>
      </w:r>
    </w:p>
    <w:p w:rsidR="008C3789" w:rsidRDefault="008C3789" w:rsidP="007F1D95"/>
    <w:p w:rsidR="008C3789" w:rsidRDefault="001B49A9" w:rsidP="007F1D95">
      <w:r>
        <w:t xml:space="preserve">Define algumas constantes e as assinaturas dos métodos que são implementados em </w:t>
      </w:r>
      <w:r w:rsidRPr="0009477F">
        <w:rPr>
          <w:i/>
        </w:rPr>
        <w:t>tpf_algorithm.cpp</w:t>
      </w:r>
      <w:r w:rsidR="0009477F">
        <w:t>.</w:t>
      </w:r>
    </w:p>
    <w:p w:rsidR="008C3789" w:rsidRDefault="001B49A9" w:rsidP="007F1D95">
      <w:pPr>
        <w:pStyle w:val="Ttulo2"/>
      </w:pPr>
      <w:r>
        <w:t>tpf_algorithm.cpp</w:t>
      </w:r>
    </w:p>
    <w:p w:rsidR="008C3789" w:rsidRDefault="008C3789" w:rsidP="007F1D95"/>
    <w:p w:rsidR="008C3789" w:rsidRDefault="001B49A9" w:rsidP="007F1D95">
      <w:r>
        <w:t xml:space="preserve">Este arquivo contém o motor de busca em si. Implementa as funções definida em </w:t>
      </w:r>
      <w:r w:rsidRPr="006D4918">
        <w:rPr>
          <w:i/>
        </w:rPr>
        <w:t>tpf_algorithm.h</w:t>
      </w:r>
      <w:r>
        <w:t xml:space="preserve">, onde a principal função é o </w:t>
      </w:r>
      <w:r w:rsidRPr="006D4918">
        <w:rPr>
          <w:i/>
        </w:rPr>
        <w:t>tpf_</w:t>
      </w:r>
      <w:proofErr w:type="gramStart"/>
      <w:r w:rsidRPr="006D4918">
        <w:rPr>
          <w:i/>
        </w:rPr>
        <w:t>find(</w:t>
      </w:r>
      <w:proofErr w:type="gramEnd"/>
      <w:r w:rsidRPr="006D4918">
        <w:rPr>
          <w:i/>
        </w:rPr>
        <w:t>)</w:t>
      </w:r>
      <w:r>
        <w:t>, que serve de ligação entre a interface com o usuário (</w:t>
      </w:r>
      <w:r w:rsidRPr="006D4918">
        <w:rPr>
          <w:i/>
        </w:rPr>
        <w:t>tpf.cpp</w:t>
      </w:r>
      <w:r>
        <w:t xml:space="preserve">) e suas funções. </w:t>
      </w:r>
      <w:r w:rsidR="006D4918">
        <w:t>O</w:t>
      </w:r>
      <w:r>
        <w:t xml:space="preserve"> parâmetro </w:t>
      </w:r>
      <w:r w:rsidRPr="006D4918">
        <w:rPr>
          <w:i/>
        </w:rPr>
        <w:t>tpf_type</w:t>
      </w:r>
      <w:r>
        <w:t xml:space="preserve"> define qual o tipo de busca</w:t>
      </w:r>
      <w:r w:rsidR="006D4918">
        <w:t xml:space="preserve"> e determina</w:t>
      </w:r>
      <w:r>
        <w:t xml:space="preserve"> </w:t>
      </w:r>
      <w:r w:rsidR="006D4918">
        <w:t>qual algoritmo será</w:t>
      </w:r>
      <w:r w:rsidR="00F800AC">
        <w:t xml:space="preserve"> utilizado</w:t>
      </w:r>
      <w:r>
        <w:t>.</w:t>
      </w:r>
    </w:p>
    <w:p w:rsidR="008C3789" w:rsidRDefault="001B49A9" w:rsidP="007F1D95">
      <w:pPr>
        <w:pStyle w:val="Ttulo2"/>
      </w:pPr>
      <w:r>
        <w:t>TreeAhoCorasick.h</w:t>
      </w:r>
    </w:p>
    <w:p w:rsidR="008C3789" w:rsidRDefault="008C3789" w:rsidP="007F1D95"/>
    <w:p w:rsidR="008C3789" w:rsidRDefault="001B49A9" w:rsidP="007F1D95">
      <w:r>
        <w:t>Por questões de organização foi decidido criar um</w:t>
      </w:r>
      <w:r w:rsidR="00A30F52">
        <w:t>a</w:t>
      </w:r>
      <w:r>
        <w:t xml:space="preserve"> estrutura para comportar todas as variáveis que definem a árvore do Aho-Corasick</w:t>
      </w:r>
      <w:r w:rsidR="00A30F52">
        <w:t>,</w:t>
      </w:r>
      <w:r>
        <w:t xml:space="preserve"> bem como funções </w:t>
      </w:r>
      <w:r w:rsidR="00A30F52">
        <w:t>e</w:t>
      </w:r>
      <w:r>
        <w:t xml:space="preserve"> vari</w:t>
      </w:r>
      <w:r w:rsidR="00A30F52">
        <w:t>á</w:t>
      </w:r>
      <w:r>
        <w:t xml:space="preserve">veis que ajudam a construí-la. Caso essa estrutura não fosse criada seria necessário passar várias estruturas e </w:t>
      </w:r>
      <w:r w:rsidRPr="0097767B">
        <w:rPr>
          <w:i/>
        </w:rPr>
        <w:t>arrays</w:t>
      </w:r>
      <w:r>
        <w:t xml:space="preserve"> por parâmetro, ou fazer tudo em um único método, o que avaliamos inadequado. </w:t>
      </w:r>
    </w:p>
    <w:p w:rsidR="008C3789" w:rsidRDefault="001B49A9" w:rsidP="007F1D95">
      <w:pPr>
        <w:pStyle w:val="Ttulo2"/>
      </w:pPr>
      <w:r>
        <w:t>Bitset.h</w:t>
      </w:r>
    </w:p>
    <w:p w:rsidR="008C3789" w:rsidRDefault="008C3789" w:rsidP="007F1D95"/>
    <w:p w:rsidR="008C3789" w:rsidRDefault="001B49A9" w:rsidP="007F1D95">
      <w:r>
        <w:t xml:space="preserve">Da mesma forma, criamos uma estrutura de dados para representar o conjunto de bits usado pelo Wu-Manber de forma mais otimizada. Sabíamos que o C++ contém em sua biblioteca padrão a estrutura </w:t>
      </w:r>
      <w:r w:rsidRPr="00FE3630">
        <w:rPr>
          <w:i/>
        </w:rPr>
        <w:t>bitset</w:t>
      </w:r>
      <w:r w:rsidR="00C50DBE">
        <w:rPr>
          <w:rStyle w:val="Refdenotaderodap"/>
          <w:i/>
        </w:rPr>
        <w:footnoteReference w:id="1"/>
      </w:r>
      <w:r>
        <w:t xml:space="preserve">, contudo este container tem a limitação de ter </w:t>
      </w:r>
      <w:r w:rsidR="00FE3630">
        <w:t xml:space="preserve">o </w:t>
      </w:r>
      <w:r>
        <w:t>tamanho determinado em tempo de compilação,</w:t>
      </w:r>
      <w:r w:rsidR="00FE3630">
        <w:t xml:space="preserve"> o que tornou necessário uma re</w:t>
      </w:r>
      <w:r>
        <w:t>implementação da estrutura.</w:t>
      </w:r>
    </w:p>
    <w:p w:rsidR="008C3789" w:rsidRDefault="001B49A9" w:rsidP="007F1D95">
      <w:pPr>
        <w:pStyle w:val="Ttulo1"/>
      </w:pPr>
      <w:r>
        <w:lastRenderedPageBreak/>
        <w:t>Bugs e lim</w:t>
      </w:r>
      <w:bookmarkStart w:id="0" w:name="_GoBack"/>
      <w:bookmarkEnd w:id="0"/>
      <w:r>
        <w:t>itações</w:t>
      </w:r>
    </w:p>
    <w:p w:rsidR="00DF6DAC" w:rsidRPr="00DF6DAC" w:rsidRDefault="00DF6DAC" w:rsidP="007F1D95"/>
    <w:p w:rsidR="008C3789" w:rsidRDefault="001B49A9" w:rsidP="007F1D95">
      <w:r>
        <w:t>Os bugs e erros encontrados durante a implementação da ferramenta foram consertados em tempo devido. Acreditamos que agora a ferramenta funciona de acordo com o esperado.</w:t>
      </w:r>
    </w:p>
    <w:sectPr w:rsidR="008C37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E61" w:rsidRDefault="002B2E61" w:rsidP="007F1D95">
      <w:r>
        <w:separator/>
      </w:r>
    </w:p>
  </w:endnote>
  <w:endnote w:type="continuationSeparator" w:id="0">
    <w:p w:rsidR="002B2E61" w:rsidRDefault="002B2E61" w:rsidP="007F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E61" w:rsidRDefault="002B2E61" w:rsidP="007F1D95">
      <w:r>
        <w:separator/>
      </w:r>
    </w:p>
  </w:footnote>
  <w:footnote w:type="continuationSeparator" w:id="0">
    <w:p w:rsidR="002B2E61" w:rsidRDefault="002B2E61" w:rsidP="007F1D95">
      <w:r>
        <w:continuationSeparator/>
      </w:r>
    </w:p>
  </w:footnote>
  <w:footnote w:id="1">
    <w:p w:rsidR="00C50DBE" w:rsidRDefault="00C50DBE" w:rsidP="007F1D95">
      <w:r>
        <w:rPr>
          <w:rStyle w:val="Refdenotaderodap"/>
        </w:rPr>
        <w:footnoteRef/>
      </w:r>
      <w:r>
        <w:t xml:space="preserve"> Referência do </w:t>
      </w:r>
      <w:r w:rsidRPr="00C50DBE">
        <w:rPr>
          <w:i/>
        </w:rPr>
        <w:t>bitset</w:t>
      </w:r>
      <w:r>
        <w:t xml:space="preserve"> - </w:t>
      </w:r>
      <w:r w:rsidRPr="00C50DBE">
        <w:t>http</w:t>
      </w:r>
      <w:r>
        <w:t>://www.cplusplus.com/reference/bitset/bitset/bitset/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3789"/>
    <w:rsid w:val="00027DE5"/>
    <w:rsid w:val="0009477F"/>
    <w:rsid w:val="001B49A9"/>
    <w:rsid w:val="002B2E61"/>
    <w:rsid w:val="002E6FAA"/>
    <w:rsid w:val="00352D99"/>
    <w:rsid w:val="00471F4D"/>
    <w:rsid w:val="004D5D5C"/>
    <w:rsid w:val="006066E4"/>
    <w:rsid w:val="00643F0C"/>
    <w:rsid w:val="006C6FB1"/>
    <w:rsid w:val="006D0B48"/>
    <w:rsid w:val="006D37B7"/>
    <w:rsid w:val="006D4918"/>
    <w:rsid w:val="007F1D95"/>
    <w:rsid w:val="008C3789"/>
    <w:rsid w:val="00937458"/>
    <w:rsid w:val="0097767B"/>
    <w:rsid w:val="00986724"/>
    <w:rsid w:val="00A04267"/>
    <w:rsid w:val="00A30F52"/>
    <w:rsid w:val="00AC090D"/>
    <w:rsid w:val="00C50DBE"/>
    <w:rsid w:val="00CA65A7"/>
    <w:rsid w:val="00D97BE8"/>
    <w:rsid w:val="00DF6DAC"/>
    <w:rsid w:val="00EA1256"/>
    <w:rsid w:val="00EB00C8"/>
    <w:rsid w:val="00F800AC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DCDBB-DEBF-482F-9A1A-031D4E6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1D95"/>
    <w:pPr>
      <w:ind w:firstLine="720"/>
      <w:jc w:val="both"/>
    </w:p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0DBE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0DBE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C50DBE"/>
    <w:rPr>
      <w:vertAlign w:val="superscript"/>
    </w:rPr>
  </w:style>
  <w:style w:type="paragraph" w:styleId="SemEspaamento">
    <w:name w:val="No Spacing"/>
    <w:uiPriority w:val="1"/>
    <w:qFormat/>
    <w:rsid w:val="00EB00C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70F9-2D96-4F6F-857A-2E6B97D2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TPF PCC 2014.2.docx</vt:lpstr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TPF PCC 2014.2.docx</dc:title>
  <dc:creator>Vitor</dc:creator>
  <cp:lastModifiedBy>Vitor Antero</cp:lastModifiedBy>
  <cp:revision>27</cp:revision>
  <cp:lastPrinted>2014-12-01T01:29:00Z</cp:lastPrinted>
  <dcterms:created xsi:type="dcterms:W3CDTF">2014-12-01T00:46:00Z</dcterms:created>
  <dcterms:modified xsi:type="dcterms:W3CDTF">2014-12-01T01:29:00Z</dcterms:modified>
</cp:coreProperties>
</file>