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0E5586" w14:textId="77777777" w:rsidR="00B07354" w:rsidRPr="008A76E2" w:rsidRDefault="00B07354" w:rsidP="002520CA">
      <w:pPr>
        <w:spacing w:after="0" w:line="360" w:lineRule="auto"/>
        <w:rPr>
          <w:rFonts w:ascii="Times New Roman" w:hAnsi="Times New Roman" w:cs="Times New Roman"/>
          <w:sz w:val="24"/>
          <w:szCs w:val="24"/>
        </w:rPr>
      </w:pPr>
    </w:p>
    <w:p w14:paraId="3B012146" w14:textId="53E69F30" w:rsidR="00FD5C67" w:rsidRPr="008A76E2" w:rsidRDefault="00FD5C67" w:rsidP="002520CA">
      <w:pPr>
        <w:spacing w:after="0" w:line="360" w:lineRule="auto"/>
        <w:jc w:val="center"/>
        <w:rPr>
          <w:rFonts w:ascii="Times New Roman" w:hAnsi="Times New Roman" w:cs="Times New Roman"/>
          <w:sz w:val="24"/>
          <w:szCs w:val="24"/>
        </w:rPr>
      </w:pPr>
      <w:r w:rsidRPr="008A76E2">
        <w:rPr>
          <w:rFonts w:ascii="Times New Roman" w:hAnsi="Times New Roman" w:cs="Times New Roman"/>
          <w:sz w:val="24"/>
          <w:szCs w:val="24"/>
        </w:rPr>
        <w:t xml:space="preserve">Efeitos da estimulação medular </w:t>
      </w:r>
      <w:r w:rsidR="00794B1E" w:rsidRPr="008A76E2">
        <w:rPr>
          <w:rFonts w:ascii="Times New Roman" w:hAnsi="Times New Roman" w:cs="Times New Roman"/>
          <w:sz w:val="24"/>
          <w:szCs w:val="24"/>
        </w:rPr>
        <w:t>nos sintomas motores n</w:t>
      </w:r>
      <w:r w:rsidRPr="008A76E2">
        <w:rPr>
          <w:rFonts w:ascii="Times New Roman" w:hAnsi="Times New Roman" w:cs="Times New Roman"/>
          <w:sz w:val="24"/>
          <w:szCs w:val="24"/>
        </w:rPr>
        <w:t>a doença de Parkinson: uma revisão sistemática</w:t>
      </w:r>
    </w:p>
    <w:p w14:paraId="60C35A30" w14:textId="77777777" w:rsidR="00B07354" w:rsidRPr="008A76E2" w:rsidRDefault="00B07354" w:rsidP="002520CA">
      <w:pPr>
        <w:spacing w:after="0" w:line="360" w:lineRule="auto"/>
        <w:rPr>
          <w:rFonts w:ascii="Times New Roman" w:hAnsi="Times New Roman" w:cs="Times New Roman"/>
          <w:sz w:val="24"/>
          <w:szCs w:val="24"/>
        </w:rPr>
      </w:pPr>
    </w:p>
    <w:p w14:paraId="4167D900" w14:textId="77777777" w:rsidR="00B07354" w:rsidRPr="008A76E2" w:rsidRDefault="00B07354" w:rsidP="002520CA">
      <w:pPr>
        <w:spacing w:after="0" w:line="360" w:lineRule="auto"/>
        <w:rPr>
          <w:rFonts w:ascii="Times New Roman" w:hAnsi="Times New Roman" w:cs="Times New Roman"/>
          <w:sz w:val="24"/>
          <w:szCs w:val="24"/>
        </w:rPr>
      </w:pPr>
    </w:p>
    <w:p w14:paraId="02995C9F" w14:textId="77777777" w:rsidR="0029094C" w:rsidRPr="008A76E2" w:rsidRDefault="0029094C" w:rsidP="002520CA">
      <w:pPr>
        <w:spacing w:after="0" w:line="360" w:lineRule="auto"/>
        <w:jc w:val="center"/>
        <w:rPr>
          <w:rFonts w:ascii="Times New Roman" w:hAnsi="Times New Roman" w:cs="Times New Roman"/>
          <w:b/>
          <w:bCs/>
          <w:sz w:val="24"/>
          <w:szCs w:val="24"/>
        </w:rPr>
      </w:pPr>
    </w:p>
    <w:sdt>
      <w:sdtPr>
        <w:rPr>
          <w:rFonts w:ascii="Times New Roman" w:hAnsi="Times New Roman" w:cs="Times New Roman"/>
          <w:color w:val="auto"/>
          <w:sz w:val="24"/>
          <w:szCs w:val="24"/>
          <w:lang w:eastAsia="en-US"/>
        </w:rPr>
        <w:id w:val="-1192301953"/>
        <w:docPartObj>
          <w:docPartGallery w:val="Table of Contents"/>
          <w:docPartUnique/>
        </w:docPartObj>
      </w:sdtPr>
      <w:sdtEndPr/>
      <w:sdtContent>
        <w:p w14:paraId="04BBA96C" w14:textId="77777777" w:rsidR="00B07354" w:rsidRPr="008A76E2" w:rsidRDefault="00B013CF" w:rsidP="002520CA">
          <w:pPr>
            <w:pStyle w:val="CabealhodoSumrio"/>
            <w:spacing w:before="0" w:line="360" w:lineRule="auto"/>
            <w:rPr>
              <w:rFonts w:ascii="Times New Roman" w:hAnsi="Times New Roman" w:cs="Times New Roman"/>
              <w:color w:val="auto"/>
              <w:sz w:val="24"/>
              <w:szCs w:val="24"/>
            </w:rPr>
          </w:pPr>
          <w:r w:rsidRPr="008A76E2">
            <w:rPr>
              <w:rFonts w:ascii="Times New Roman" w:hAnsi="Times New Roman" w:cs="Times New Roman"/>
              <w:b/>
              <w:bCs/>
              <w:i/>
              <w:iCs/>
              <w:color w:val="auto"/>
              <w:sz w:val="24"/>
              <w:szCs w:val="24"/>
            </w:rPr>
            <w:t>Sumário</w:t>
          </w:r>
        </w:p>
        <w:p w14:paraId="0591D195" w14:textId="41F9E38C" w:rsidR="008A76E2" w:rsidRPr="008A76E2" w:rsidRDefault="00B013CF">
          <w:pPr>
            <w:pStyle w:val="Sumrio1"/>
            <w:tabs>
              <w:tab w:val="right" w:leader="dot" w:pos="8494"/>
            </w:tabs>
            <w:rPr>
              <w:rFonts w:ascii="Times New Roman" w:eastAsiaTheme="minorEastAsia" w:hAnsi="Times New Roman" w:cs="Times New Roman"/>
              <w:noProof/>
              <w:sz w:val="24"/>
              <w:szCs w:val="24"/>
              <w:lang w:eastAsia="pt-BR"/>
            </w:rPr>
          </w:pPr>
          <w:r w:rsidRPr="008A76E2">
            <w:rPr>
              <w:rFonts w:ascii="Times New Roman" w:hAnsi="Times New Roman" w:cs="Times New Roman"/>
              <w:sz w:val="24"/>
              <w:szCs w:val="24"/>
            </w:rPr>
            <w:fldChar w:fldCharType="begin"/>
          </w:r>
          <w:r w:rsidRPr="008A76E2">
            <w:rPr>
              <w:rStyle w:val="Vnculodendice"/>
              <w:rFonts w:ascii="Times New Roman" w:hAnsi="Times New Roman" w:cs="Times New Roman"/>
              <w:sz w:val="24"/>
              <w:szCs w:val="24"/>
            </w:rPr>
            <w:instrText xml:space="preserve"> TOC \f \o "1-9" \h</w:instrText>
          </w:r>
          <w:r w:rsidRPr="008A76E2">
            <w:rPr>
              <w:rStyle w:val="Vnculodendice"/>
              <w:rFonts w:ascii="Times New Roman" w:hAnsi="Times New Roman" w:cs="Times New Roman"/>
              <w:sz w:val="24"/>
              <w:szCs w:val="24"/>
            </w:rPr>
            <w:fldChar w:fldCharType="separate"/>
          </w:r>
          <w:hyperlink w:anchor="_Toc106721663" w:history="1">
            <w:r w:rsidR="008A76E2" w:rsidRPr="008A76E2">
              <w:rPr>
                <w:rStyle w:val="Hyperlink"/>
                <w:rFonts w:ascii="Times New Roman" w:hAnsi="Times New Roman" w:cs="Times New Roman"/>
                <w:b/>
                <w:bCs/>
                <w:noProof/>
                <w:sz w:val="24"/>
                <w:szCs w:val="24"/>
              </w:rPr>
              <w:t>Resumo</w:t>
            </w:r>
            <w:r w:rsidR="008A76E2" w:rsidRPr="008A76E2">
              <w:rPr>
                <w:rFonts w:ascii="Times New Roman" w:hAnsi="Times New Roman" w:cs="Times New Roman"/>
                <w:noProof/>
                <w:sz w:val="24"/>
                <w:szCs w:val="24"/>
              </w:rPr>
              <w:tab/>
            </w:r>
            <w:r w:rsidR="008A76E2" w:rsidRPr="008A76E2">
              <w:rPr>
                <w:rFonts w:ascii="Times New Roman" w:hAnsi="Times New Roman" w:cs="Times New Roman"/>
                <w:noProof/>
                <w:sz w:val="24"/>
                <w:szCs w:val="24"/>
              </w:rPr>
              <w:fldChar w:fldCharType="begin"/>
            </w:r>
            <w:r w:rsidR="008A76E2" w:rsidRPr="008A76E2">
              <w:rPr>
                <w:rFonts w:ascii="Times New Roman" w:hAnsi="Times New Roman" w:cs="Times New Roman"/>
                <w:noProof/>
                <w:sz w:val="24"/>
                <w:szCs w:val="24"/>
              </w:rPr>
              <w:instrText xml:space="preserve"> PAGEREF _Toc106721663 \h </w:instrText>
            </w:r>
            <w:r w:rsidR="008A76E2" w:rsidRPr="008A76E2">
              <w:rPr>
                <w:rFonts w:ascii="Times New Roman" w:hAnsi="Times New Roman" w:cs="Times New Roman"/>
                <w:noProof/>
                <w:sz w:val="24"/>
                <w:szCs w:val="24"/>
              </w:rPr>
            </w:r>
            <w:r w:rsidR="008A76E2" w:rsidRPr="008A76E2">
              <w:rPr>
                <w:rFonts w:ascii="Times New Roman" w:hAnsi="Times New Roman" w:cs="Times New Roman"/>
                <w:noProof/>
                <w:sz w:val="24"/>
                <w:szCs w:val="24"/>
              </w:rPr>
              <w:fldChar w:fldCharType="separate"/>
            </w:r>
            <w:r w:rsidR="008A76E2">
              <w:rPr>
                <w:rFonts w:ascii="Times New Roman" w:hAnsi="Times New Roman" w:cs="Times New Roman"/>
                <w:noProof/>
                <w:sz w:val="24"/>
                <w:szCs w:val="24"/>
              </w:rPr>
              <w:t>2</w:t>
            </w:r>
            <w:r w:rsidR="008A76E2" w:rsidRPr="008A76E2">
              <w:rPr>
                <w:rFonts w:ascii="Times New Roman" w:hAnsi="Times New Roman" w:cs="Times New Roman"/>
                <w:noProof/>
                <w:sz w:val="24"/>
                <w:szCs w:val="24"/>
              </w:rPr>
              <w:fldChar w:fldCharType="end"/>
            </w:r>
          </w:hyperlink>
        </w:p>
        <w:p w14:paraId="4621E4DF" w14:textId="229724FF" w:rsidR="008A76E2" w:rsidRPr="008A76E2" w:rsidRDefault="008A76E2">
          <w:pPr>
            <w:pStyle w:val="Sumrio1"/>
            <w:tabs>
              <w:tab w:val="right" w:leader="dot" w:pos="8494"/>
            </w:tabs>
            <w:rPr>
              <w:rFonts w:ascii="Times New Roman" w:eastAsiaTheme="minorEastAsia" w:hAnsi="Times New Roman" w:cs="Times New Roman"/>
              <w:noProof/>
              <w:sz w:val="24"/>
              <w:szCs w:val="24"/>
              <w:lang w:eastAsia="pt-BR"/>
            </w:rPr>
          </w:pPr>
          <w:hyperlink w:anchor="_Toc106721664" w:history="1">
            <w:r w:rsidRPr="008A76E2">
              <w:rPr>
                <w:rStyle w:val="Hyperlink"/>
                <w:rFonts w:ascii="Times New Roman" w:hAnsi="Times New Roman" w:cs="Times New Roman"/>
                <w:b/>
                <w:bCs/>
                <w:noProof/>
                <w:sz w:val="24"/>
                <w:szCs w:val="24"/>
              </w:rPr>
              <w:t>Introdução</w:t>
            </w:r>
            <w:r w:rsidRPr="008A76E2">
              <w:rPr>
                <w:rFonts w:ascii="Times New Roman" w:hAnsi="Times New Roman" w:cs="Times New Roman"/>
                <w:noProof/>
                <w:sz w:val="24"/>
                <w:szCs w:val="24"/>
              </w:rPr>
              <w:tab/>
            </w:r>
            <w:r w:rsidRPr="008A76E2">
              <w:rPr>
                <w:rFonts w:ascii="Times New Roman" w:hAnsi="Times New Roman" w:cs="Times New Roman"/>
                <w:noProof/>
                <w:sz w:val="24"/>
                <w:szCs w:val="24"/>
              </w:rPr>
              <w:fldChar w:fldCharType="begin"/>
            </w:r>
            <w:r w:rsidRPr="008A76E2">
              <w:rPr>
                <w:rFonts w:ascii="Times New Roman" w:hAnsi="Times New Roman" w:cs="Times New Roman"/>
                <w:noProof/>
                <w:sz w:val="24"/>
                <w:szCs w:val="24"/>
              </w:rPr>
              <w:instrText xml:space="preserve"> PAGEREF _Toc106721664 \h </w:instrText>
            </w:r>
            <w:r w:rsidRPr="008A76E2">
              <w:rPr>
                <w:rFonts w:ascii="Times New Roman" w:hAnsi="Times New Roman" w:cs="Times New Roman"/>
                <w:noProof/>
                <w:sz w:val="24"/>
                <w:szCs w:val="24"/>
              </w:rPr>
            </w:r>
            <w:r w:rsidRPr="008A76E2">
              <w:rPr>
                <w:rFonts w:ascii="Times New Roman" w:hAnsi="Times New Roman" w:cs="Times New Roman"/>
                <w:noProof/>
                <w:sz w:val="24"/>
                <w:szCs w:val="24"/>
              </w:rPr>
              <w:fldChar w:fldCharType="separate"/>
            </w:r>
            <w:r>
              <w:rPr>
                <w:rFonts w:ascii="Times New Roman" w:hAnsi="Times New Roman" w:cs="Times New Roman"/>
                <w:noProof/>
                <w:sz w:val="24"/>
                <w:szCs w:val="24"/>
              </w:rPr>
              <w:t>2</w:t>
            </w:r>
            <w:r w:rsidRPr="008A76E2">
              <w:rPr>
                <w:rFonts w:ascii="Times New Roman" w:hAnsi="Times New Roman" w:cs="Times New Roman"/>
                <w:noProof/>
                <w:sz w:val="24"/>
                <w:szCs w:val="24"/>
              </w:rPr>
              <w:fldChar w:fldCharType="end"/>
            </w:r>
          </w:hyperlink>
        </w:p>
        <w:p w14:paraId="1D560B24" w14:textId="25E76C12" w:rsidR="008A76E2" w:rsidRPr="008A76E2" w:rsidRDefault="008A76E2">
          <w:pPr>
            <w:pStyle w:val="Sumrio1"/>
            <w:tabs>
              <w:tab w:val="right" w:leader="dot" w:pos="8494"/>
            </w:tabs>
            <w:rPr>
              <w:rFonts w:ascii="Times New Roman" w:eastAsiaTheme="minorEastAsia" w:hAnsi="Times New Roman" w:cs="Times New Roman"/>
              <w:noProof/>
              <w:sz w:val="24"/>
              <w:szCs w:val="24"/>
              <w:lang w:eastAsia="pt-BR"/>
            </w:rPr>
          </w:pPr>
          <w:hyperlink w:anchor="_Toc106721665" w:history="1">
            <w:r w:rsidRPr="008A76E2">
              <w:rPr>
                <w:rStyle w:val="Hyperlink"/>
                <w:rFonts w:ascii="Times New Roman" w:hAnsi="Times New Roman" w:cs="Times New Roman"/>
                <w:b/>
                <w:bCs/>
                <w:noProof/>
                <w:sz w:val="24"/>
                <w:szCs w:val="24"/>
              </w:rPr>
              <w:t>Objetivos</w:t>
            </w:r>
            <w:r w:rsidRPr="008A76E2">
              <w:rPr>
                <w:rFonts w:ascii="Times New Roman" w:hAnsi="Times New Roman" w:cs="Times New Roman"/>
                <w:noProof/>
                <w:sz w:val="24"/>
                <w:szCs w:val="24"/>
              </w:rPr>
              <w:tab/>
            </w:r>
            <w:r w:rsidRPr="008A76E2">
              <w:rPr>
                <w:rFonts w:ascii="Times New Roman" w:hAnsi="Times New Roman" w:cs="Times New Roman"/>
                <w:noProof/>
                <w:sz w:val="24"/>
                <w:szCs w:val="24"/>
              </w:rPr>
              <w:fldChar w:fldCharType="begin"/>
            </w:r>
            <w:r w:rsidRPr="008A76E2">
              <w:rPr>
                <w:rFonts w:ascii="Times New Roman" w:hAnsi="Times New Roman" w:cs="Times New Roman"/>
                <w:noProof/>
                <w:sz w:val="24"/>
                <w:szCs w:val="24"/>
              </w:rPr>
              <w:instrText xml:space="preserve"> PAGEREF _Toc106721665 \h </w:instrText>
            </w:r>
            <w:r w:rsidRPr="008A76E2">
              <w:rPr>
                <w:rFonts w:ascii="Times New Roman" w:hAnsi="Times New Roman" w:cs="Times New Roman"/>
                <w:noProof/>
                <w:sz w:val="24"/>
                <w:szCs w:val="24"/>
              </w:rPr>
            </w:r>
            <w:r w:rsidRPr="008A76E2">
              <w:rPr>
                <w:rFonts w:ascii="Times New Roman" w:hAnsi="Times New Roman" w:cs="Times New Roman"/>
                <w:noProof/>
                <w:sz w:val="24"/>
                <w:szCs w:val="24"/>
              </w:rPr>
              <w:fldChar w:fldCharType="separate"/>
            </w:r>
            <w:r>
              <w:rPr>
                <w:rFonts w:ascii="Times New Roman" w:hAnsi="Times New Roman" w:cs="Times New Roman"/>
                <w:noProof/>
                <w:sz w:val="24"/>
                <w:szCs w:val="24"/>
              </w:rPr>
              <w:t>3</w:t>
            </w:r>
            <w:r w:rsidRPr="008A76E2">
              <w:rPr>
                <w:rFonts w:ascii="Times New Roman" w:hAnsi="Times New Roman" w:cs="Times New Roman"/>
                <w:noProof/>
                <w:sz w:val="24"/>
                <w:szCs w:val="24"/>
              </w:rPr>
              <w:fldChar w:fldCharType="end"/>
            </w:r>
          </w:hyperlink>
        </w:p>
        <w:p w14:paraId="08F62C8A" w14:textId="6D63E0A7" w:rsidR="008A76E2" w:rsidRPr="008A76E2" w:rsidRDefault="008A76E2">
          <w:pPr>
            <w:pStyle w:val="Sumrio1"/>
            <w:tabs>
              <w:tab w:val="right" w:leader="dot" w:pos="8494"/>
            </w:tabs>
            <w:rPr>
              <w:rFonts w:ascii="Times New Roman" w:eastAsiaTheme="minorEastAsia" w:hAnsi="Times New Roman" w:cs="Times New Roman"/>
              <w:noProof/>
              <w:sz w:val="24"/>
              <w:szCs w:val="24"/>
              <w:lang w:eastAsia="pt-BR"/>
            </w:rPr>
          </w:pPr>
          <w:hyperlink w:anchor="_Toc106721666" w:history="1">
            <w:r w:rsidRPr="008A76E2">
              <w:rPr>
                <w:rStyle w:val="Hyperlink"/>
                <w:rFonts w:ascii="Times New Roman" w:hAnsi="Times New Roman" w:cs="Times New Roman"/>
                <w:b/>
                <w:bCs/>
                <w:noProof/>
                <w:sz w:val="24"/>
                <w:szCs w:val="24"/>
              </w:rPr>
              <w:t>Métodos</w:t>
            </w:r>
            <w:r w:rsidRPr="008A76E2">
              <w:rPr>
                <w:rFonts w:ascii="Times New Roman" w:hAnsi="Times New Roman" w:cs="Times New Roman"/>
                <w:noProof/>
                <w:sz w:val="24"/>
                <w:szCs w:val="24"/>
              </w:rPr>
              <w:tab/>
            </w:r>
            <w:r w:rsidRPr="008A76E2">
              <w:rPr>
                <w:rFonts w:ascii="Times New Roman" w:hAnsi="Times New Roman" w:cs="Times New Roman"/>
                <w:noProof/>
                <w:sz w:val="24"/>
                <w:szCs w:val="24"/>
              </w:rPr>
              <w:fldChar w:fldCharType="begin"/>
            </w:r>
            <w:r w:rsidRPr="008A76E2">
              <w:rPr>
                <w:rFonts w:ascii="Times New Roman" w:hAnsi="Times New Roman" w:cs="Times New Roman"/>
                <w:noProof/>
                <w:sz w:val="24"/>
                <w:szCs w:val="24"/>
              </w:rPr>
              <w:instrText xml:space="preserve"> PAGEREF _Toc106721666 \h </w:instrText>
            </w:r>
            <w:r w:rsidRPr="008A76E2">
              <w:rPr>
                <w:rFonts w:ascii="Times New Roman" w:hAnsi="Times New Roman" w:cs="Times New Roman"/>
                <w:noProof/>
                <w:sz w:val="24"/>
                <w:szCs w:val="24"/>
              </w:rPr>
            </w:r>
            <w:r w:rsidRPr="008A76E2">
              <w:rPr>
                <w:rFonts w:ascii="Times New Roman" w:hAnsi="Times New Roman" w:cs="Times New Roman"/>
                <w:noProof/>
                <w:sz w:val="24"/>
                <w:szCs w:val="24"/>
              </w:rPr>
              <w:fldChar w:fldCharType="separate"/>
            </w:r>
            <w:r>
              <w:rPr>
                <w:rFonts w:ascii="Times New Roman" w:hAnsi="Times New Roman" w:cs="Times New Roman"/>
                <w:noProof/>
                <w:sz w:val="24"/>
                <w:szCs w:val="24"/>
              </w:rPr>
              <w:t>3</w:t>
            </w:r>
            <w:r w:rsidRPr="008A76E2">
              <w:rPr>
                <w:rFonts w:ascii="Times New Roman" w:hAnsi="Times New Roman" w:cs="Times New Roman"/>
                <w:noProof/>
                <w:sz w:val="24"/>
                <w:szCs w:val="24"/>
              </w:rPr>
              <w:fldChar w:fldCharType="end"/>
            </w:r>
          </w:hyperlink>
        </w:p>
        <w:p w14:paraId="6717500B" w14:textId="5AECDEEF" w:rsidR="008A76E2" w:rsidRPr="008A76E2" w:rsidRDefault="008A76E2">
          <w:pPr>
            <w:pStyle w:val="Sumrio1"/>
            <w:tabs>
              <w:tab w:val="right" w:leader="dot" w:pos="8494"/>
            </w:tabs>
            <w:rPr>
              <w:rFonts w:ascii="Times New Roman" w:eastAsiaTheme="minorEastAsia" w:hAnsi="Times New Roman" w:cs="Times New Roman"/>
              <w:noProof/>
              <w:sz w:val="24"/>
              <w:szCs w:val="24"/>
              <w:lang w:eastAsia="pt-BR"/>
            </w:rPr>
          </w:pPr>
          <w:hyperlink w:anchor="_Toc106721667" w:history="1">
            <w:r w:rsidRPr="008A76E2">
              <w:rPr>
                <w:rStyle w:val="Hyperlink"/>
                <w:rFonts w:ascii="Times New Roman" w:hAnsi="Times New Roman" w:cs="Times New Roman"/>
                <w:b/>
                <w:bCs/>
                <w:noProof/>
                <w:sz w:val="24"/>
                <w:szCs w:val="24"/>
              </w:rPr>
              <w:t>Cronograma de atividades</w:t>
            </w:r>
            <w:r w:rsidRPr="008A76E2">
              <w:rPr>
                <w:rFonts w:ascii="Times New Roman" w:hAnsi="Times New Roman" w:cs="Times New Roman"/>
                <w:noProof/>
                <w:sz w:val="24"/>
                <w:szCs w:val="24"/>
              </w:rPr>
              <w:tab/>
            </w:r>
            <w:r w:rsidRPr="008A76E2">
              <w:rPr>
                <w:rFonts w:ascii="Times New Roman" w:hAnsi="Times New Roman" w:cs="Times New Roman"/>
                <w:noProof/>
                <w:sz w:val="24"/>
                <w:szCs w:val="24"/>
              </w:rPr>
              <w:fldChar w:fldCharType="begin"/>
            </w:r>
            <w:r w:rsidRPr="008A76E2">
              <w:rPr>
                <w:rFonts w:ascii="Times New Roman" w:hAnsi="Times New Roman" w:cs="Times New Roman"/>
                <w:noProof/>
                <w:sz w:val="24"/>
                <w:szCs w:val="24"/>
              </w:rPr>
              <w:instrText xml:space="preserve"> PAGEREF _Toc106721667 \h </w:instrText>
            </w:r>
            <w:r w:rsidRPr="008A76E2">
              <w:rPr>
                <w:rFonts w:ascii="Times New Roman" w:hAnsi="Times New Roman" w:cs="Times New Roman"/>
                <w:noProof/>
                <w:sz w:val="24"/>
                <w:szCs w:val="24"/>
              </w:rPr>
            </w:r>
            <w:r w:rsidRPr="008A76E2">
              <w:rPr>
                <w:rFonts w:ascii="Times New Roman" w:hAnsi="Times New Roman" w:cs="Times New Roman"/>
                <w:noProof/>
                <w:sz w:val="24"/>
                <w:szCs w:val="24"/>
              </w:rPr>
              <w:fldChar w:fldCharType="separate"/>
            </w:r>
            <w:r>
              <w:rPr>
                <w:rFonts w:ascii="Times New Roman" w:hAnsi="Times New Roman" w:cs="Times New Roman"/>
                <w:noProof/>
                <w:sz w:val="24"/>
                <w:szCs w:val="24"/>
              </w:rPr>
              <w:t>4</w:t>
            </w:r>
            <w:r w:rsidRPr="008A76E2">
              <w:rPr>
                <w:rFonts w:ascii="Times New Roman" w:hAnsi="Times New Roman" w:cs="Times New Roman"/>
                <w:noProof/>
                <w:sz w:val="24"/>
                <w:szCs w:val="24"/>
              </w:rPr>
              <w:fldChar w:fldCharType="end"/>
            </w:r>
          </w:hyperlink>
        </w:p>
        <w:p w14:paraId="0466B2C1" w14:textId="1A860038" w:rsidR="008A76E2" w:rsidRPr="008A76E2" w:rsidRDefault="008A76E2">
          <w:pPr>
            <w:pStyle w:val="Sumrio1"/>
            <w:tabs>
              <w:tab w:val="right" w:leader="dot" w:pos="8494"/>
            </w:tabs>
            <w:rPr>
              <w:rFonts w:ascii="Times New Roman" w:eastAsiaTheme="minorEastAsia" w:hAnsi="Times New Roman" w:cs="Times New Roman"/>
              <w:noProof/>
              <w:sz w:val="24"/>
              <w:szCs w:val="24"/>
              <w:lang w:eastAsia="pt-BR"/>
            </w:rPr>
          </w:pPr>
          <w:hyperlink w:anchor="_Toc106721668" w:history="1">
            <w:r w:rsidRPr="008A76E2">
              <w:rPr>
                <w:rStyle w:val="Hyperlink"/>
                <w:rFonts w:ascii="Times New Roman" w:hAnsi="Times New Roman" w:cs="Times New Roman"/>
                <w:b/>
                <w:bCs/>
                <w:noProof/>
                <w:sz w:val="24"/>
                <w:szCs w:val="24"/>
              </w:rPr>
              <w:t>Referências</w:t>
            </w:r>
            <w:r w:rsidRPr="008A76E2">
              <w:rPr>
                <w:rFonts w:ascii="Times New Roman" w:hAnsi="Times New Roman" w:cs="Times New Roman"/>
                <w:noProof/>
                <w:sz w:val="24"/>
                <w:szCs w:val="24"/>
              </w:rPr>
              <w:tab/>
            </w:r>
            <w:r w:rsidRPr="008A76E2">
              <w:rPr>
                <w:rFonts w:ascii="Times New Roman" w:hAnsi="Times New Roman" w:cs="Times New Roman"/>
                <w:noProof/>
                <w:sz w:val="24"/>
                <w:szCs w:val="24"/>
              </w:rPr>
              <w:fldChar w:fldCharType="begin"/>
            </w:r>
            <w:r w:rsidRPr="008A76E2">
              <w:rPr>
                <w:rFonts w:ascii="Times New Roman" w:hAnsi="Times New Roman" w:cs="Times New Roman"/>
                <w:noProof/>
                <w:sz w:val="24"/>
                <w:szCs w:val="24"/>
              </w:rPr>
              <w:instrText xml:space="preserve"> PAGEREF _Toc106721668 \h </w:instrText>
            </w:r>
            <w:r w:rsidRPr="008A76E2">
              <w:rPr>
                <w:rFonts w:ascii="Times New Roman" w:hAnsi="Times New Roman" w:cs="Times New Roman"/>
                <w:noProof/>
                <w:sz w:val="24"/>
                <w:szCs w:val="24"/>
              </w:rPr>
            </w:r>
            <w:r w:rsidRPr="008A76E2">
              <w:rPr>
                <w:rFonts w:ascii="Times New Roman" w:hAnsi="Times New Roman" w:cs="Times New Roman"/>
                <w:noProof/>
                <w:sz w:val="24"/>
                <w:szCs w:val="24"/>
              </w:rPr>
              <w:fldChar w:fldCharType="separate"/>
            </w:r>
            <w:r>
              <w:rPr>
                <w:rFonts w:ascii="Times New Roman" w:hAnsi="Times New Roman" w:cs="Times New Roman"/>
                <w:noProof/>
                <w:sz w:val="24"/>
                <w:szCs w:val="24"/>
              </w:rPr>
              <w:t>5</w:t>
            </w:r>
            <w:r w:rsidRPr="008A76E2">
              <w:rPr>
                <w:rFonts w:ascii="Times New Roman" w:hAnsi="Times New Roman" w:cs="Times New Roman"/>
                <w:noProof/>
                <w:sz w:val="24"/>
                <w:szCs w:val="24"/>
              </w:rPr>
              <w:fldChar w:fldCharType="end"/>
            </w:r>
          </w:hyperlink>
        </w:p>
        <w:p w14:paraId="62232D30" w14:textId="72E45A25" w:rsidR="00B07354" w:rsidRPr="008A76E2" w:rsidRDefault="00B013CF" w:rsidP="002520CA">
          <w:pPr>
            <w:pStyle w:val="Sumrio1"/>
            <w:tabs>
              <w:tab w:val="right" w:leader="dot" w:pos="8504"/>
            </w:tabs>
            <w:spacing w:after="0" w:line="360" w:lineRule="auto"/>
            <w:rPr>
              <w:rFonts w:ascii="Times New Roman" w:hAnsi="Times New Roman" w:cs="Times New Roman"/>
              <w:sz w:val="24"/>
              <w:szCs w:val="24"/>
            </w:rPr>
          </w:pPr>
          <w:r w:rsidRPr="008A76E2">
            <w:rPr>
              <w:rFonts w:ascii="Times New Roman" w:hAnsi="Times New Roman" w:cs="Times New Roman"/>
              <w:sz w:val="24"/>
              <w:szCs w:val="24"/>
            </w:rPr>
            <w:fldChar w:fldCharType="end"/>
          </w:r>
        </w:p>
      </w:sdtContent>
    </w:sdt>
    <w:p w14:paraId="7A897642" w14:textId="77777777" w:rsidR="00B07354" w:rsidRPr="008A76E2" w:rsidRDefault="00B013CF" w:rsidP="002520CA">
      <w:pPr>
        <w:spacing w:after="0" w:line="360" w:lineRule="auto"/>
        <w:rPr>
          <w:rFonts w:ascii="Times New Roman" w:hAnsi="Times New Roman" w:cs="Times New Roman"/>
          <w:b/>
          <w:bCs/>
          <w:sz w:val="24"/>
          <w:szCs w:val="24"/>
        </w:rPr>
      </w:pPr>
      <w:r w:rsidRPr="008A76E2">
        <w:rPr>
          <w:rFonts w:ascii="Times New Roman" w:hAnsi="Times New Roman" w:cs="Times New Roman"/>
          <w:sz w:val="24"/>
          <w:szCs w:val="24"/>
        </w:rPr>
        <w:br w:type="page"/>
      </w:r>
    </w:p>
    <w:p w14:paraId="068AAA6E" w14:textId="77777777" w:rsidR="00B07354" w:rsidRPr="008A76E2" w:rsidRDefault="00B013CF" w:rsidP="002520CA">
      <w:pPr>
        <w:pStyle w:val="Ttulo1"/>
        <w:spacing w:before="0" w:line="360" w:lineRule="auto"/>
        <w:rPr>
          <w:rFonts w:ascii="Times New Roman" w:hAnsi="Times New Roman" w:cs="Times New Roman"/>
          <w:color w:val="auto"/>
          <w:sz w:val="24"/>
          <w:szCs w:val="24"/>
        </w:rPr>
      </w:pPr>
      <w:bookmarkStart w:id="0" w:name="_Toc5139427"/>
      <w:bookmarkStart w:id="1" w:name="_Toc106721663"/>
      <w:r w:rsidRPr="008A76E2">
        <w:rPr>
          <w:rFonts w:ascii="Times New Roman" w:hAnsi="Times New Roman" w:cs="Times New Roman"/>
          <w:b/>
          <w:bCs/>
          <w:color w:val="auto"/>
          <w:sz w:val="24"/>
          <w:szCs w:val="24"/>
        </w:rPr>
        <w:lastRenderedPageBreak/>
        <w:t>Resumo</w:t>
      </w:r>
      <w:bookmarkEnd w:id="0"/>
      <w:bookmarkEnd w:id="1"/>
    </w:p>
    <w:p w14:paraId="03140956" w14:textId="1A2B95D6" w:rsidR="00794B1E" w:rsidRPr="008A76E2" w:rsidRDefault="00794B1E" w:rsidP="002520CA">
      <w:pPr>
        <w:spacing w:after="0" w:line="360" w:lineRule="auto"/>
        <w:jc w:val="both"/>
        <w:rPr>
          <w:rFonts w:ascii="Times New Roman" w:hAnsi="Times New Roman" w:cs="Times New Roman"/>
          <w:sz w:val="24"/>
          <w:szCs w:val="24"/>
          <w:shd w:val="clear" w:color="auto" w:fill="FFFFFF"/>
        </w:rPr>
      </w:pPr>
      <w:r w:rsidRPr="008A76E2">
        <w:rPr>
          <w:rFonts w:ascii="Times New Roman" w:eastAsia="Arial Unicode MS" w:hAnsi="Times New Roman" w:cs="Times New Roman"/>
          <w:sz w:val="24"/>
          <w:szCs w:val="24"/>
        </w:rPr>
        <w:t>A estimulação medular (EM) é uma técnica neurocirúrgica que recentemente vem sendo utilizada como alternativa para o tratamento de alterações posturais e de marcha</w:t>
      </w:r>
      <w:r w:rsidR="00FF6676" w:rsidRPr="008A76E2">
        <w:rPr>
          <w:rFonts w:ascii="Times New Roman" w:eastAsia="Arial Unicode MS" w:hAnsi="Times New Roman" w:cs="Times New Roman"/>
          <w:sz w:val="24"/>
          <w:szCs w:val="24"/>
        </w:rPr>
        <w:t xml:space="preserve"> na doença de Parkinson (DP)</w:t>
      </w:r>
      <w:r w:rsidRPr="008A76E2">
        <w:rPr>
          <w:rFonts w:ascii="Times New Roman" w:eastAsia="Arial Unicode MS" w:hAnsi="Times New Roman" w:cs="Times New Roman"/>
          <w:sz w:val="24"/>
          <w:szCs w:val="24"/>
        </w:rPr>
        <w:t xml:space="preserve">, que apresentam pouca resposta aos tratamentos mais convencionais. Há evidências de que a EM altera o comportamento cortical para um padrão mais próximo da normalidade e melhora a locomoção. Esse projeto tem por objetivo realizar uma revisão sistemática dos efeitos motores da estimulação medular na doença de Parkinson. </w:t>
      </w:r>
      <w:r w:rsidR="00BB23D8" w:rsidRPr="008A76E2">
        <w:rPr>
          <w:rFonts w:ascii="Times New Roman" w:eastAsia="Arial Unicode MS" w:hAnsi="Times New Roman" w:cs="Times New Roman"/>
          <w:sz w:val="24"/>
          <w:szCs w:val="24"/>
        </w:rPr>
        <w:t>A revisão sistemática já foi registrada na PROSPERO (</w:t>
      </w:r>
      <w:r w:rsidR="00BB23D8" w:rsidRPr="008A76E2">
        <w:rPr>
          <w:rFonts w:ascii="Times New Roman" w:hAnsi="Times New Roman" w:cs="Times New Roman"/>
          <w:sz w:val="24"/>
          <w:szCs w:val="24"/>
          <w:shd w:val="clear" w:color="auto" w:fill="FFFFFF"/>
        </w:rPr>
        <w:t>CRD42021261069)</w:t>
      </w:r>
      <w:r w:rsidR="00FF6676" w:rsidRPr="008A76E2">
        <w:rPr>
          <w:rFonts w:ascii="Times New Roman" w:hAnsi="Times New Roman" w:cs="Times New Roman"/>
          <w:sz w:val="24"/>
          <w:szCs w:val="24"/>
          <w:shd w:val="clear" w:color="auto" w:fill="FFFFFF"/>
        </w:rPr>
        <w:t xml:space="preserve">. Os bancos de dados pesquisados incluirão </w:t>
      </w:r>
      <w:proofErr w:type="spellStart"/>
      <w:r w:rsidR="00FF6676" w:rsidRPr="008A76E2">
        <w:rPr>
          <w:rFonts w:ascii="Times New Roman" w:hAnsi="Times New Roman" w:cs="Times New Roman"/>
          <w:sz w:val="24"/>
          <w:szCs w:val="24"/>
          <w:shd w:val="clear" w:color="auto" w:fill="FFFFFF"/>
        </w:rPr>
        <w:t>PubMed</w:t>
      </w:r>
      <w:proofErr w:type="spellEnd"/>
      <w:r w:rsidR="00FF6676" w:rsidRPr="008A76E2">
        <w:rPr>
          <w:rFonts w:ascii="Times New Roman" w:hAnsi="Times New Roman" w:cs="Times New Roman"/>
          <w:sz w:val="24"/>
          <w:szCs w:val="24"/>
          <w:shd w:val="clear" w:color="auto" w:fill="FFFFFF"/>
        </w:rPr>
        <w:t xml:space="preserve">, Embase e Cochrane entre </w:t>
      </w:r>
      <w:r w:rsidR="00FF6676" w:rsidRPr="008A76E2">
        <w:rPr>
          <w:rFonts w:ascii="Times New Roman" w:hAnsi="Times New Roman" w:cs="Times New Roman"/>
          <w:sz w:val="24"/>
          <w:szCs w:val="24"/>
          <w:lang w:val="pt-PT"/>
        </w:rPr>
        <w:t>2001 e dezembro de 2022</w:t>
      </w:r>
      <w:r w:rsidR="00FF6676" w:rsidRPr="008A76E2">
        <w:rPr>
          <w:rFonts w:ascii="Times New Roman" w:hAnsi="Times New Roman" w:cs="Times New Roman"/>
          <w:sz w:val="24"/>
          <w:szCs w:val="24"/>
          <w:shd w:val="clear" w:color="auto" w:fill="FFFFFF"/>
        </w:rPr>
        <w:t xml:space="preserve">. Os artigos devem abordar </w:t>
      </w:r>
      <w:r w:rsidR="00FF6676" w:rsidRPr="008A76E2">
        <w:rPr>
          <w:rFonts w:ascii="Times New Roman" w:hAnsi="Times New Roman" w:cs="Times New Roman"/>
          <w:sz w:val="24"/>
          <w:szCs w:val="24"/>
          <w:lang w:val="pt-PT"/>
        </w:rPr>
        <w:t>intervenção baseada em EM em pacientes com DP em pelo menos um grupo. EM pode ser aplicado em qualquer nível da coluna vertebral. Esperamos que nossos resultados sintetizem os efeitos da EM nos sintomas motores da DP.</w:t>
      </w:r>
    </w:p>
    <w:p w14:paraId="47F61EC0" w14:textId="77777777" w:rsidR="008A76E2" w:rsidRPr="00BB23D8" w:rsidRDefault="008A76E2" w:rsidP="008A76E2">
      <w:pPr>
        <w:spacing w:after="0" w:line="360" w:lineRule="auto"/>
        <w:jc w:val="both"/>
        <w:rPr>
          <w:rFonts w:ascii="Times New Roman" w:hAnsi="Times New Roman" w:cs="Times New Roman"/>
          <w:sz w:val="24"/>
          <w:szCs w:val="24"/>
        </w:rPr>
      </w:pPr>
      <w:r w:rsidRPr="00BB23D8">
        <w:rPr>
          <w:rFonts w:ascii="Times New Roman" w:hAnsi="Times New Roman" w:cs="Times New Roman"/>
          <w:sz w:val="24"/>
          <w:szCs w:val="24"/>
        </w:rPr>
        <w:t>Palavras-chave: desordens do movimento, marcha, postura, tremor.</w:t>
      </w:r>
    </w:p>
    <w:p w14:paraId="4806942A" w14:textId="77777777" w:rsidR="008A76E2" w:rsidRPr="00BB23D8" w:rsidRDefault="008A76E2" w:rsidP="008A76E2">
      <w:pPr>
        <w:spacing w:after="0" w:line="360" w:lineRule="auto"/>
        <w:jc w:val="both"/>
        <w:rPr>
          <w:rFonts w:ascii="Times New Roman" w:hAnsi="Times New Roman" w:cs="Times New Roman"/>
          <w:sz w:val="24"/>
          <w:szCs w:val="24"/>
        </w:rPr>
      </w:pPr>
      <w:r w:rsidRPr="00BB23D8">
        <w:rPr>
          <w:rFonts w:ascii="Times New Roman" w:hAnsi="Times New Roman" w:cs="Times New Roman"/>
          <w:sz w:val="24"/>
          <w:szCs w:val="24"/>
        </w:rPr>
        <w:t>Área de conhecimento do projeto: Engenharia Biomédica – Reabilitação.</w:t>
      </w:r>
    </w:p>
    <w:p w14:paraId="3D2679A9" w14:textId="2F7CA235" w:rsidR="00FF6676" w:rsidRDefault="00FF6676" w:rsidP="002520CA">
      <w:pPr>
        <w:spacing w:after="0" w:line="360" w:lineRule="auto"/>
        <w:jc w:val="both"/>
        <w:rPr>
          <w:rFonts w:ascii="Times New Roman" w:hAnsi="Times New Roman" w:cs="Times New Roman"/>
          <w:sz w:val="24"/>
          <w:szCs w:val="24"/>
          <w:shd w:val="clear" w:color="auto" w:fill="FFFFFF"/>
        </w:rPr>
      </w:pPr>
    </w:p>
    <w:p w14:paraId="5B67A744" w14:textId="77777777" w:rsidR="008A76E2" w:rsidRPr="008A76E2" w:rsidRDefault="008A76E2" w:rsidP="002520CA">
      <w:pPr>
        <w:spacing w:after="0" w:line="360" w:lineRule="auto"/>
        <w:jc w:val="both"/>
        <w:rPr>
          <w:rFonts w:ascii="Times New Roman" w:hAnsi="Times New Roman" w:cs="Times New Roman"/>
          <w:sz w:val="24"/>
          <w:szCs w:val="24"/>
          <w:shd w:val="clear" w:color="auto" w:fill="FFFFFF"/>
        </w:rPr>
      </w:pPr>
    </w:p>
    <w:p w14:paraId="625056FC" w14:textId="1AB4E762" w:rsidR="00B07354" w:rsidRPr="008A76E2" w:rsidRDefault="00B013CF" w:rsidP="005768B4">
      <w:pPr>
        <w:pStyle w:val="Ttulo1"/>
        <w:spacing w:before="0" w:line="360" w:lineRule="auto"/>
        <w:rPr>
          <w:rFonts w:ascii="Times New Roman" w:hAnsi="Times New Roman" w:cs="Times New Roman"/>
          <w:b/>
          <w:bCs/>
          <w:color w:val="auto"/>
          <w:sz w:val="24"/>
          <w:szCs w:val="24"/>
        </w:rPr>
      </w:pPr>
      <w:bookmarkStart w:id="2" w:name="_Toc5139428"/>
      <w:bookmarkStart w:id="3" w:name="_Toc106721664"/>
      <w:r w:rsidRPr="008A76E2">
        <w:rPr>
          <w:rFonts w:ascii="Times New Roman" w:hAnsi="Times New Roman" w:cs="Times New Roman"/>
          <w:b/>
          <w:bCs/>
          <w:color w:val="auto"/>
          <w:sz w:val="24"/>
          <w:szCs w:val="24"/>
        </w:rPr>
        <w:t>Introdução</w:t>
      </w:r>
      <w:bookmarkEnd w:id="3"/>
      <w:r w:rsidRPr="008A76E2">
        <w:rPr>
          <w:rFonts w:ascii="Times New Roman" w:hAnsi="Times New Roman" w:cs="Times New Roman"/>
          <w:b/>
          <w:bCs/>
          <w:color w:val="auto"/>
          <w:sz w:val="24"/>
          <w:szCs w:val="24"/>
        </w:rPr>
        <w:t xml:space="preserve"> </w:t>
      </w:r>
      <w:bookmarkEnd w:id="2"/>
    </w:p>
    <w:p w14:paraId="3F25F397" w14:textId="77777777" w:rsidR="00B07354" w:rsidRPr="008A76E2" w:rsidRDefault="00B013CF" w:rsidP="002520CA">
      <w:pPr>
        <w:spacing w:after="0" w:line="360" w:lineRule="auto"/>
        <w:jc w:val="both"/>
        <w:rPr>
          <w:rFonts w:ascii="Times New Roman" w:hAnsi="Times New Roman" w:cs="Times New Roman"/>
          <w:sz w:val="24"/>
          <w:szCs w:val="24"/>
        </w:rPr>
      </w:pPr>
      <w:r w:rsidRPr="008A76E2">
        <w:rPr>
          <w:rFonts w:ascii="Times New Roman" w:hAnsi="Times New Roman" w:cs="Times New Roman"/>
          <w:sz w:val="24"/>
          <w:szCs w:val="24"/>
        </w:rPr>
        <w:t xml:space="preserve">A DP é uma doença degenerativa crônica que tem um impacto negativo na vida dos pacientes. Devido a uma perda progressiva de neurônios na substância negra, que produzem dopamina, surgem desequilíbrios de neurotransmissores que ocorrem nos gânglios da base. Caso cerca de 80% dos neurônios forem perdidos, as características tornam-se evidentes e os pacientes começam a ter várias dificuldades. As principais manifestações clínicas motoras da DP são: tremor, acinesia e bradicinesia, rigidez e instabilidade postural. De entre as manifestações não-motoras ou secundárias, temos a depressão, distúrbios da fala e cognitivos [1]. </w:t>
      </w:r>
    </w:p>
    <w:p w14:paraId="2DFEACDE" w14:textId="77777777" w:rsidR="00B07354" w:rsidRPr="008A76E2" w:rsidRDefault="00B013CF" w:rsidP="002520CA">
      <w:pPr>
        <w:spacing w:after="0" w:line="360" w:lineRule="auto"/>
        <w:jc w:val="both"/>
        <w:rPr>
          <w:rFonts w:ascii="Times New Roman" w:hAnsi="Times New Roman" w:cs="Times New Roman"/>
          <w:sz w:val="24"/>
          <w:szCs w:val="24"/>
        </w:rPr>
      </w:pPr>
      <w:r w:rsidRPr="008A76E2">
        <w:rPr>
          <w:rFonts w:ascii="Times New Roman" w:hAnsi="Times New Roman" w:cs="Times New Roman"/>
          <w:sz w:val="24"/>
          <w:szCs w:val="24"/>
        </w:rPr>
        <w:t>Dessa forma, resultando em baixos níveis dopaminérgicos ao paciente, que iniciará o tratamento que é geralmente feito por levodopa ou outras medicações que auxiliam no estágio inicial da enfermidade. O uso prolongado desses medicamentos</w:t>
      </w:r>
      <w:r w:rsidRPr="008A76E2">
        <w:rPr>
          <w:rFonts w:ascii="Times New Roman" w:hAnsi="Times New Roman" w:cs="Times New Roman"/>
          <w:sz w:val="24"/>
          <w:szCs w:val="24"/>
          <w:lang w:val="pt-PT"/>
        </w:rPr>
        <w:t xml:space="preserve"> é acompanhado de complicações que são as flutuações motoras e discinesia [2,3].</w:t>
      </w:r>
    </w:p>
    <w:p w14:paraId="1E3A7F4A" w14:textId="3F70D950" w:rsidR="00B07354" w:rsidRPr="008A76E2" w:rsidRDefault="00B013CF" w:rsidP="002520CA">
      <w:pPr>
        <w:pStyle w:val="Textoprformatado"/>
        <w:spacing w:line="360" w:lineRule="auto"/>
        <w:jc w:val="both"/>
        <w:rPr>
          <w:rFonts w:ascii="Times New Roman" w:hAnsi="Times New Roman" w:cs="Times New Roman"/>
          <w:sz w:val="24"/>
          <w:szCs w:val="24"/>
        </w:rPr>
      </w:pPr>
      <w:r w:rsidRPr="008A76E2">
        <w:rPr>
          <w:rFonts w:ascii="Times New Roman" w:hAnsi="Times New Roman" w:cs="Times New Roman"/>
          <w:sz w:val="24"/>
          <w:szCs w:val="24"/>
          <w:lang w:val="pt-PT"/>
        </w:rPr>
        <w:t>A estimulação cerebral profunda com medicações possibilitou melhorias nas manifestações cardinais (t</w:t>
      </w:r>
      <w:proofErr w:type="spellStart"/>
      <w:r w:rsidRPr="008A76E2">
        <w:rPr>
          <w:rFonts w:ascii="Times New Roman" w:hAnsi="Times New Roman" w:cs="Times New Roman"/>
          <w:sz w:val="24"/>
          <w:szCs w:val="24"/>
        </w:rPr>
        <w:t>remor</w:t>
      </w:r>
      <w:proofErr w:type="spellEnd"/>
      <w:r w:rsidRPr="008A76E2">
        <w:rPr>
          <w:rFonts w:ascii="Times New Roman" w:hAnsi="Times New Roman" w:cs="Times New Roman"/>
          <w:sz w:val="24"/>
          <w:szCs w:val="24"/>
        </w:rPr>
        <w:t xml:space="preserve"> de repouso, bradicinesia, rigidez muscular e instabilidade </w:t>
      </w:r>
      <w:r w:rsidRPr="008A76E2">
        <w:rPr>
          <w:rFonts w:ascii="Times New Roman" w:hAnsi="Times New Roman" w:cs="Times New Roman"/>
          <w:sz w:val="24"/>
          <w:szCs w:val="24"/>
        </w:rPr>
        <w:lastRenderedPageBreak/>
        <w:t xml:space="preserve">postural), porém a função motora axial teve pouco </w:t>
      </w:r>
      <w:r w:rsidR="00116334" w:rsidRPr="008A76E2">
        <w:rPr>
          <w:rFonts w:ascii="Times New Roman" w:hAnsi="Times New Roman" w:cs="Times New Roman"/>
          <w:sz w:val="24"/>
          <w:szCs w:val="24"/>
        </w:rPr>
        <w:t xml:space="preserve">melhora </w:t>
      </w:r>
      <w:r w:rsidRPr="008A76E2">
        <w:rPr>
          <w:rFonts w:ascii="Times New Roman" w:hAnsi="Times New Roman" w:cs="Times New Roman"/>
          <w:sz w:val="24"/>
          <w:szCs w:val="24"/>
        </w:rPr>
        <w:t>[4].</w:t>
      </w:r>
      <w:r w:rsidR="0011052A" w:rsidRPr="008A76E2">
        <w:rPr>
          <w:rFonts w:ascii="Times New Roman" w:hAnsi="Times New Roman" w:cs="Times New Roman"/>
          <w:sz w:val="24"/>
          <w:szCs w:val="24"/>
        </w:rPr>
        <w:t xml:space="preserve"> </w:t>
      </w:r>
      <w:r w:rsidRPr="008A76E2">
        <w:rPr>
          <w:rFonts w:ascii="Times New Roman" w:hAnsi="Times New Roman" w:cs="Times New Roman"/>
          <w:sz w:val="24"/>
          <w:szCs w:val="24"/>
        </w:rPr>
        <w:t>Ademais, a qualidade de vida cada vez mais fica deteriorada com as dificuldades da marcha, e que pode causar o seu congelamento.</w:t>
      </w:r>
    </w:p>
    <w:p w14:paraId="0EC11F5D" w14:textId="79C1F15E" w:rsidR="0011052A" w:rsidRPr="008A76E2" w:rsidRDefault="00116334" w:rsidP="002520CA">
      <w:pPr>
        <w:pStyle w:val="Textoprformatado"/>
        <w:spacing w:line="360" w:lineRule="auto"/>
        <w:jc w:val="both"/>
        <w:rPr>
          <w:rFonts w:ascii="Times New Roman" w:hAnsi="Times New Roman" w:cs="Times New Roman"/>
          <w:sz w:val="24"/>
          <w:szCs w:val="24"/>
        </w:rPr>
      </w:pPr>
      <w:r w:rsidRPr="008A76E2">
        <w:rPr>
          <w:rFonts w:ascii="Times New Roman" w:eastAsia="Arial Unicode MS" w:hAnsi="Times New Roman" w:cs="Times New Roman"/>
          <w:sz w:val="24"/>
          <w:szCs w:val="24"/>
        </w:rPr>
        <w:t xml:space="preserve">A estimulação medular (EM) é uma técnica neurocirúrgica que recentemente vem sendo utilizada como alternativa para o tratamento de alterações posturais e de marcha com pouca resposta aos tratamentos mais convencionais (levodopa e estimulação cerebral profunda). Além da possiblidade de prolongar os efeitos benéficos no controle postural e marcha, a EM </w:t>
      </w:r>
      <w:proofErr w:type="spellStart"/>
      <w:r w:rsidRPr="008A76E2">
        <w:rPr>
          <w:rFonts w:ascii="Times New Roman" w:eastAsia="Arial Unicode MS" w:hAnsi="Times New Roman" w:cs="Times New Roman"/>
          <w:sz w:val="24"/>
          <w:szCs w:val="24"/>
        </w:rPr>
        <w:t>é</w:t>
      </w:r>
      <w:proofErr w:type="spellEnd"/>
      <w:r w:rsidRPr="008A76E2">
        <w:rPr>
          <w:rFonts w:ascii="Times New Roman" w:eastAsia="Arial Unicode MS" w:hAnsi="Times New Roman" w:cs="Times New Roman"/>
          <w:sz w:val="24"/>
          <w:szCs w:val="24"/>
        </w:rPr>
        <w:t xml:space="preserve"> menos invasiva em relação à estimulação cerebral profunda (ECP), gerando menos custos e intercorrências médicas.</w:t>
      </w:r>
      <w:r w:rsidR="00160E9D" w:rsidRPr="008A76E2">
        <w:rPr>
          <w:rFonts w:ascii="Times New Roman" w:eastAsia="Arial Unicode MS" w:hAnsi="Times New Roman" w:cs="Times New Roman"/>
          <w:sz w:val="24"/>
          <w:szCs w:val="24"/>
        </w:rPr>
        <w:t xml:space="preserve"> Recentemente nosso grupo de pesquisa publicou achados da EM indicada especificamente para melhora do controle postural e marcha em pacientes com DP previamente submetidos a ECP. Os quatro pacientes avaliados apresentaram melhora significativa no teste </w:t>
      </w:r>
      <w:proofErr w:type="spellStart"/>
      <w:r w:rsidR="00160E9D" w:rsidRPr="008A76E2">
        <w:rPr>
          <w:rFonts w:ascii="Times New Roman" w:eastAsia="Arial Unicode MS" w:hAnsi="Times New Roman" w:cs="Times New Roman"/>
          <w:sz w:val="24"/>
          <w:szCs w:val="24"/>
        </w:rPr>
        <w:t>Timed</w:t>
      </w:r>
      <w:proofErr w:type="spellEnd"/>
      <w:r w:rsidR="00160E9D" w:rsidRPr="008A76E2">
        <w:rPr>
          <w:rFonts w:ascii="Times New Roman" w:eastAsia="Arial Unicode MS" w:hAnsi="Times New Roman" w:cs="Times New Roman"/>
          <w:sz w:val="24"/>
          <w:szCs w:val="24"/>
        </w:rPr>
        <w:t xml:space="preserve"> </w:t>
      </w:r>
      <w:proofErr w:type="spellStart"/>
      <w:r w:rsidR="00160E9D" w:rsidRPr="008A76E2">
        <w:rPr>
          <w:rFonts w:ascii="Times New Roman" w:eastAsia="Arial Unicode MS" w:hAnsi="Times New Roman" w:cs="Times New Roman"/>
          <w:sz w:val="24"/>
          <w:szCs w:val="24"/>
        </w:rPr>
        <w:t>up</w:t>
      </w:r>
      <w:proofErr w:type="spellEnd"/>
      <w:r w:rsidR="00160E9D" w:rsidRPr="008A76E2">
        <w:rPr>
          <w:rFonts w:ascii="Times New Roman" w:eastAsia="Arial Unicode MS" w:hAnsi="Times New Roman" w:cs="Times New Roman"/>
          <w:sz w:val="24"/>
          <w:szCs w:val="24"/>
        </w:rPr>
        <w:t xml:space="preserve"> </w:t>
      </w:r>
      <w:proofErr w:type="spellStart"/>
      <w:r w:rsidR="00160E9D" w:rsidRPr="008A76E2">
        <w:rPr>
          <w:rFonts w:ascii="Times New Roman" w:eastAsia="Arial Unicode MS" w:hAnsi="Times New Roman" w:cs="Times New Roman"/>
          <w:sz w:val="24"/>
          <w:szCs w:val="24"/>
        </w:rPr>
        <w:t>ang</w:t>
      </w:r>
      <w:proofErr w:type="spellEnd"/>
      <w:r w:rsidR="00160E9D" w:rsidRPr="008A76E2">
        <w:rPr>
          <w:rFonts w:ascii="Times New Roman" w:eastAsia="Arial Unicode MS" w:hAnsi="Times New Roman" w:cs="Times New Roman"/>
          <w:sz w:val="24"/>
          <w:szCs w:val="24"/>
        </w:rPr>
        <w:t xml:space="preserve"> Go (TUG), caminhada de 20m, UPDRS III (parte motora), severidade do </w:t>
      </w:r>
      <w:proofErr w:type="spellStart"/>
      <w:r w:rsidR="00160E9D" w:rsidRPr="008A76E2">
        <w:rPr>
          <w:rFonts w:ascii="Times New Roman" w:eastAsia="Arial Unicode MS" w:hAnsi="Times New Roman" w:cs="Times New Roman"/>
          <w:sz w:val="24"/>
          <w:szCs w:val="24"/>
        </w:rPr>
        <w:t>freezing</w:t>
      </w:r>
      <w:proofErr w:type="spellEnd"/>
      <w:r w:rsidR="00160E9D" w:rsidRPr="008A76E2">
        <w:rPr>
          <w:rFonts w:ascii="Times New Roman" w:eastAsia="Arial Unicode MS" w:hAnsi="Times New Roman" w:cs="Times New Roman"/>
          <w:sz w:val="24"/>
          <w:szCs w:val="24"/>
        </w:rPr>
        <w:t xml:space="preserve"> </w:t>
      </w:r>
      <w:proofErr w:type="spellStart"/>
      <w:r w:rsidR="00160E9D" w:rsidRPr="008A76E2">
        <w:rPr>
          <w:rFonts w:ascii="Times New Roman" w:eastAsia="Arial Unicode MS" w:hAnsi="Times New Roman" w:cs="Times New Roman"/>
          <w:sz w:val="24"/>
          <w:szCs w:val="24"/>
        </w:rPr>
        <w:t>of</w:t>
      </w:r>
      <w:proofErr w:type="spellEnd"/>
      <w:r w:rsidR="00160E9D" w:rsidRPr="008A76E2">
        <w:rPr>
          <w:rFonts w:ascii="Times New Roman" w:eastAsia="Arial Unicode MS" w:hAnsi="Times New Roman" w:cs="Times New Roman"/>
          <w:sz w:val="24"/>
          <w:szCs w:val="24"/>
        </w:rPr>
        <w:t xml:space="preserve"> </w:t>
      </w:r>
      <w:proofErr w:type="spellStart"/>
      <w:r w:rsidR="00160E9D" w:rsidRPr="008A76E2">
        <w:rPr>
          <w:rFonts w:ascii="Times New Roman" w:eastAsia="Arial Unicode MS" w:hAnsi="Times New Roman" w:cs="Times New Roman"/>
          <w:sz w:val="24"/>
          <w:szCs w:val="24"/>
        </w:rPr>
        <w:t>gait</w:t>
      </w:r>
      <w:proofErr w:type="spellEnd"/>
      <w:r w:rsidR="00160E9D" w:rsidRPr="008A76E2">
        <w:rPr>
          <w:rFonts w:ascii="Times New Roman" w:eastAsia="Arial Unicode MS" w:hAnsi="Times New Roman" w:cs="Times New Roman"/>
          <w:sz w:val="24"/>
          <w:szCs w:val="24"/>
        </w:rPr>
        <w:t xml:space="preserve"> (bloqueio da marcha avaliado por questionário) e medidas de qualidade de vida após 6 meses da implantação do estimulador medular. No entanto, as variáveis específicas à marcha apresentaram melhora somente na estimulação à 300Hz quando comparadas com a estimulação à 60Hz.</w:t>
      </w:r>
    </w:p>
    <w:p w14:paraId="22E4F1D3" w14:textId="77777777" w:rsidR="0011052A" w:rsidRPr="008A76E2" w:rsidRDefault="0011052A" w:rsidP="002520CA">
      <w:pPr>
        <w:pStyle w:val="Ttulo1"/>
        <w:spacing w:before="0" w:line="360" w:lineRule="auto"/>
        <w:rPr>
          <w:rFonts w:ascii="Times New Roman" w:hAnsi="Times New Roman" w:cs="Times New Roman"/>
          <w:b/>
          <w:bCs/>
          <w:color w:val="auto"/>
          <w:sz w:val="24"/>
          <w:szCs w:val="24"/>
        </w:rPr>
      </w:pPr>
      <w:bookmarkStart w:id="4" w:name="_Toc5139429"/>
    </w:p>
    <w:p w14:paraId="2C50FBB6" w14:textId="7D0E266C" w:rsidR="00B07354" w:rsidRPr="008A76E2" w:rsidRDefault="00B013CF" w:rsidP="002520CA">
      <w:pPr>
        <w:pStyle w:val="Ttulo1"/>
        <w:spacing w:before="0" w:line="360" w:lineRule="auto"/>
        <w:rPr>
          <w:rFonts w:ascii="Times New Roman" w:hAnsi="Times New Roman" w:cs="Times New Roman"/>
          <w:b/>
          <w:bCs/>
          <w:color w:val="auto"/>
          <w:sz w:val="24"/>
          <w:szCs w:val="24"/>
        </w:rPr>
      </w:pPr>
      <w:bookmarkStart w:id="5" w:name="_Toc106721665"/>
      <w:r w:rsidRPr="008A76E2">
        <w:rPr>
          <w:rFonts w:ascii="Times New Roman" w:hAnsi="Times New Roman" w:cs="Times New Roman"/>
          <w:b/>
          <w:bCs/>
          <w:color w:val="auto"/>
          <w:sz w:val="24"/>
          <w:szCs w:val="24"/>
        </w:rPr>
        <w:t>Objetivos</w:t>
      </w:r>
      <w:bookmarkEnd w:id="4"/>
      <w:bookmarkEnd w:id="5"/>
    </w:p>
    <w:p w14:paraId="39D52E70" w14:textId="1BBF5029" w:rsidR="00B07354" w:rsidRPr="008A76E2" w:rsidRDefault="00160E9D" w:rsidP="002520CA">
      <w:pPr>
        <w:spacing w:after="0" w:line="360" w:lineRule="auto"/>
        <w:jc w:val="both"/>
        <w:rPr>
          <w:rFonts w:ascii="Times New Roman" w:eastAsia="Arial Unicode MS" w:hAnsi="Times New Roman" w:cs="Times New Roman"/>
          <w:sz w:val="24"/>
          <w:szCs w:val="24"/>
        </w:rPr>
      </w:pPr>
      <w:r w:rsidRPr="008A76E2">
        <w:rPr>
          <w:rFonts w:ascii="Times New Roman" w:eastAsia="Arial Unicode MS" w:hAnsi="Times New Roman" w:cs="Times New Roman"/>
          <w:sz w:val="24"/>
          <w:szCs w:val="24"/>
        </w:rPr>
        <w:t xml:space="preserve">Esse projeto tem por objetivo realizar uma revisão sistemática dos efeitos motores da estimulação medular na doença de Parkinson. </w:t>
      </w:r>
    </w:p>
    <w:p w14:paraId="426356CE" w14:textId="77777777" w:rsidR="00B07354" w:rsidRPr="008A76E2" w:rsidRDefault="00B07354" w:rsidP="002520CA">
      <w:pPr>
        <w:spacing w:after="0" w:line="360" w:lineRule="auto"/>
        <w:rPr>
          <w:rFonts w:ascii="Times New Roman" w:hAnsi="Times New Roman" w:cs="Times New Roman"/>
          <w:sz w:val="24"/>
          <w:szCs w:val="24"/>
        </w:rPr>
      </w:pPr>
    </w:p>
    <w:p w14:paraId="7805E7B0" w14:textId="246A6998" w:rsidR="00B07354" w:rsidRPr="008A76E2" w:rsidRDefault="00B013CF" w:rsidP="002520CA">
      <w:pPr>
        <w:pStyle w:val="Ttulo1"/>
        <w:spacing w:before="0" w:line="360" w:lineRule="auto"/>
        <w:rPr>
          <w:rFonts w:ascii="Times New Roman" w:hAnsi="Times New Roman" w:cs="Times New Roman"/>
          <w:b/>
          <w:bCs/>
          <w:color w:val="auto"/>
          <w:sz w:val="24"/>
          <w:szCs w:val="24"/>
        </w:rPr>
      </w:pPr>
      <w:bookmarkStart w:id="6" w:name="_Toc5139430"/>
      <w:r w:rsidRPr="008A76E2">
        <w:rPr>
          <w:rFonts w:ascii="Times New Roman" w:hAnsi="Times New Roman" w:cs="Times New Roman"/>
          <w:b/>
          <w:bCs/>
          <w:color w:val="auto"/>
          <w:sz w:val="24"/>
          <w:szCs w:val="24"/>
        </w:rPr>
        <w:t xml:space="preserve"> </w:t>
      </w:r>
      <w:bookmarkStart w:id="7" w:name="_Toc106721666"/>
      <w:r w:rsidRPr="008A76E2">
        <w:rPr>
          <w:rFonts w:ascii="Times New Roman" w:hAnsi="Times New Roman" w:cs="Times New Roman"/>
          <w:b/>
          <w:bCs/>
          <w:color w:val="auto"/>
          <w:sz w:val="24"/>
          <w:szCs w:val="24"/>
        </w:rPr>
        <w:t>M</w:t>
      </w:r>
      <w:bookmarkEnd w:id="6"/>
      <w:r w:rsidR="00160E9D" w:rsidRPr="008A76E2">
        <w:rPr>
          <w:rFonts w:ascii="Times New Roman" w:hAnsi="Times New Roman" w:cs="Times New Roman"/>
          <w:b/>
          <w:bCs/>
          <w:color w:val="auto"/>
          <w:sz w:val="24"/>
          <w:szCs w:val="24"/>
        </w:rPr>
        <w:t>étodos</w:t>
      </w:r>
      <w:bookmarkEnd w:id="7"/>
    </w:p>
    <w:p w14:paraId="3EB139B9" w14:textId="5E7E4757" w:rsidR="00B07354" w:rsidRPr="008A76E2" w:rsidRDefault="00160E9D" w:rsidP="002520CA">
      <w:pPr>
        <w:pStyle w:val="Textoprformatado"/>
        <w:spacing w:line="360" w:lineRule="auto"/>
        <w:jc w:val="both"/>
        <w:rPr>
          <w:rFonts w:ascii="Times New Roman" w:hAnsi="Times New Roman" w:cs="Times New Roman"/>
          <w:sz w:val="24"/>
          <w:szCs w:val="24"/>
          <w:lang w:val="pt-PT"/>
        </w:rPr>
      </w:pPr>
      <w:r w:rsidRPr="008A76E2">
        <w:rPr>
          <w:rFonts w:ascii="Times New Roman" w:hAnsi="Times New Roman" w:cs="Times New Roman"/>
          <w:sz w:val="24"/>
          <w:szCs w:val="24"/>
          <w:lang w:val="pt-PT"/>
        </w:rPr>
        <w:t xml:space="preserve">A metodologia utilizada neste trabalho seguirá um processo de revisão sistemática baseada em evidências, conforme descrito na declaração PRISMA </w:t>
      </w:r>
      <w:r w:rsidR="00B013CF" w:rsidRPr="008A76E2">
        <w:rPr>
          <w:rFonts w:ascii="Times New Roman" w:hAnsi="Times New Roman" w:cs="Times New Roman"/>
          <w:sz w:val="24"/>
          <w:szCs w:val="24"/>
          <w:lang w:val="pt-PT"/>
        </w:rPr>
        <w:t>[6].</w:t>
      </w:r>
    </w:p>
    <w:p w14:paraId="2D83BBC8" w14:textId="7ACC4374" w:rsidR="00257D6F" w:rsidRPr="008A76E2" w:rsidRDefault="00257D6F" w:rsidP="002520CA">
      <w:pPr>
        <w:pStyle w:val="Textoprformatado"/>
        <w:spacing w:line="360" w:lineRule="auto"/>
        <w:jc w:val="both"/>
        <w:rPr>
          <w:rFonts w:ascii="Times New Roman" w:hAnsi="Times New Roman" w:cs="Times New Roman"/>
          <w:sz w:val="24"/>
          <w:szCs w:val="24"/>
          <w:lang w:val="pt-PT"/>
        </w:rPr>
      </w:pPr>
      <w:r w:rsidRPr="008A76E2">
        <w:rPr>
          <w:rFonts w:ascii="Times New Roman" w:hAnsi="Times New Roman" w:cs="Times New Roman"/>
          <w:sz w:val="24"/>
          <w:szCs w:val="24"/>
          <w:lang w:val="pt-PT"/>
        </w:rPr>
        <w:t>Tipos de estudos a serem incluídos: Ensaios randomizados e estudos observacionais, relatos de casos e séries de casos.</w:t>
      </w:r>
    </w:p>
    <w:p w14:paraId="0944B96C" w14:textId="31E52798" w:rsidR="00BB23D8" w:rsidRPr="008A76E2" w:rsidRDefault="00BB23D8" w:rsidP="002520CA">
      <w:pPr>
        <w:pStyle w:val="Textoprformatado"/>
        <w:spacing w:line="360" w:lineRule="auto"/>
        <w:jc w:val="both"/>
        <w:rPr>
          <w:rFonts w:ascii="Times New Roman" w:hAnsi="Times New Roman" w:cs="Times New Roman"/>
          <w:sz w:val="24"/>
          <w:szCs w:val="24"/>
          <w:lang w:val="pt-PT"/>
        </w:rPr>
      </w:pPr>
      <w:r w:rsidRPr="008A76E2">
        <w:rPr>
          <w:rFonts w:ascii="Times New Roman" w:hAnsi="Times New Roman" w:cs="Times New Roman"/>
          <w:sz w:val="24"/>
          <w:szCs w:val="24"/>
          <w:lang w:val="pt-PT"/>
        </w:rPr>
        <w:t xml:space="preserve">Estratégia de busca: as buscas serão realizadas nas bases de dados eletrônicas PubMed, Embase e Cochrane. O período da pesquisa será entre 2001 e dezembro de 2022. Os termos de busca e operadores aplicados nas bases de dados serão: </w:t>
      </w:r>
      <w:r w:rsidRPr="008A76E2">
        <w:rPr>
          <w:rFonts w:ascii="Times New Roman" w:hAnsi="Times New Roman" w:cs="Times New Roman"/>
          <w:sz w:val="24"/>
          <w:szCs w:val="24"/>
          <w:shd w:val="clear" w:color="auto" w:fill="FFFFFF"/>
          <w:lang w:val="pt-PT"/>
        </w:rPr>
        <w:t xml:space="preserve">spinal cord stimulation*[Title/Abstract]) OR SCS*[Title/Abstract]) OR epidural stimulation*[Title/Abstract] OR dorsal column stimulation*[Title/Abstract]) AND </w:t>
      </w:r>
      <w:r w:rsidRPr="008A76E2">
        <w:rPr>
          <w:rFonts w:ascii="Times New Roman" w:hAnsi="Times New Roman" w:cs="Times New Roman"/>
          <w:sz w:val="24"/>
          <w:szCs w:val="24"/>
          <w:shd w:val="clear" w:color="auto" w:fill="FFFFFF"/>
          <w:lang w:val="pt-PT"/>
        </w:rPr>
        <w:lastRenderedPageBreak/>
        <w:t>(motor symptoms*[Title/Abstract] OR gait*[Title/Abstract] OR balance*[Title/Abstract] OR postural control*[Title/Abstract] OR freezing of gait*[Title/Abstract]) AND Parkinson*[Title/Abstract]</w:t>
      </w:r>
      <w:r w:rsidRPr="008A76E2">
        <w:rPr>
          <w:rFonts w:ascii="Times New Roman" w:hAnsi="Times New Roman" w:cs="Times New Roman"/>
          <w:sz w:val="24"/>
          <w:szCs w:val="24"/>
          <w:lang w:val="pt-PT"/>
        </w:rPr>
        <w:t>. Os artigos relevantes serão identificados de acordo com a leitura dos títulos e resumos. Lendo detalhadamente esses artigos, exploraremos as referências do artigo, buscando estudos complementares.</w:t>
      </w:r>
    </w:p>
    <w:p w14:paraId="5D13E093" w14:textId="66635DA7" w:rsidR="00257D6F" w:rsidRPr="008A76E2" w:rsidRDefault="00257D6F" w:rsidP="002520CA">
      <w:pPr>
        <w:pStyle w:val="Textoprformatado"/>
        <w:spacing w:line="360" w:lineRule="auto"/>
        <w:jc w:val="both"/>
        <w:rPr>
          <w:rFonts w:ascii="Times New Roman" w:hAnsi="Times New Roman" w:cs="Times New Roman"/>
          <w:sz w:val="24"/>
          <w:szCs w:val="24"/>
          <w:lang w:val="pt-PT"/>
        </w:rPr>
      </w:pPr>
      <w:r w:rsidRPr="008A76E2">
        <w:rPr>
          <w:rFonts w:ascii="Times New Roman" w:hAnsi="Times New Roman" w:cs="Times New Roman"/>
          <w:sz w:val="24"/>
          <w:szCs w:val="24"/>
          <w:lang w:val="pt-PT"/>
        </w:rPr>
        <w:t>Critérios de elegibilidade: (1) a metodologia envolverá intervenção baseada em EM em pacientes com DP em pelo menos um grupo. EM pode ser aplicado em qualquer nível da coluna vertebral; (2) as intervenções podem ser de qualquer duração ou tempo; (3) grupos de controle elegíveis incluem cuidados usuais ou nenhum tratamento; (4) as variáveis de desfecho relacionadas aos sintomas motores como controle postural, sinais motores axiais e/ou marcha; (5) os estudos podem incluir participantes com todas as gravidades da DP, tempo de doença e idade; e (6) escrito em inglês.</w:t>
      </w:r>
    </w:p>
    <w:p w14:paraId="0D0CB8F2" w14:textId="249ACC04" w:rsidR="00257D6F" w:rsidRPr="008A76E2" w:rsidRDefault="00257D6F" w:rsidP="002520CA">
      <w:pPr>
        <w:pStyle w:val="Textoprformatado"/>
        <w:spacing w:line="360" w:lineRule="auto"/>
        <w:jc w:val="both"/>
        <w:rPr>
          <w:rFonts w:ascii="Times New Roman" w:hAnsi="Times New Roman" w:cs="Times New Roman"/>
          <w:sz w:val="24"/>
          <w:szCs w:val="24"/>
          <w:lang w:val="pt-PT"/>
        </w:rPr>
      </w:pPr>
      <w:r w:rsidRPr="008A76E2">
        <w:rPr>
          <w:rFonts w:ascii="Times New Roman" w:hAnsi="Times New Roman" w:cs="Times New Roman"/>
          <w:sz w:val="24"/>
          <w:szCs w:val="24"/>
          <w:lang w:val="pt-PT"/>
        </w:rPr>
        <w:t>Principais resultados: A avaliação dos sintomas motores incluirá variáveis que quantificam a marcha, equilíbrio, iniciação do passo, respostas posturais, congelamento da marcha, sinais motores axiais e escalas motoras clínicas como Parkinson Disease Questionnaire–39 (PDQ-39) e Timed Up and Go (TUG). As médias dos pacientes serão apresentadas e, quando informados, os dados individuais serão descritos.</w:t>
      </w:r>
    </w:p>
    <w:p w14:paraId="61917092" w14:textId="4BF412ED" w:rsidR="00257D6F" w:rsidRPr="008A76E2" w:rsidRDefault="00257D6F" w:rsidP="002520CA">
      <w:pPr>
        <w:pStyle w:val="Textoprformatado"/>
        <w:spacing w:line="360" w:lineRule="auto"/>
        <w:jc w:val="both"/>
        <w:rPr>
          <w:rFonts w:ascii="Times New Roman" w:hAnsi="Times New Roman" w:cs="Times New Roman"/>
          <w:sz w:val="24"/>
          <w:szCs w:val="24"/>
          <w:lang w:val="pt-PT"/>
        </w:rPr>
      </w:pPr>
      <w:r w:rsidRPr="008A76E2">
        <w:rPr>
          <w:rFonts w:ascii="Times New Roman" w:hAnsi="Times New Roman" w:cs="Times New Roman"/>
          <w:sz w:val="24"/>
          <w:szCs w:val="24"/>
          <w:lang w:val="pt-PT"/>
        </w:rPr>
        <w:t>Extração de dados: Nós extrairemos os seguintes dados dos estudos selecionados: identificação da publicação, as características dos participantes (idade, doença, estágio, unidades equivalentes de l-Dopa e gravidade da doença), características do SCS (nível espinhal, frequência, largura de pulso e amplitude) e resultados primários. Após a análise dos artigos, os dados serão categorizados, interpretados e agrupados de acordo com a similaridade dos dados apresentados sobre a eficácia do EM nos sintomas motores em pacientes com DP.</w:t>
      </w:r>
    </w:p>
    <w:p w14:paraId="6D86EF5A" w14:textId="03547B95" w:rsidR="00257D6F" w:rsidRPr="008A76E2" w:rsidRDefault="00257D6F" w:rsidP="002520CA">
      <w:pPr>
        <w:pStyle w:val="Textoprformatado"/>
        <w:spacing w:line="360" w:lineRule="auto"/>
        <w:jc w:val="both"/>
        <w:rPr>
          <w:rFonts w:ascii="Times New Roman" w:hAnsi="Times New Roman" w:cs="Times New Roman"/>
          <w:sz w:val="24"/>
          <w:szCs w:val="24"/>
          <w:lang w:val="pt-PT"/>
        </w:rPr>
      </w:pPr>
      <w:r w:rsidRPr="008A76E2">
        <w:rPr>
          <w:rFonts w:ascii="Times New Roman" w:hAnsi="Times New Roman" w:cs="Times New Roman"/>
          <w:sz w:val="24"/>
          <w:szCs w:val="24"/>
          <w:lang w:val="pt-PT"/>
        </w:rPr>
        <w:t xml:space="preserve">Estratégia para síntese de dados: Classificaremos as variáveis de desfecho de acordo com UPDRS-III, sintomas motores e avaliação cognitiva. </w:t>
      </w:r>
    </w:p>
    <w:p w14:paraId="30004C2B" w14:textId="77777777" w:rsidR="00B07354" w:rsidRPr="008A76E2" w:rsidRDefault="00B07354" w:rsidP="002520CA">
      <w:pPr>
        <w:pStyle w:val="Ttulo1"/>
        <w:spacing w:before="0" w:line="360" w:lineRule="auto"/>
        <w:rPr>
          <w:rFonts w:ascii="Times New Roman" w:hAnsi="Times New Roman" w:cs="Times New Roman"/>
          <w:color w:val="auto"/>
          <w:sz w:val="24"/>
          <w:szCs w:val="24"/>
        </w:rPr>
      </w:pPr>
    </w:p>
    <w:p w14:paraId="1676DEEC" w14:textId="77777777" w:rsidR="00B07354" w:rsidRPr="008A76E2" w:rsidRDefault="00B013CF" w:rsidP="002520CA">
      <w:pPr>
        <w:pStyle w:val="Ttulo1"/>
        <w:spacing w:before="0" w:line="360" w:lineRule="auto"/>
        <w:rPr>
          <w:rFonts w:ascii="Times New Roman" w:hAnsi="Times New Roman" w:cs="Times New Roman"/>
          <w:b/>
          <w:bCs/>
          <w:color w:val="auto"/>
          <w:sz w:val="24"/>
          <w:szCs w:val="24"/>
        </w:rPr>
      </w:pPr>
      <w:bookmarkStart w:id="8" w:name="_Toc5139432"/>
      <w:bookmarkStart w:id="9" w:name="_Toc106721667"/>
      <w:r w:rsidRPr="008A76E2">
        <w:rPr>
          <w:rFonts w:ascii="Times New Roman" w:hAnsi="Times New Roman" w:cs="Times New Roman"/>
          <w:b/>
          <w:bCs/>
          <w:color w:val="auto"/>
          <w:sz w:val="24"/>
          <w:szCs w:val="24"/>
        </w:rPr>
        <w:t>Cronograma de atividades</w:t>
      </w:r>
      <w:bookmarkEnd w:id="8"/>
      <w:bookmarkEnd w:id="9"/>
    </w:p>
    <w:p w14:paraId="0E5CDBA3" w14:textId="77777777" w:rsidR="00B07354" w:rsidRPr="008A76E2" w:rsidRDefault="00B07354" w:rsidP="002520CA">
      <w:pPr>
        <w:pStyle w:val="Ttulo1"/>
        <w:spacing w:before="0" w:line="360" w:lineRule="auto"/>
        <w:rPr>
          <w:rFonts w:ascii="Times New Roman" w:hAnsi="Times New Roman" w:cs="Times New Roman"/>
          <w:color w:val="auto"/>
          <w:sz w:val="24"/>
          <w:szCs w:val="24"/>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95"/>
        <w:gridCol w:w="336"/>
        <w:gridCol w:w="336"/>
        <w:gridCol w:w="336"/>
        <w:gridCol w:w="336"/>
        <w:gridCol w:w="336"/>
        <w:gridCol w:w="336"/>
      </w:tblGrid>
      <w:tr w:rsidR="005768B4" w:rsidRPr="008A76E2" w14:paraId="04364EF9" w14:textId="77777777" w:rsidTr="005768B4">
        <w:tc>
          <w:tcPr>
            <w:tcW w:w="0" w:type="auto"/>
            <w:tcBorders>
              <w:top w:val="single" w:sz="4" w:space="0" w:color="auto"/>
            </w:tcBorders>
          </w:tcPr>
          <w:p w14:paraId="5DE5D7B0" w14:textId="23CF43C7" w:rsidR="005768B4" w:rsidRPr="008A76E2" w:rsidRDefault="005768B4" w:rsidP="002520CA">
            <w:pPr>
              <w:spacing w:after="0" w:line="360" w:lineRule="auto"/>
              <w:rPr>
                <w:rFonts w:ascii="Times New Roman" w:hAnsi="Times New Roman" w:cs="Times New Roman"/>
                <w:sz w:val="24"/>
                <w:szCs w:val="24"/>
              </w:rPr>
            </w:pPr>
            <w:r w:rsidRPr="008A76E2">
              <w:rPr>
                <w:rFonts w:ascii="Times New Roman" w:hAnsi="Times New Roman" w:cs="Times New Roman"/>
                <w:sz w:val="24"/>
                <w:szCs w:val="24"/>
              </w:rPr>
              <w:t>Atividades</w:t>
            </w:r>
          </w:p>
        </w:tc>
        <w:tc>
          <w:tcPr>
            <w:tcW w:w="0" w:type="auto"/>
            <w:gridSpan w:val="6"/>
            <w:tcBorders>
              <w:top w:val="single" w:sz="4" w:space="0" w:color="auto"/>
            </w:tcBorders>
          </w:tcPr>
          <w:p w14:paraId="380A74F9" w14:textId="2F29FB35" w:rsidR="005768B4" w:rsidRPr="008A76E2" w:rsidRDefault="005768B4" w:rsidP="002520CA">
            <w:pPr>
              <w:spacing w:after="0" w:line="360" w:lineRule="auto"/>
              <w:rPr>
                <w:rFonts w:ascii="Times New Roman" w:hAnsi="Times New Roman" w:cs="Times New Roman"/>
                <w:sz w:val="24"/>
                <w:szCs w:val="24"/>
              </w:rPr>
            </w:pPr>
            <w:r w:rsidRPr="008A76E2">
              <w:rPr>
                <w:rFonts w:ascii="Times New Roman" w:hAnsi="Times New Roman" w:cs="Times New Roman"/>
                <w:sz w:val="24"/>
                <w:szCs w:val="24"/>
              </w:rPr>
              <w:t>Bimestres</w:t>
            </w:r>
          </w:p>
        </w:tc>
      </w:tr>
      <w:tr w:rsidR="005768B4" w:rsidRPr="008A76E2" w14:paraId="2DF23667" w14:textId="77777777" w:rsidTr="005768B4">
        <w:tc>
          <w:tcPr>
            <w:tcW w:w="0" w:type="auto"/>
            <w:tcBorders>
              <w:bottom w:val="single" w:sz="4" w:space="0" w:color="auto"/>
            </w:tcBorders>
          </w:tcPr>
          <w:p w14:paraId="32806A1E" w14:textId="77777777" w:rsidR="005768B4" w:rsidRPr="008A76E2" w:rsidRDefault="005768B4" w:rsidP="002520CA">
            <w:pPr>
              <w:spacing w:after="0" w:line="360" w:lineRule="auto"/>
              <w:rPr>
                <w:rFonts w:ascii="Times New Roman" w:hAnsi="Times New Roman" w:cs="Times New Roman"/>
                <w:sz w:val="24"/>
                <w:szCs w:val="24"/>
              </w:rPr>
            </w:pPr>
          </w:p>
        </w:tc>
        <w:tc>
          <w:tcPr>
            <w:tcW w:w="0" w:type="auto"/>
            <w:tcBorders>
              <w:bottom w:val="single" w:sz="4" w:space="0" w:color="auto"/>
            </w:tcBorders>
          </w:tcPr>
          <w:p w14:paraId="0373DB91" w14:textId="6167F38C" w:rsidR="005768B4" w:rsidRPr="008A76E2" w:rsidRDefault="005768B4" w:rsidP="002520CA">
            <w:pPr>
              <w:spacing w:after="0" w:line="360" w:lineRule="auto"/>
              <w:rPr>
                <w:rFonts w:ascii="Times New Roman" w:hAnsi="Times New Roman" w:cs="Times New Roman"/>
                <w:sz w:val="24"/>
                <w:szCs w:val="24"/>
              </w:rPr>
            </w:pPr>
            <w:r w:rsidRPr="008A76E2">
              <w:rPr>
                <w:rFonts w:ascii="Times New Roman" w:hAnsi="Times New Roman" w:cs="Times New Roman"/>
                <w:sz w:val="24"/>
                <w:szCs w:val="24"/>
              </w:rPr>
              <w:t>1</w:t>
            </w:r>
          </w:p>
        </w:tc>
        <w:tc>
          <w:tcPr>
            <w:tcW w:w="0" w:type="auto"/>
            <w:tcBorders>
              <w:bottom w:val="single" w:sz="4" w:space="0" w:color="auto"/>
            </w:tcBorders>
          </w:tcPr>
          <w:p w14:paraId="0EBAF4EA" w14:textId="6BF71BEC" w:rsidR="005768B4" w:rsidRPr="008A76E2" w:rsidRDefault="005768B4" w:rsidP="002520CA">
            <w:pPr>
              <w:spacing w:after="0" w:line="360" w:lineRule="auto"/>
              <w:rPr>
                <w:rFonts w:ascii="Times New Roman" w:hAnsi="Times New Roman" w:cs="Times New Roman"/>
                <w:sz w:val="24"/>
                <w:szCs w:val="24"/>
              </w:rPr>
            </w:pPr>
            <w:r w:rsidRPr="008A76E2">
              <w:rPr>
                <w:rFonts w:ascii="Times New Roman" w:hAnsi="Times New Roman" w:cs="Times New Roman"/>
                <w:sz w:val="24"/>
                <w:szCs w:val="24"/>
              </w:rPr>
              <w:t>2</w:t>
            </w:r>
          </w:p>
        </w:tc>
        <w:tc>
          <w:tcPr>
            <w:tcW w:w="0" w:type="auto"/>
            <w:tcBorders>
              <w:bottom w:val="single" w:sz="4" w:space="0" w:color="auto"/>
            </w:tcBorders>
          </w:tcPr>
          <w:p w14:paraId="35526111" w14:textId="01F71351" w:rsidR="005768B4" w:rsidRPr="008A76E2" w:rsidRDefault="005768B4" w:rsidP="002520CA">
            <w:pPr>
              <w:spacing w:after="0" w:line="360" w:lineRule="auto"/>
              <w:rPr>
                <w:rFonts w:ascii="Times New Roman" w:hAnsi="Times New Roman" w:cs="Times New Roman"/>
                <w:sz w:val="24"/>
                <w:szCs w:val="24"/>
              </w:rPr>
            </w:pPr>
            <w:r w:rsidRPr="008A76E2">
              <w:rPr>
                <w:rFonts w:ascii="Times New Roman" w:hAnsi="Times New Roman" w:cs="Times New Roman"/>
                <w:sz w:val="24"/>
                <w:szCs w:val="24"/>
              </w:rPr>
              <w:t>3</w:t>
            </w:r>
          </w:p>
        </w:tc>
        <w:tc>
          <w:tcPr>
            <w:tcW w:w="0" w:type="auto"/>
            <w:tcBorders>
              <w:bottom w:val="single" w:sz="4" w:space="0" w:color="auto"/>
            </w:tcBorders>
          </w:tcPr>
          <w:p w14:paraId="34629B86" w14:textId="7EACB129" w:rsidR="005768B4" w:rsidRPr="008A76E2" w:rsidRDefault="005768B4" w:rsidP="002520CA">
            <w:pPr>
              <w:spacing w:after="0" w:line="360" w:lineRule="auto"/>
              <w:rPr>
                <w:rFonts w:ascii="Times New Roman" w:hAnsi="Times New Roman" w:cs="Times New Roman"/>
                <w:sz w:val="24"/>
                <w:szCs w:val="24"/>
              </w:rPr>
            </w:pPr>
            <w:r w:rsidRPr="008A76E2">
              <w:rPr>
                <w:rFonts w:ascii="Times New Roman" w:hAnsi="Times New Roman" w:cs="Times New Roman"/>
                <w:sz w:val="24"/>
                <w:szCs w:val="24"/>
              </w:rPr>
              <w:t>4</w:t>
            </w:r>
          </w:p>
        </w:tc>
        <w:tc>
          <w:tcPr>
            <w:tcW w:w="0" w:type="auto"/>
            <w:tcBorders>
              <w:bottom w:val="single" w:sz="4" w:space="0" w:color="auto"/>
            </w:tcBorders>
          </w:tcPr>
          <w:p w14:paraId="45F52F0F" w14:textId="42156E94" w:rsidR="005768B4" w:rsidRPr="008A76E2" w:rsidRDefault="005768B4" w:rsidP="002520CA">
            <w:pPr>
              <w:spacing w:after="0" w:line="360" w:lineRule="auto"/>
              <w:rPr>
                <w:rFonts w:ascii="Times New Roman" w:hAnsi="Times New Roman" w:cs="Times New Roman"/>
                <w:sz w:val="24"/>
                <w:szCs w:val="24"/>
              </w:rPr>
            </w:pPr>
            <w:r w:rsidRPr="008A76E2">
              <w:rPr>
                <w:rFonts w:ascii="Times New Roman" w:hAnsi="Times New Roman" w:cs="Times New Roman"/>
                <w:sz w:val="24"/>
                <w:szCs w:val="24"/>
              </w:rPr>
              <w:t>5</w:t>
            </w:r>
          </w:p>
        </w:tc>
        <w:tc>
          <w:tcPr>
            <w:tcW w:w="0" w:type="auto"/>
            <w:tcBorders>
              <w:bottom w:val="single" w:sz="4" w:space="0" w:color="auto"/>
            </w:tcBorders>
          </w:tcPr>
          <w:p w14:paraId="6A1B21F2" w14:textId="4B3FF7E9" w:rsidR="005768B4" w:rsidRPr="008A76E2" w:rsidRDefault="005768B4" w:rsidP="002520CA">
            <w:pPr>
              <w:spacing w:after="0" w:line="360" w:lineRule="auto"/>
              <w:rPr>
                <w:rFonts w:ascii="Times New Roman" w:hAnsi="Times New Roman" w:cs="Times New Roman"/>
                <w:sz w:val="24"/>
                <w:szCs w:val="24"/>
              </w:rPr>
            </w:pPr>
            <w:r w:rsidRPr="008A76E2">
              <w:rPr>
                <w:rFonts w:ascii="Times New Roman" w:hAnsi="Times New Roman" w:cs="Times New Roman"/>
                <w:sz w:val="24"/>
                <w:szCs w:val="24"/>
              </w:rPr>
              <w:t>6</w:t>
            </w:r>
          </w:p>
        </w:tc>
      </w:tr>
      <w:tr w:rsidR="005768B4" w:rsidRPr="008A76E2" w14:paraId="63E0AB46" w14:textId="77777777" w:rsidTr="005768B4">
        <w:tc>
          <w:tcPr>
            <w:tcW w:w="0" w:type="auto"/>
            <w:tcBorders>
              <w:top w:val="single" w:sz="4" w:space="0" w:color="auto"/>
            </w:tcBorders>
          </w:tcPr>
          <w:p w14:paraId="401DE010" w14:textId="565C92E8" w:rsidR="005768B4" w:rsidRPr="008A76E2" w:rsidRDefault="005768B4" w:rsidP="002520CA">
            <w:pPr>
              <w:spacing w:after="0" w:line="360" w:lineRule="auto"/>
              <w:rPr>
                <w:rFonts w:ascii="Times New Roman" w:hAnsi="Times New Roman" w:cs="Times New Roman"/>
                <w:sz w:val="24"/>
                <w:szCs w:val="24"/>
              </w:rPr>
            </w:pPr>
            <w:r w:rsidRPr="008A76E2">
              <w:rPr>
                <w:rFonts w:ascii="Times New Roman" w:hAnsi="Times New Roman" w:cs="Times New Roman"/>
                <w:sz w:val="24"/>
                <w:szCs w:val="24"/>
              </w:rPr>
              <w:t>Revisão de literatura sobre a doença de Parkinson</w:t>
            </w:r>
          </w:p>
        </w:tc>
        <w:tc>
          <w:tcPr>
            <w:tcW w:w="0" w:type="auto"/>
            <w:tcBorders>
              <w:top w:val="single" w:sz="4" w:space="0" w:color="auto"/>
            </w:tcBorders>
          </w:tcPr>
          <w:p w14:paraId="5529AD10" w14:textId="352AE489" w:rsidR="005768B4" w:rsidRPr="008A76E2" w:rsidRDefault="005768B4" w:rsidP="002520CA">
            <w:pPr>
              <w:spacing w:after="0" w:line="360" w:lineRule="auto"/>
              <w:rPr>
                <w:rFonts w:ascii="Times New Roman" w:hAnsi="Times New Roman" w:cs="Times New Roman"/>
                <w:sz w:val="24"/>
                <w:szCs w:val="24"/>
              </w:rPr>
            </w:pPr>
            <w:r w:rsidRPr="008A76E2">
              <w:rPr>
                <w:rFonts w:ascii="Times New Roman" w:hAnsi="Times New Roman" w:cs="Times New Roman"/>
                <w:sz w:val="24"/>
                <w:szCs w:val="24"/>
              </w:rPr>
              <w:t>x</w:t>
            </w:r>
          </w:p>
        </w:tc>
        <w:tc>
          <w:tcPr>
            <w:tcW w:w="0" w:type="auto"/>
            <w:tcBorders>
              <w:top w:val="single" w:sz="4" w:space="0" w:color="auto"/>
            </w:tcBorders>
          </w:tcPr>
          <w:p w14:paraId="3AE12431" w14:textId="0657C2D9" w:rsidR="005768B4" w:rsidRPr="008A76E2" w:rsidRDefault="005768B4" w:rsidP="002520CA">
            <w:pPr>
              <w:spacing w:after="0" w:line="360" w:lineRule="auto"/>
              <w:rPr>
                <w:rFonts w:ascii="Times New Roman" w:hAnsi="Times New Roman" w:cs="Times New Roman"/>
                <w:sz w:val="24"/>
                <w:szCs w:val="24"/>
              </w:rPr>
            </w:pPr>
            <w:r w:rsidRPr="008A76E2">
              <w:rPr>
                <w:rFonts w:ascii="Times New Roman" w:hAnsi="Times New Roman" w:cs="Times New Roman"/>
                <w:sz w:val="24"/>
                <w:szCs w:val="24"/>
              </w:rPr>
              <w:t>x</w:t>
            </w:r>
          </w:p>
        </w:tc>
        <w:tc>
          <w:tcPr>
            <w:tcW w:w="0" w:type="auto"/>
            <w:tcBorders>
              <w:top w:val="single" w:sz="4" w:space="0" w:color="auto"/>
            </w:tcBorders>
          </w:tcPr>
          <w:p w14:paraId="6A363C6C" w14:textId="77777777" w:rsidR="005768B4" w:rsidRPr="008A76E2" w:rsidRDefault="005768B4" w:rsidP="002520CA">
            <w:pPr>
              <w:spacing w:after="0" w:line="360" w:lineRule="auto"/>
              <w:rPr>
                <w:rFonts w:ascii="Times New Roman" w:hAnsi="Times New Roman" w:cs="Times New Roman"/>
                <w:sz w:val="24"/>
                <w:szCs w:val="24"/>
              </w:rPr>
            </w:pPr>
          </w:p>
        </w:tc>
        <w:tc>
          <w:tcPr>
            <w:tcW w:w="0" w:type="auto"/>
            <w:tcBorders>
              <w:top w:val="single" w:sz="4" w:space="0" w:color="auto"/>
            </w:tcBorders>
          </w:tcPr>
          <w:p w14:paraId="3DB8E628" w14:textId="77777777" w:rsidR="005768B4" w:rsidRPr="008A76E2" w:rsidRDefault="005768B4" w:rsidP="002520CA">
            <w:pPr>
              <w:spacing w:after="0" w:line="360" w:lineRule="auto"/>
              <w:rPr>
                <w:rFonts w:ascii="Times New Roman" w:hAnsi="Times New Roman" w:cs="Times New Roman"/>
                <w:sz w:val="24"/>
                <w:szCs w:val="24"/>
              </w:rPr>
            </w:pPr>
          </w:p>
        </w:tc>
        <w:tc>
          <w:tcPr>
            <w:tcW w:w="0" w:type="auto"/>
            <w:tcBorders>
              <w:top w:val="single" w:sz="4" w:space="0" w:color="auto"/>
            </w:tcBorders>
          </w:tcPr>
          <w:p w14:paraId="79626E16" w14:textId="77777777" w:rsidR="005768B4" w:rsidRPr="008A76E2" w:rsidRDefault="005768B4" w:rsidP="002520CA">
            <w:pPr>
              <w:spacing w:after="0" w:line="360" w:lineRule="auto"/>
              <w:rPr>
                <w:rFonts w:ascii="Times New Roman" w:hAnsi="Times New Roman" w:cs="Times New Roman"/>
                <w:sz w:val="24"/>
                <w:szCs w:val="24"/>
              </w:rPr>
            </w:pPr>
          </w:p>
        </w:tc>
        <w:tc>
          <w:tcPr>
            <w:tcW w:w="0" w:type="auto"/>
            <w:tcBorders>
              <w:top w:val="single" w:sz="4" w:space="0" w:color="auto"/>
            </w:tcBorders>
          </w:tcPr>
          <w:p w14:paraId="50262EDD" w14:textId="77777777" w:rsidR="005768B4" w:rsidRPr="008A76E2" w:rsidRDefault="005768B4" w:rsidP="002520CA">
            <w:pPr>
              <w:spacing w:after="0" w:line="360" w:lineRule="auto"/>
              <w:rPr>
                <w:rFonts w:ascii="Times New Roman" w:hAnsi="Times New Roman" w:cs="Times New Roman"/>
                <w:sz w:val="24"/>
                <w:szCs w:val="24"/>
              </w:rPr>
            </w:pPr>
          </w:p>
        </w:tc>
      </w:tr>
      <w:tr w:rsidR="005768B4" w:rsidRPr="008A76E2" w14:paraId="1C992A3C" w14:textId="77777777" w:rsidTr="005768B4">
        <w:tc>
          <w:tcPr>
            <w:tcW w:w="0" w:type="auto"/>
          </w:tcPr>
          <w:p w14:paraId="3D179836" w14:textId="647DB380" w:rsidR="005768B4" w:rsidRPr="008A76E2" w:rsidRDefault="005768B4" w:rsidP="002520CA">
            <w:pPr>
              <w:spacing w:after="0" w:line="360" w:lineRule="auto"/>
              <w:rPr>
                <w:rFonts w:ascii="Times New Roman" w:hAnsi="Times New Roman" w:cs="Times New Roman"/>
                <w:sz w:val="24"/>
                <w:szCs w:val="24"/>
              </w:rPr>
            </w:pPr>
            <w:r w:rsidRPr="008A76E2">
              <w:rPr>
                <w:rFonts w:ascii="Times New Roman" w:hAnsi="Times New Roman" w:cs="Times New Roman"/>
                <w:sz w:val="24"/>
                <w:szCs w:val="24"/>
              </w:rPr>
              <w:lastRenderedPageBreak/>
              <w:t>Busca dos artigos</w:t>
            </w:r>
          </w:p>
        </w:tc>
        <w:tc>
          <w:tcPr>
            <w:tcW w:w="0" w:type="auto"/>
          </w:tcPr>
          <w:p w14:paraId="4D372C27" w14:textId="77777777" w:rsidR="005768B4" w:rsidRPr="008A76E2" w:rsidRDefault="005768B4" w:rsidP="002520CA">
            <w:pPr>
              <w:spacing w:after="0" w:line="360" w:lineRule="auto"/>
              <w:rPr>
                <w:rFonts w:ascii="Times New Roman" w:hAnsi="Times New Roman" w:cs="Times New Roman"/>
                <w:sz w:val="24"/>
                <w:szCs w:val="24"/>
              </w:rPr>
            </w:pPr>
          </w:p>
        </w:tc>
        <w:tc>
          <w:tcPr>
            <w:tcW w:w="0" w:type="auto"/>
          </w:tcPr>
          <w:p w14:paraId="58A5BA85" w14:textId="6CC5D4B5" w:rsidR="005768B4" w:rsidRPr="008A76E2" w:rsidRDefault="005768B4" w:rsidP="002520CA">
            <w:pPr>
              <w:spacing w:after="0" w:line="360" w:lineRule="auto"/>
              <w:rPr>
                <w:rFonts w:ascii="Times New Roman" w:hAnsi="Times New Roman" w:cs="Times New Roman"/>
                <w:sz w:val="24"/>
                <w:szCs w:val="24"/>
              </w:rPr>
            </w:pPr>
            <w:r w:rsidRPr="008A76E2">
              <w:rPr>
                <w:rFonts w:ascii="Times New Roman" w:hAnsi="Times New Roman" w:cs="Times New Roman"/>
                <w:sz w:val="24"/>
                <w:szCs w:val="24"/>
              </w:rPr>
              <w:t>x</w:t>
            </w:r>
          </w:p>
        </w:tc>
        <w:tc>
          <w:tcPr>
            <w:tcW w:w="0" w:type="auto"/>
          </w:tcPr>
          <w:p w14:paraId="68F15ECC" w14:textId="52FAA4F5" w:rsidR="005768B4" w:rsidRPr="008A76E2" w:rsidRDefault="005768B4" w:rsidP="002520CA">
            <w:pPr>
              <w:spacing w:after="0" w:line="360" w:lineRule="auto"/>
              <w:rPr>
                <w:rFonts w:ascii="Times New Roman" w:hAnsi="Times New Roman" w:cs="Times New Roman"/>
                <w:sz w:val="24"/>
                <w:szCs w:val="24"/>
              </w:rPr>
            </w:pPr>
            <w:r w:rsidRPr="008A76E2">
              <w:rPr>
                <w:rFonts w:ascii="Times New Roman" w:hAnsi="Times New Roman" w:cs="Times New Roman"/>
                <w:sz w:val="24"/>
                <w:szCs w:val="24"/>
              </w:rPr>
              <w:t>x</w:t>
            </w:r>
          </w:p>
        </w:tc>
        <w:tc>
          <w:tcPr>
            <w:tcW w:w="0" w:type="auto"/>
          </w:tcPr>
          <w:p w14:paraId="0ECEBA30" w14:textId="77777777" w:rsidR="005768B4" w:rsidRPr="008A76E2" w:rsidRDefault="005768B4" w:rsidP="002520CA">
            <w:pPr>
              <w:spacing w:after="0" w:line="360" w:lineRule="auto"/>
              <w:rPr>
                <w:rFonts w:ascii="Times New Roman" w:hAnsi="Times New Roman" w:cs="Times New Roman"/>
                <w:sz w:val="24"/>
                <w:szCs w:val="24"/>
              </w:rPr>
            </w:pPr>
          </w:p>
        </w:tc>
        <w:tc>
          <w:tcPr>
            <w:tcW w:w="0" w:type="auto"/>
          </w:tcPr>
          <w:p w14:paraId="2BC98381" w14:textId="77777777" w:rsidR="005768B4" w:rsidRPr="008A76E2" w:rsidRDefault="005768B4" w:rsidP="002520CA">
            <w:pPr>
              <w:spacing w:after="0" w:line="360" w:lineRule="auto"/>
              <w:rPr>
                <w:rFonts w:ascii="Times New Roman" w:hAnsi="Times New Roman" w:cs="Times New Roman"/>
                <w:sz w:val="24"/>
                <w:szCs w:val="24"/>
              </w:rPr>
            </w:pPr>
          </w:p>
        </w:tc>
        <w:tc>
          <w:tcPr>
            <w:tcW w:w="0" w:type="auto"/>
          </w:tcPr>
          <w:p w14:paraId="6CC6AAF3" w14:textId="77777777" w:rsidR="005768B4" w:rsidRPr="008A76E2" w:rsidRDefault="005768B4" w:rsidP="002520CA">
            <w:pPr>
              <w:spacing w:after="0" w:line="360" w:lineRule="auto"/>
              <w:rPr>
                <w:rFonts w:ascii="Times New Roman" w:hAnsi="Times New Roman" w:cs="Times New Roman"/>
                <w:sz w:val="24"/>
                <w:szCs w:val="24"/>
              </w:rPr>
            </w:pPr>
          </w:p>
        </w:tc>
      </w:tr>
      <w:tr w:rsidR="005768B4" w:rsidRPr="008A76E2" w14:paraId="73D744C4" w14:textId="77777777" w:rsidTr="005768B4">
        <w:tc>
          <w:tcPr>
            <w:tcW w:w="0" w:type="auto"/>
          </w:tcPr>
          <w:p w14:paraId="3AF60050" w14:textId="7BAD392A" w:rsidR="005768B4" w:rsidRPr="008A76E2" w:rsidRDefault="005768B4" w:rsidP="002520CA">
            <w:pPr>
              <w:spacing w:after="0" w:line="360" w:lineRule="auto"/>
              <w:rPr>
                <w:rFonts w:ascii="Times New Roman" w:hAnsi="Times New Roman" w:cs="Times New Roman"/>
                <w:sz w:val="24"/>
                <w:szCs w:val="24"/>
              </w:rPr>
            </w:pPr>
            <w:r w:rsidRPr="008A76E2">
              <w:rPr>
                <w:rFonts w:ascii="Times New Roman" w:hAnsi="Times New Roman" w:cs="Times New Roman"/>
                <w:sz w:val="24"/>
                <w:szCs w:val="24"/>
              </w:rPr>
              <w:t>Leitura dos artigos</w:t>
            </w:r>
          </w:p>
        </w:tc>
        <w:tc>
          <w:tcPr>
            <w:tcW w:w="0" w:type="auto"/>
          </w:tcPr>
          <w:p w14:paraId="0A76BF9A" w14:textId="77777777" w:rsidR="005768B4" w:rsidRPr="008A76E2" w:rsidRDefault="005768B4" w:rsidP="002520CA">
            <w:pPr>
              <w:spacing w:after="0" w:line="360" w:lineRule="auto"/>
              <w:rPr>
                <w:rFonts w:ascii="Times New Roman" w:hAnsi="Times New Roman" w:cs="Times New Roman"/>
                <w:sz w:val="24"/>
                <w:szCs w:val="24"/>
              </w:rPr>
            </w:pPr>
          </w:p>
        </w:tc>
        <w:tc>
          <w:tcPr>
            <w:tcW w:w="0" w:type="auto"/>
          </w:tcPr>
          <w:p w14:paraId="08A135D0" w14:textId="3F76FDFD" w:rsidR="005768B4" w:rsidRPr="008A76E2" w:rsidRDefault="005768B4" w:rsidP="002520CA">
            <w:pPr>
              <w:spacing w:after="0" w:line="360" w:lineRule="auto"/>
              <w:rPr>
                <w:rFonts w:ascii="Times New Roman" w:hAnsi="Times New Roman" w:cs="Times New Roman"/>
                <w:sz w:val="24"/>
                <w:szCs w:val="24"/>
              </w:rPr>
            </w:pPr>
            <w:r w:rsidRPr="008A76E2">
              <w:rPr>
                <w:rFonts w:ascii="Times New Roman" w:hAnsi="Times New Roman" w:cs="Times New Roman"/>
                <w:sz w:val="24"/>
                <w:szCs w:val="24"/>
              </w:rPr>
              <w:t>x</w:t>
            </w:r>
          </w:p>
        </w:tc>
        <w:tc>
          <w:tcPr>
            <w:tcW w:w="0" w:type="auto"/>
          </w:tcPr>
          <w:p w14:paraId="2B9A2F40" w14:textId="749720DE" w:rsidR="005768B4" w:rsidRPr="008A76E2" w:rsidRDefault="005768B4" w:rsidP="002520CA">
            <w:pPr>
              <w:spacing w:after="0" w:line="360" w:lineRule="auto"/>
              <w:rPr>
                <w:rFonts w:ascii="Times New Roman" w:hAnsi="Times New Roman" w:cs="Times New Roman"/>
                <w:sz w:val="24"/>
                <w:szCs w:val="24"/>
              </w:rPr>
            </w:pPr>
            <w:r w:rsidRPr="008A76E2">
              <w:rPr>
                <w:rFonts w:ascii="Times New Roman" w:hAnsi="Times New Roman" w:cs="Times New Roman"/>
                <w:sz w:val="24"/>
                <w:szCs w:val="24"/>
              </w:rPr>
              <w:t>x</w:t>
            </w:r>
          </w:p>
        </w:tc>
        <w:tc>
          <w:tcPr>
            <w:tcW w:w="0" w:type="auto"/>
          </w:tcPr>
          <w:p w14:paraId="5513770D" w14:textId="64D4EAFE" w:rsidR="005768B4" w:rsidRPr="008A76E2" w:rsidRDefault="005768B4" w:rsidP="002520CA">
            <w:pPr>
              <w:spacing w:after="0" w:line="360" w:lineRule="auto"/>
              <w:rPr>
                <w:rFonts w:ascii="Times New Roman" w:hAnsi="Times New Roman" w:cs="Times New Roman"/>
                <w:sz w:val="24"/>
                <w:szCs w:val="24"/>
              </w:rPr>
            </w:pPr>
            <w:r w:rsidRPr="008A76E2">
              <w:rPr>
                <w:rFonts w:ascii="Times New Roman" w:hAnsi="Times New Roman" w:cs="Times New Roman"/>
                <w:sz w:val="24"/>
                <w:szCs w:val="24"/>
              </w:rPr>
              <w:t>x</w:t>
            </w:r>
          </w:p>
        </w:tc>
        <w:tc>
          <w:tcPr>
            <w:tcW w:w="0" w:type="auto"/>
          </w:tcPr>
          <w:p w14:paraId="66CB0E87" w14:textId="77777777" w:rsidR="005768B4" w:rsidRPr="008A76E2" w:rsidRDefault="005768B4" w:rsidP="002520CA">
            <w:pPr>
              <w:spacing w:after="0" w:line="360" w:lineRule="auto"/>
              <w:rPr>
                <w:rFonts w:ascii="Times New Roman" w:hAnsi="Times New Roman" w:cs="Times New Roman"/>
                <w:sz w:val="24"/>
                <w:szCs w:val="24"/>
              </w:rPr>
            </w:pPr>
          </w:p>
        </w:tc>
        <w:tc>
          <w:tcPr>
            <w:tcW w:w="0" w:type="auto"/>
          </w:tcPr>
          <w:p w14:paraId="16F944F6" w14:textId="77777777" w:rsidR="005768B4" w:rsidRPr="008A76E2" w:rsidRDefault="005768B4" w:rsidP="002520CA">
            <w:pPr>
              <w:spacing w:after="0" w:line="360" w:lineRule="auto"/>
              <w:rPr>
                <w:rFonts w:ascii="Times New Roman" w:hAnsi="Times New Roman" w:cs="Times New Roman"/>
                <w:sz w:val="24"/>
                <w:szCs w:val="24"/>
              </w:rPr>
            </w:pPr>
          </w:p>
        </w:tc>
      </w:tr>
      <w:tr w:rsidR="005768B4" w:rsidRPr="008A76E2" w14:paraId="14820578" w14:textId="77777777" w:rsidTr="005768B4">
        <w:tc>
          <w:tcPr>
            <w:tcW w:w="0" w:type="auto"/>
          </w:tcPr>
          <w:p w14:paraId="038A291A" w14:textId="5FED2C0F" w:rsidR="005768B4" w:rsidRPr="008A76E2" w:rsidRDefault="005768B4" w:rsidP="002520CA">
            <w:pPr>
              <w:spacing w:after="0" w:line="360" w:lineRule="auto"/>
              <w:rPr>
                <w:rFonts w:ascii="Times New Roman" w:hAnsi="Times New Roman" w:cs="Times New Roman"/>
                <w:sz w:val="24"/>
                <w:szCs w:val="24"/>
              </w:rPr>
            </w:pPr>
            <w:r w:rsidRPr="008A76E2">
              <w:rPr>
                <w:rFonts w:ascii="Times New Roman" w:hAnsi="Times New Roman" w:cs="Times New Roman"/>
                <w:sz w:val="24"/>
                <w:szCs w:val="24"/>
              </w:rPr>
              <w:t>Síntese dos resultados</w:t>
            </w:r>
          </w:p>
        </w:tc>
        <w:tc>
          <w:tcPr>
            <w:tcW w:w="0" w:type="auto"/>
          </w:tcPr>
          <w:p w14:paraId="665776BA" w14:textId="77777777" w:rsidR="005768B4" w:rsidRPr="008A76E2" w:rsidRDefault="005768B4" w:rsidP="002520CA">
            <w:pPr>
              <w:spacing w:after="0" w:line="360" w:lineRule="auto"/>
              <w:rPr>
                <w:rFonts w:ascii="Times New Roman" w:hAnsi="Times New Roman" w:cs="Times New Roman"/>
                <w:sz w:val="24"/>
                <w:szCs w:val="24"/>
              </w:rPr>
            </w:pPr>
          </w:p>
        </w:tc>
        <w:tc>
          <w:tcPr>
            <w:tcW w:w="0" w:type="auto"/>
          </w:tcPr>
          <w:p w14:paraId="4472A4D2" w14:textId="77777777" w:rsidR="005768B4" w:rsidRPr="008A76E2" w:rsidRDefault="005768B4" w:rsidP="002520CA">
            <w:pPr>
              <w:spacing w:after="0" w:line="360" w:lineRule="auto"/>
              <w:rPr>
                <w:rFonts w:ascii="Times New Roman" w:hAnsi="Times New Roman" w:cs="Times New Roman"/>
                <w:sz w:val="24"/>
                <w:szCs w:val="24"/>
              </w:rPr>
            </w:pPr>
          </w:p>
        </w:tc>
        <w:tc>
          <w:tcPr>
            <w:tcW w:w="0" w:type="auto"/>
          </w:tcPr>
          <w:p w14:paraId="7D29F1AA" w14:textId="77777777" w:rsidR="005768B4" w:rsidRPr="008A76E2" w:rsidRDefault="005768B4" w:rsidP="002520CA">
            <w:pPr>
              <w:spacing w:after="0" w:line="360" w:lineRule="auto"/>
              <w:rPr>
                <w:rFonts w:ascii="Times New Roman" w:hAnsi="Times New Roman" w:cs="Times New Roman"/>
                <w:sz w:val="24"/>
                <w:szCs w:val="24"/>
              </w:rPr>
            </w:pPr>
          </w:p>
        </w:tc>
        <w:tc>
          <w:tcPr>
            <w:tcW w:w="0" w:type="auto"/>
          </w:tcPr>
          <w:p w14:paraId="4D28FDBE" w14:textId="28C02C98" w:rsidR="005768B4" w:rsidRPr="008A76E2" w:rsidRDefault="005768B4" w:rsidP="002520CA">
            <w:pPr>
              <w:spacing w:after="0" w:line="360" w:lineRule="auto"/>
              <w:rPr>
                <w:rFonts w:ascii="Times New Roman" w:hAnsi="Times New Roman" w:cs="Times New Roman"/>
                <w:sz w:val="24"/>
                <w:szCs w:val="24"/>
              </w:rPr>
            </w:pPr>
            <w:r w:rsidRPr="008A76E2">
              <w:rPr>
                <w:rFonts w:ascii="Times New Roman" w:hAnsi="Times New Roman" w:cs="Times New Roman"/>
                <w:sz w:val="24"/>
                <w:szCs w:val="24"/>
              </w:rPr>
              <w:t>x</w:t>
            </w:r>
          </w:p>
        </w:tc>
        <w:tc>
          <w:tcPr>
            <w:tcW w:w="0" w:type="auto"/>
          </w:tcPr>
          <w:p w14:paraId="389B4CF2" w14:textId="6F7B8155" w:rsidR="005768B4" w:rsidRPr="008A76E2" w:rsidRDefault="005768B4" w:rsidP="002520CA">
            <w:pPr>
              <w:spacing w:after="0" w:line="360" w:lineRule="auto"/>
              <w:rPr>
                <w:rFonts w:ascii="Times New Roman" w:hAnsi="Times New Roman" w:cs="Times New Roman"/>
                <w:sz w:val="24"/>
                <w:szCs w:val="24"/>
              </w:rPr>
            </w:pPr>
            <w:r w:rsidRPr="008A76E2">
              <w:rPr>
                <w:rFonts w:ascii="Times New Roman" w:hAnsi="Times New Roman" w:cs="Times New Roman"/>
                <w:sz w:val="24"/>
                <w:szCs w:val="24"/>
              </w:rPr>
              <w:t>x</w:t>
            </w:r>
          </w:p>
        </w:tc>
        <w:tc>
          <w:tcPr>
            <w:tcW w:w="0" w:type="auto"/>
          </w:tcPr>
          <w:p w14:paraId="38E3C179" w14:textId="77777777" w:rsidR="005768B4" w:rsidRPr="008A76E2" w:rsidRDefault="005768B4" w:rsidP="002520CA">
            <w:pPr>
              <w:spacing w:after="0" w:line="360" w:lineRule="auto"/>
              <w:rPr>
                <w:rFonts w:ascii="Times New Roman" w:hAnsi="Times New Roman" w:cs="Times New Roman"/>
                <w:sz w:val="24"/>
                <w:szCs w:val="24"/>
              </w:rPr>
            </w:pPr>
          </w:p>
        </w:tc>
      </w:tr>
      <w:tr w:rsidR="005768B4" w:rsidRPr="008A76E2" w14:paraId="1331F969" w14:textId="77777777" w:rsidTr="005768B4">
        <w:tc>
          <w:tcPr>
            <w:tcW w:w="0" w:type="auto"/>
            <w:tcBorders>
              <w:bottom w:val="single" w:sz="4" w:space="0" w:color="auto"/>
            </w:tcBorders>
          </w:tcPr>
          <w:p w14:paraId="5B3EF4F9" w14:textId="3E1DD7B5" w:rsidR="005768B4" w:rsidRPr="008A76E2" w:rsidRDefault="005768B4" w:rsidP="002520CA">
            <w:pPr>
              <w:spacing w:after="0" w:line="360" w:lineRule="auto"/>
              <w:rPr>
                <w:rFonts w:ascii="Times New Roman" w:hAnsi="Times New Roman" w:cs="Times New Roman"/>
                <w:sz w:val="24"/>
                <w:szCs w:val="24"/>
              </w:rPr>
            </w:pPr>
            <w:r w:rsidRPr="008A76E2">
              <w:rPr>
                <w:rFonts w:ascii="Times New Roman" w:hAnsi="Times New Roman" w:cs="Times New Roman"/>
                <w:sz w:val="24"/>
                <w:szCs w:val="24"/>
              </w:rPr>
              <w:t>Relatório</w:t>
            </w:r>
          </w:p>
        </w:tc>
        <w:tc>
          <w:tcPr>
            <w:tcW w:w="0" w:type="auto"/>
            <w:tcBorders>
              <w:bottom w:val="single" w:sz="4" w:space="0" w:color="auto"/>
            </w:tcBorders>
          </w:tcPr>
          <w:p w14:paraId="1948D3FE" w14:textId="77777777" w:rsidR="005768B4" w:rsidRPr="008A76E2" w:rsidRDefault="005768B4" w:rsidP="002520CA">
            <w:pPr>
              <w:spacing w:after="0" w:line="360" w:lineRule="auto"/>
              <w:rPr>
                <w:rFonts w:ascii="Times New Roman" w:hAnsi="Times New Roman" w:cs="Times New Roman"/>
                <w:sz w:val="24"/>
                <w:szCs w:val="24"/>
              </w:rPr>
            </w:pPr>
          </w:p>
        </w:tc>
        <w:tc>
          <w:tcPr>
            <w:tcW w:w="0" w:type="auto"/>
            <w:tcBorders>
              <w:bottom w:val="single" w:sz="4" w:space="0" w:color="auto"/>
            </w:tcBorders>
          </w:tcPr>
          <w:p w14:paraId="19F98175" w14:textId="77777777" w:rsidR="005768B4" w:rsidRPr="008A76E2" w:rsidRDefault="005768B4" w:rsidP="002520CA">
            <w:pPr>
              <w:spacing w:after="0" w:line="360" w:lineRule="auto"/>
              <w:rPr>
                <w:rFonts w:ascii="Times New Roman" w:hAnsi="Times New Roman" w:cs="Times New Roman"/>
                <w:sz w:val="24"/>
                <w:szCs w:val="24"/>
              </w:rPr>
            </w:pPr>
          </w:p>
        </w:tc>
        <w:tc>
          <w:tcPr>
            <w:tcW w:w="0" w:type="auto"/>
            <w:tcBorders>
              <w:bottom w:val="single" w:sz="4" w:space="0" w:color="auto"/>
            </w:tcBorders>
          </w:tcPr>
          <w:p w14:paraId="13E8123D" w14:textId="77777777" w:rsidR="005768B4" w:rsidRPr="008A76E2" w:rsidRDefault="005768B4" w:rsidP="002520CA">
            <w:pPr>
              <w:spacing w:after="0" w:line="360" w:lineRule="auto"/>
              <w:rPr>
                <w:rFonts w:ascii="Times New Roman" w:hAnsi="Times New Roman" w:cs="Times New Roman"/>
                <w:sz w:val="24"/>
                <w:szCs w:val="24"/>
              </w:rPr>
            </w:pPr>
          </w:p>
        </w:tc>
        <w:tc>
          <w:tcPr>
            <w:tcW w:w="0" w:type="auto"/>
            <w:tcBorders>
              <w:bottom w:val="single" w:sz="4" w:space="0" w:color="auto"/>
            </w:tcBorders>
          </w:tcPr>
          <w:p w14:paraId="4910727F" w14:textId="77777777" w:rsidR="005768B4" w:rsidRPr="008A76E2" w:rsidRDefault="005768B4" w:rsidP="002520CA">
            <w:pPr>
              <w:spacing w:after="0" w:line="360" w:lineRule="auto"/>
              <w:rPr>
                <w:rFonts w:ascii="Times New Roman" w:hAnsi="Times New Roman" w:cs="Times New Roman"/>
                <w:sz w:val="24"/>
                <w:szCs w:val="24"/>
              </w:rPr>
            </w:pPr>
          </w:p>
        </w:tc>
        <w:tc>
          <w:tcPr>
            <w:tcW w:w="0" w:type="auto"/>
            <w:tcBorders>
              <w:bottom w:val="single" w:sz="4" w:space="0" w:color="auto"/>
            </w:tcBorders>
          </w:tcPr>
          <w:p w14:paraId="17053ECB" w14:textId="77777777" w:rsidR="005768B4" w:rsidRPr="008A76E2" w:rsidRDefault="005768B4" w:rsidP="002520CA">
            <w:pPr>
              <w:spacing w:after="0" w:line="360" w:lineRule="auto"/>
              <w:rPr>
                <w:rFonts w:ascii="Times New Roman" w:hAnsi="Times New Roman" w:cs="Times New Roman"/>
                <w:sz w:val="24"/>
                <w:szCs w:val="24"/>
              </w:rPr>
            </w:pPr>
          </w:p>
        </w:tc>
        <w:tc>
          <w:tcPr>
            <w:tcW w:w="0" w:type="auto"/>
            <w:tcBorders>
              <w:bottom w:val="single" w:sz="4" w:space="0" w:color="auto"/>
            </w:tcBorders>
          </w:tcPr>
          <w:p w14:paraId="3F469E41" w14:textId="262FFD30" w:rsidR="005768B4" w:rsidRPr="008A76E2" w:rsidRDefault="005768B4" w:rsidP="002520CA">
            <w:pPr>
              <w:spacing w:after="0" w:line="360" w:lineRule="auto"/>
              <w:rPr>
                <w:rFonts w:ascii="Times New Roman" w:hAnsi="Times New Roman" w:cs="Times New Roman"/>
                <w:sz w:val="24"/>
                <w:szCs w:val="24"/>
              </w:rPr>
            </w:pPr>
            <w:r w:rsidRPr="008A76E2">
              <w:rPr>
                <w:rFonts w:ascii="Times New Roman" w:hAnsi="Times New Roman" w:cs="Times New Roman"/>
                <w:sz w:val="24"/>
                <w:szCs w:val="24"/>
              </w:rPr>
              <w:t>x</w:t>
            </w:r>
          </w:p>
        </w:tc>
      </w:tr>
    </w:tbl>
    <w:p w14:paraId="1B62C51F" w14:textId="77777777" w:rsidR="00B07354" w:rsidRPr="008A76E2" w:rsidRDefault="00B07354" w:rsidP="002520CA">
      <w:pPr>
        <w:spacing w:after="0" w:line="360" w:lineRule="auto"/>
        <w:rPr>
          <w:rFonts w:ascii="Times New Roman" w:hAnsi="Times New Roman" w:cs="Times New Roman"/>
          <w:sz w:val="24"/>
          <w:szCs w:val="24"/>
        </w:rPr>
      </w:pPr>
    </w:p>
    <w:p w14:paraId="373105FC" w14:textId="77777777" w:rsidR="00B07354" w:rsidRPr="008A76E2" w:rsidRDefault="00B013CF" w:rsidP="002520CA">
      <w:pPr>
        <w:pStyle w:val="Ttulo1"/>
        <w:spacing w:before="0" w:line="360" w:lineRule="auto"/>
        <w:jc w:val="center"/>
        <w:rPr>
          <w:rFonts w:ascii="Times New Roman" w:hAnsi="Times New Roman" w:cs="Times New Roman"/>
          <w:b/>
          <w:bCs/>
          <w:color w:val="auto"/>
          <w:sz w:val="24"/>
          <w:szCs w:val="24"/>
        </w:rPr>
      </w:pPr>
      <w:bookmarkStart w:id="10" w:name="_Toc5139433"/>
      <w:bookmarkStart w:id="11" w:name="_Toc106721668"/>
      <w:r w:rsidRPr="008A76E2">
        <w:rPr>
          <w:rFonts w:ascii="Times New Roman" w:hAnsi="Times New Roman" w:cs="Times New Roman"/>
          <w:b/>
          <w:bCs/>
          <w:color w:val="auto"/>
          <w:sz w:val="24"/>
          <w:szCs w:val="24"/>
        </w:rPr>
        <w:t>Referências</w:t>
      </w:r>
      <w:bookmarkEnd w:id="10"/>
      <w:bookmarkEnd w:id="11"/>
    </w:p>
    <w:p w14:paraId="6EBF7893" w14:textId="77777777" w:rsidR="00B07354" w:rsidRPr="008A76E2" w:rsidRDefault="00B07354" w:rsidP="002520CA">
      <w:pPr>
        <w:spacing w:after="0" w:line="360" w:lineRule="auto"/>
        <w:jc w:val="both"/>
        <w:rPr>
          <w:rFonts w:ascii="Times New Roman" w:hAnsi="Times New Roman" w:cs="Times New Roman"/>
          <w:sz w:val="24"/>
          <w:szCs w:val="24"/>
        </w:rPr>
      </w:pPr>
    </w:p>
    <w:p w14:paraId="42818C0C" w14:textId="77777777" w:rsidR="00B07354" w:rsidRPr="008A76E2" w:rsidRDefault="00B013CF" w:rsidP="002520CA">
      <w:pPr>
        <w:spacing w:after="0" w:line="360" w:lineRule="auto"/>
        <w:jc w:val="both"/>
        <w:rPr>
          <w:rFonts w:ascii="Times New Roman" w:hAnsi="Times New Roman" w:cs="Times New Roman"/>
          <w:sz w:val="24"/>
          <w:szCs w:val="24"/>
        </w:rPr>
      </w:pPr>
      <w:r w:rsidRPr="008A76E2">
        <w:rPr>
          <w:rStyle w:val="LinkdaInternet"/>
          <w:rFonts w:ascii="Times New Roman" w:hAnsi="Times New Roman" w:cs="Times New Roman"/>
          <w:color w:val="auto"/>
          <w:sz w:val="24"/>
          <w:szCs w:val="24"/>
          <w:u w:val="none"/>
        </w:rPr>
        <w:t xml:space="preserve">[1] CAMPOS, Daniela. Introdução. </w:t>
      </w:r>
      <w:r w:rsidRPr="008A76E2">
        <w:rPr>
          <w:rStyle w:val="LinkdaInternet"/>
          <w:rFonts w:ascii="Times New Roman" w:hAnsi="Times New Roman" w:cs="Times New Roman"/>
          <w:i/>
          <w:color w:val="auto"/>
          <w:sz w:val="24"/>
          <w:szCs w:val="24"/>
          <w:u w:val="none"/>
        </w:rPr>
        <w:t>In</w:t>
      </w:r>
      <w:r w:rsidRPr="008A76E2">
        <w:rPr>
          <w:rStyle w:val="LinkdaInternet"/>
          <w:rFonts w:ascii="Times New Roman" w:hAnsi="Times New Roman" w:cs="Times New Roman"/>
          <w:color w:val="auto"/>
          <w:sz w:val="24"/>
          <w:szCs w:val="24"/>
          <w:u w:val="none"/>
        </w:rPr>
        <w:t xml:space="preserve">: CAMPOS, Daniela. </w:t>
      </w:r>
      <w:r w:rsidRPr="008A76E2">
        <w:rPr>
          <w:rStyle w:val="LinkdaInternet"/>
          <w:rFonts w:ascii="Times New Roman" w:hAnsi="Times New Roman" w:cs="Times New Roman"/>
          <w:b/>
          <w:color w:val="auto"/>
          <w:sz w:val="24"/>
          <w:szCs w:val="24"/>
          <w:u w:val="none"/>
        </w:rPr>
        <w:t>O impacto da Doença de Parkinson na Qualidade de Vida dos doentes</w:t>
      </w:r>
      <w:r w:rsidRPr="008A76E2">
        <w:rPr>
          <w:rStyle w:val="LinkdaInternet"/>
          <w:rFonts w:ascii="Times New Roman" w:hAnsi="Times New Roman" w:cs="Times New Roman"/>
          <w:color w:val="auto"/>
          <w:sz w:val="24"/>
          <w:szCs w:val="24"/>
          <w:u w:val="none"/>
        </w:rPr>
        <w:t>. 2013. PROJETO E ESTÁGIO PROFISSIONALIZANTE II (4º) - LICENCIATURA EM FISIOTERAPIA, [</w:t>
      </w:r>
      <w:r w:rsidRPr="008A76E2">
        <w:rPr>
          <w:rStyle w:val="LinkdaInternet"/>
          <w:rFonts w:ascii="Times New Roman" w:hAnsi="Times New Roman" w:cs="Times New Roman"/>
          <w:i/>
          <w:color w:val="auto"/>
          <w:sz w:val="24"/>
          <w:szCs w:val="24"/>
          <w:u w:val="none"/>
        </w:rPr>
        <w:t>S. l.</w:t>
      </w:r>
      <w:r w:rsidRPr="008A76E2">
        <w:rPr>
          <w:rStyle w:val="LinkdaInternet"/>
          <w:rFonts w:ascii="Times New Roman" w:hAnsi="Times New Roman" w:cs="Times New Roman"/>
          <w:color w:val="auto"/>
          <w:sz w:val="24"/>
          <w:szCs w:val="24"/>
          <w:u w:val="none"/>
        </w:rPr>
        <w:t>], 2014. Disponível em: https://bdigital.ufp.pt/bitstream/10284/4317/3/PROJETO.pdf. Acesso em: 16 jun. 2022</w:t>
      </w:r>
    </w:p>
    <w:p w14:paraId="7EE690E1" w14:textId="77777777" w:rsidR="00B07354" w:rsidRPr="008A76E2" w:rsidRDefault="00B013CF" w:rsidP="002520CA">
      <w:pPr>
        <w:spacing w:after="0" w:line="360" w:lineRule="auto"/>
        <w:jc w:val="both"/>
        <w:rPr>
          <w:rFonts w:ascii="Times New Roman" w:hAnsi="Times New Roman" w:cs="Times New Roman"/>
          <w:sz w:val="24"/>
          <w:szCs w:val="24"/>
          <w:lang w:val="en-US"/>
        </w:rPr>
      </w:pPr>
      <w:r w:rsidRPr="008A76E2">
        <w:rPr>
          <w:rFonts w:ascii="Times New Roman" w:hAnsi="Times New Roman" w:cs="Times New Roman"/>
          <w:sz w:val="24"/>
          <w:szCs w:val="24"/>
          <w:lang w:val="en-US"/>
        </w:rPr>
        <w:t xml:space="preserve">[2] Goetz CG, </w:t>
      </w:r>
      <w:proofErr w:type="spellStart"/>
      <w:r w:rsidRPr="008A76E2">
        <w:rPr>
          <w:rFonts w:ascii="Times New Roman" w:hAnsi="Times New Roman" w:cs="Times New Roman"/>
          <w:sz w:val="24"/>
          <w:szCs w:val="24"/>
          <w:lang w:val="en-US"/>
        </w:rPr>
        <w:t>Poewe</w:t>
      </w:r>
      <w:proofErr w:type="spellEnd"/>
      <w:r w:rsidRPr="008A76E2">
        <w:rPr>
          <w:rFonts w:ascii="Times New Roman" w:hAnsi="Times New Roman" w:cs="Times New Roman"/>
          <w:sz w:val="24"/>
          <w:szCs w:val="24"/>
          <w:lang w:val="en-US"/>
        </w:rPr>
        <w:t xml:space="preserve"> W, </w:t>
      </w:r>
      <w:proofErr w:type="spellStart"/>
      <w:r w:rsidRPr="008A76E2">
        <w:rPr>
          <w:rFonts w:ascii="Times New Roman" w:hAnsi="Times New Roman" w:cs="Times New Roman"/>
          <w:sz w:val="24"/>
          <w:szCs w:val="24"/>
          <w:lang w:val="en-US"/>
        </w:rPr>
        <w:t>Rascol</w:t>
      </w:r>
      <w:proofErr w:type="spellEnd"/>
      <w:r w:rsidRPr="008A76E2">
        <w:rPr>
          <w:rFonts w:ascii="Times New Roman" w:hAnsi="Times New Roman" w:cs="Times New Roman"/>
          <w:sz w:val="24"/>
          <w:szCs w:val="24"/>
          <w:lang w:val="en-US"/>
        </w:rPr>
        <w:t xml:space="preserve"> O, Sampaio C (2005) Evidence-based</w:t>
      </w:r>
      <w:r w:rsidRPr="008A76E2">
        <w:rPr>
          <w:rFonts w:ascii="Times New Roman" w:hAnsi="Times New Roman" w:cs="Times New Roman"/>
          <w:sz w:val="24"/>
          <w:szCs w:val="24"/>
          <w:lang w:val="en-US"/>
        </w:rPr>
        <w:br/>
        <w:t>medical review update: pharmacological and surgical treatments of</w:t>
      </w:r>
      <w:r w:rsidRPr="008A76E2">
        <w:rPr>
          <w:rFonts w:ascii="Times New Roman" w:hAnsi="Times New Roman" w:cs="Times New Roman"/>
          <w:sz w:val="24"/>
          <w:szCs w:val="24"/>
          <w:lang w:val="en-US"/>
        </w:rPr>
        <w:br/>
        <w:t xml:space="preserve">Parkinson’s disease: 2001 to 2004. Mov </w:t>
      </w:r>
      <w:proofErr w:type="spellStart"/>
      <w:r w:rsidRPr="008A76E2">
        <w:rPr>
          <w:rFonts w:ascii="Times New Roman" w:hAnsi="Times New Roman" w:cs="Times New Roman"/>
          <w:sz w:val="24"/>
          <w:szCs w:val="24"/>
          <w:lang w:val="en-US"/>
        </w:rPr>
        <w:t>Disord</w:t>
      </w:r>
      <w:proofErr w:type="spellEnd"/>
      <w:r w:rsidRPr="008A76E2">
        <w:rPr>
          <w:rFonts w:ascii="Times New Roman" w:hAnsi="Times New Roman" w:cs="Times New Roman"/>
          <w:sz w:val="24"/>
          <w:szCs w:val="24"/>
          <w:lang w:val="en-US"/>
        </w:rPr>
        <w:t xml:space="preserve"> 20(5):523–539</w:t>
      </w:r>
    </w:p>
    <w:p w14:paraId="6E5116D9" w14:textId="77777777" w:rsidR="00B07354" w:rsidRPr="008A76E2" w:rsidRDefault="00B013CF" w:rsidP="002520CA">
      <w:pPr>
        <w:spacing w:after="0" w:line="360" w:lineRule="auto"/>
        <w:jc w:val="both"/>
        <w:rPr>
          <w:rFonts w:ascii="Times New Roman" w:hAnsi="Times New Roman" w:cs="Times New Roman"/>
          <w:sz w:val="24"/>
          <w:szCs w:val="24"/>
          <w:lang w:val="en-US"/>
        </w:rPr>
      </w:pPr>
      <w:r w:rsidRPr="008A76E2">
        <w:rPr>
          <w:rFonts w:ascii="Times New Roman" w:hAnsi="Times New Roman" w:cs="Times New Roman"/>
          <w:sz w:val="24"/>
          <w:szCs w:val="24"/>
          <w:lang w:val="en-US"/>
        </w:rPr>
        <w:t xml:space="preserve">[3] Post B, </w:t>
      </w:r>
      <w:proofErr w:type="spellStart"/>
      <w:r w:rsidRPr="008A76E2">
        <w:rPr>
          <w:rFonts w:ascii="Times New Roman" w:hAnsi="Times New Roman" w:cs="Times New Roman"/>
          <w:sz w:val="24"/>
          <w:szCs w:val="24"/>
          <w:lang w:val="en-US"/>
        </w:rPr>
        <w:t>Muslimovic</w:t>
      </w:r>
      <w:proofErr w:type="spellEnd"/>
      <w:r w:rsidRPr="008A76E2">
        <w:rPr>
          <w:rFonts w:ascii="Times New Roman" w:hAnsi="Times New Roman" w:cs="Times New Roman"/>
          <w:sz w:val="24"/>
          <w:szCs w:val="24"/>
          <w:lang w:val="en-US"/>
        </w:rPr>
        <w:t xml:space="preserve"> D, van </w:t>
      </w:r>
      <w:proofErr w:type="spellStart"/>
      <w:r w:rsidRPr="008A76E2">
        <w:rPr>
          <w:rFonts w:ascii="Times New Roman" w:hAnsi="Times New Roman" w:cs="Times New Roman"/>
          <w:sz w:val="24"/>
          <w:szCs w:val="24"/>
          <w:lang w:val="en-US"/>
        </w:rPr>
        <w:t>Geloven</w:t>
      </w:r>
      <w:proofErr w:type="spellEnd"/>
      <w:r w:rsidRPr="008A76E2">
        <w:rPr>
          <w:rFonts w:ascii="Times New Roman" w:hAnsi="Times New Roman" w:cs="Times New Roman"/>
          <w:sz w:val="24"/>
          <w:szCs w:val="24"/>
          <w:lang w:val="en-US"/>
        </w:rPr>
        <w:t xml:space="preserve"> N, </w:t>
      </w:r>
      <w:proofErr w:type="spellStart"/>
      <w:r w:rsidRPr="008A76E2">
        <w:rPr>
          <w:rFonts w:ascii="Times New Roman" w:hAnsi="Times New Roman" w:cs="Times New Roman"/>
          <w:sz w:val="24"/>
          <w:szCs w:val="24"/>
          <w:lang w:val="en-US"/>
        </w:rPr>
        <w:t>Speelman</w:t>
      </w:r>
      <w:proofErr w:type="spellEnd"/>
      <w:r w:rsidRPr="008A76E2">
        <w:rPr>
          <w:rFonts w:ascii="Times New Roman" w:hAnsi="Times New Roman" w:cs="Times New Roman"/>
          <w:sz w:val="24"/>
          <w:szCs w:val="24"/>
          <w:lang w:val="en-US"/>
        </w:rPr>
        <w:t xml:space="preserve"> JD, </w:t>
      </w:r>
      <w:proofErr w:type="spellStart"/>
      <w:r w:rsidRPr="008A76E2">
        <w:rPr>
          <w:rFonts w:ascii="Times New Roman" w:hAnsi="Times New Roman" w:cs="Times New Roman"/>
          <w:sz w:val="24"/>
          <w:szCs w:val="24"/>
          <w:lang w:val="en-US"/>
        </w:rPr>
        <w:t>Schmand</w:t>
      </w:r>
      <w:proofErr w:type="spellEnd"/>
      <w:r w:rsidRPr="008A76E2">
        <w:rPr>
          <w:rFonts w:ascii="Times New Roman" w:hAnsi="Times New Roman" w:cs="Times New Roman"/>
          <w:sz w:val="24"/>
          <w:szCs w:val="24"/>
          <w:lang w:val="en-US"/>
        </w:rPr>
        <w:t xml:space="preserve"> B,</w:t>
      </w:r>
      <w:r w:rsidRPr="008A76E2">
        <w:rPr>
          <w:rFonts w:ascii="Times New Roman" w:hAnsi="Times New Roman" w:cs="Times New Roman"/>
          <w:sz w:val="24"/>
          <w:szCs w:val="24"/>
          <w:lang w:val="en-US"/>
        </w:rPr>
        <w:br/>
        <w:t xml:space="preserve">de </w:t>
      </w:r>
      <w:proofErr w:type="spellStart"/>
      <w:r w:rsidRPr="008A76E2">
        <w:rPr>
          <w:rFonts w:ascii="Times New Roman" w:hAnsi="Times New Roman" w:cs="Times New Roman"/>
          <w:sz w:val="24"/>
          <w:szCs w:val="24"/>
          <w:lang w:val="en-US"/>
        </w:rPr>
        <w:t>Haan</w:t>
      </w:r>
      <w:proofErr w:type="spellEnd"/>
      <w:r w:rsidRPr="008A76E2">
        <w:rPr>
          <w:rFonts w:ascii="Times New Roman" w:hAnsi="Times New Roman" w:cs="Times New Roman"/>
          <w:sz w:val="24"/>
          <w:szCs w:val="24"/>
          <w:lang w:val="en-US"/>
        </w:rPr>
        <w:t xml:space="preserve"> RJ, CARPA-study group (2011) Progression and </w:t>
      </w:r>
      <w:proofErr w:type="spellStart"/>
      <w:r w:rsidRPr="008A76E2">
        <w:rPr>
          <w:rFonts w:ascii="Times New Roman" w:hAnsi="Times New Roman" w:cs="Times New Roman"/>
          <w:sz w:val="24"/>
          <w:szCs w:val="24"/>
          <w:lang w:val="en-US"/>
        </w:rPr>
        <w:t>prognos</w:t>
      </w:r>
      <w:proofErr w:type="spellEnd"/>
      <w:r w:rsidRPr="008A76E2">
        <w:rPr>
          <w:rFonts w:ascii="Times New Roman" w:hAnsi="Times New Roman" w:cs="Times New Roman"/>
          <w:sz w:val="24"/>
          <w:szCs w:val="24"/>
          <w:lang w:val="en-US"/>
        </w:rPr>
        <w:t>-</w:t>
      </w:r>
      <w:r w:rsidRPr="008A76E2">
        <w:rPr>
          <w:rFonts w:ascii="Times New Roman" w:hAnsi="Times New Roman" w:cs="Times New Roman"/>
          <w:sz w:val="24"/>
          <w:szCs w:val="24"/>
          <w:lang w:val="en-US"/>
        </w:rPr>
        <w:br/>
        <w:t>tic factors of motor impairment, disability and quality of life in</w:t>
      </w:r>
      <w:r w:rsidRPr="008A76E2">
        <w:rPr>
          <w:rFonts w:ascii="Times New Roman" w:hAnsi="Times New Roman" w:cs="Times New Roman"/>
          <w:sz w:val="24"/>
          <w:szCs w:val="24"/>
          <w:lang w:val="en-US"/>
        </w:rPr>
        <w:br/>
        <w:t xml:space="preserve">newly diagnosed Parkinson’s disease. Mov </w:t>
      </w:r>
      <w:proofErr w:type="spellStart"/>
      <w:r w:rsidRPr="008A76E2">
        <w:rPr>
          <w:rFonts w:ascii="Times New Roman" w:hAnsi="Times New Roman" w:cs="Times New Roman"/>
          <w:sz w:val="24"/>
          <w:szCs w:val="24"/>
          <w:lang w:val="en-US"/>
        </w:rPr>
        <w:t>Disord</w:t>
      </w:r>
      <w:proofErr w:type="spellEnd"/>
      <w:r w:rsidRPr="008A76E2">
        <w:rPr>
          <w:rFonts w:ascii="Times New Roman" w:hAnsi="Times New Roman" w:cs="Times New Roman"/>
          <w:sz w:val="24"/>
          <w:szCs w:val="24"/>
          <w:lang w:val="en-US"/>
        </w:rPr>
        <w:t xml:space="preserve"> 26(3):449–456 </w:t>
      </w:r>
    </w:p>
    <w:p w14:paraId="37E680A3" w14:textId="77777777" w:rsidR="00B07354" w:rsidRPr="008A76E2" w:rsidRDefault="00B013CF" w:rsidP="002520CA">
      <w:pPr>
        <w:spacing w:after="0" w:line="360" w:lineRule="auto"/>
        <w:jc w:val="both"/>
        <w:rPr>
          <w:rFonts w:ascii="Times New Roman" w:hAnsi="Times New Roman" w:cs="Times New Roman"/>
          <w:sz w:val="24"/>
          <w:szCs w:val="24"/>
          <w:lang w:val="en-US"/>
        </w:rPr>
      </w:pPr>
      <w:r w:rsidRPr="008A76E2">
        <w:rPr>
          <w:rFonts w:ascii="Times New Roman" w:hAnsi="Times New Roman" w:cs="Times New Roman"/>
          <w:sz w:val="24"/>
          <w:szCs w:val="24"/>
          <w:lang w:val="en-US"/>
        </w:rPr>
        <w:t xml:space="preserve">[4] </w:t>
      </w:r>
      <w:proofErr w:type="spellStart"/>
      <w:r w:rsidRPr="008A76E2">
        <w:rPr>
          <w:rFonts w:ascii="Times New Roman" w:hAnsi="Times New Roman" w:cs="Times New Roman"/>
          <w:sz w:val="24"/>
          <w:szCs w:val="24"/>
          <w:lang w:val="en-US"/>
        </w:rPr>
        <w:t>Deuschl</w:t>
      </w:r>
      <w:proofErr w:type="spellEnd"/>
      <w:r w:rsidRPr="008A76E2">
        <w:rPr>
          <w:rFonts w:ascii="Times New Roman" w:hAnsi="Times New Roman" w:cs="Times New Roman"/>
          <w:sz w:val="24"/>
          <w:szCs w:val="24"/>
          <w:lang w:val="en-US"/>
        </w:rPr>
        <w:t xml:space="preserve"> G, Schade-</w:t>
      </w:r>
      <w:proofErr w:type="spellStart"/>
      <w:r w:rsidRPr="008A76E2">
        <w:rPr>
          <w:rFonts w:ascii="Times New Roman" w:hAnsi="Times New Roman" w:cs="Times New Roman"/>
          <w:sz w:val="24"/>
          <w:szCs w:val="24"/>
          <w:lang w:val="en-US"/>
        </w:rPr>
        <w:t>Brittinger</w:t>
      </w:r>
      <w:proofErr w:type="spellEnd"/>
      <w:r w:rsidRPr="008A76E2">
        <w:rPr>
          <w:rFonts w:ascii="Times New Roman" w:hAnsi="Times New Roman" w:cs="Times New Roman"/>
          <w:sz w:val="24"/>
          <w:szCs w:val="24"/>
          <w:lang w:val="en-US"/>
        </w:rPr>
        <w:t xml:space="preserve"> C, </w:t>
      </w:r>
      <w:proofErr w:type="spellStart"/>
      <w:r w:rsidRPr="008A76E2">
        <w:rPr>
          <w:rFonts w:ascii="Times New Roman" w:hAnsi="Times New Roman" w:cs="Times New Roman"/>
          <w:sz w:val="24"/>
          <w:szCs w:val="24"/>
          <w:lang w:val="en-US"/>
        </w:rPr>
        <w:t>Krack</w:t>
      </w:r>
      <w:proofErr w:type="spellEnd"/>
      <w:r w:rsidRPr="008A76E2">
        <w:rPr>
          <w:rFonts w:ascii="Times New Roman" w:hAnsi="Times New Roman" w:cs="Times New Roman"/>
          <w:sz w:val="24"/>
          <w:szCs w:val="24"/>
          <w:lang w:val="en-US"/>
        </w:rPr>
        <w:t xml:space="preserve"> P et al (2006) A randomized</w:t>
      </w:r>
      <w:r w:rsidRPr="008A76E2">
        <w:rPr>
          <w:rFonts w:ascii="Times New Roman" w:hAnsi="Times New Roman" w:cs="Times New Roman"/>
          <w:sz w:val="24"/>
          <w:szCs w:val="24"/>
          <w:lang w:val="en-US"/>
        </w:rPr>
        <w:br/>
        <w:t xml:space="preserve">trial of deep-brain stimulation for Parkinson’s disease. N </w:t>
      </w:r>
      <w:proofErr w:type="spellStart"/>
      <w:r w:rsidRPr="008A76E2">
        <w:rPr>
          <w:rFonts w:ascii="Times New Roman" w:hAnsi="Times New Roman" w:cs="Times New Roman"/>
          <w:sz w:val="24"/>
          <w:szCs w:val="24"/>
          <w:lang w:val="en-US"/>
        </w:rPr>
        <w:t>Engl</w:t>
      </w:r>
      <w:proofErr w:type="spellEnd"/>
      <w:r w:rsidRPr="008A76E2">
        <w:rPr>
          <w:rFonts w:ascii="Times New Roman" w:hAnsi="Times New Roman" w:cs="Times New Roman"/>
          <w:sz w:val="24"/>
          <w:szCs w:val="24"/>
          <w:lang w:val="en-US"/>
        </w:rPr>
        <w:t xml:space="preserve"> J</w:t>
      </w:r>
      <w:r w:rsidRPr="008A76E2">
        <w:rPr>
          <w:rFonts w:ascii="Times New Roman" w:hAnsi="Times New Roman" w:cs="Times New Roman"/>
          <w:sz w:val="24"/>
          <w:szCs w:val="24"/>
          <w:lang w:val="en-US"/>
        </w:rPr>
        <w:br/>
        <w:t>Med 355(9):896–908</w:t>
      </w:r>
    </w:p>
    <w:p w14:paraId="20E1C628" w14:textId="77777777" w:rsidR="00B07354" w:rsidRPr="008A76E2" w:rsidRDefault="00B013CF" w:rsidP="002520CA">
      <w:pPr>
        <w:spacing w:after="0" w:line="360" w:lineRule="auto"/>
        <w:jc w:val="both"/>
        <w:rPr>
          <w:rFonts w:ascii="Times New Roman" w:hAnsi="Times New Roman" w:cs="Times New Roman"/>
          <w:sz w:val="24"/>
          <w:szCs w:val="24"/>
          <w:lang w:val="en-US"/>
        </w:rPr>
      </w:pPr>
      <w:r w:rsidRPr="008A76E2">
        <w:rPr>
          <w:rFonts w:ascii="Times New Roman" w:hAnsi="Times New Roman" w:cs="Times New Roman"/>
          <w:sz w:val="24"/>
          <w:szCs w:val="24"/>
          <w:lang w:val="en-US"/>
        </w:rPr>
        <w:t xml:space="preserve">[5] DE ANDRADE, Emerson </w:t>
      </w:r>
      <w:proofErr w:type="spellStart"/>
      <w:r w:rsidRPr="008A76E2">
        <w:rPr>
          <w:rFonts w:ascii="Times New Roman" w:hAnsi="Times New Roman" w:cs="Times New Roman"/>
          <w:sz w:val="24"/>
          <w:szCs w:val="24"/>
          <w:lang w:val="en-US"/>
        </w:rPr>
        <w:t>Magno</w:t>
      </w:r>
      <w:proofErr w:type="spellEnd"/>
      <w:r w:rsidRPr="008A76E2">
        <w:rPr>
          <w:rFonts w:ascii="Times New Roman" w:hAnsi="Times New Roman" w:cs="Times New Roman"/>
          <w:sz w:val="24"/>
          <w:szCs w:val="24"/>
          <w:lang w:val="en-US"/>
        </w:rPr>
        <w:t xml:space="preserve"> </w:t>
      </w:r>
      <w:r w:rsidRPr="008A76E2">
        <w:rPr>
          <w:rFonts w:ascii="Times New Roman" w:hAnsi="Times New Roman" w:cs="Times New Roman"/>
          <w:i/>
          <w:sz w:val="24"/>
          <w:szCs w:val="24"/>
          <w:lang w:val="en-US"/>
        </w:rPr>
        <w:t>et al</w:t>
      </w:r>
      <w:r w:rsidRPr="008A76E2">
        <w:rPr>
          <w:rFonts w:ascii="Times New Roman" w:hAnsi="Times New Roman" w:cs="Times New Roman"/>
          <w:sz w:val="24"/>
          <w:szCs w:val="24"/>
          <w:lang w:val="en-US"/>
        </w:rPr>
        <w:t xml:space="preserve">. Spinal cord stimulation for Parkinson’s disease: a systematic review. </w:t>
      </w:r>
      <w:r w:rsidRPr="008A76E2">
        <w:rPr>
          <w:rFonts w:ascii="Times New Roman" w:hAnsi="Times New Roman" w:cs="Times New Roman"/>
          <w:b/>
          <w:sz w:val="24"/>
          <w:szCs w:val="24"/>
          <w:lang w:val="en-US"/>
        </w:rPr>
        <w:t>REVIEW</w:t>
      </w:r>
      <w:r w:rsidRPr="008A76E2">
        <w:rPr>
          <w:rFonts w:ascii="Times New Roman" w:hAnsi="Times New Roman" w:cs="Times New Roman"/>
          <w:sz w:val="24"/>
          <w:szCs w:val="24"/>
          <w:lang w:val="en-US"/>
        </w:rPr>
        <w:t>, [</w:t>
      </w:r>
      <w:r w:rsidRPr="008A76E2">
        <w:rPr>
          <w:rFonts w:ascii="Times New Roman" w:hAnsi="Times New Roman" w:cs="Times New Roman"/>
          <w:i/>
          <w:sz w:val="24"/>
          <w:szCs w:val="24"/>
          <w:lang w:val="en-US"/>
        </w:rPr>
        <w:t>S. l.</w:t>
      </w:r>
      <w:r w:rsidRPr="008A76E2">
        <w:rPr>
          <w:rFonts w:ascii="Times New Roman" w:hAnsi="Times New Roman" w:cs="Times New Roman"/>
          <w:sz w:val="24"/>
          <w:szCs w:val="24"/>
          <w:lang w:val="en-US"/>
        </w:rPr>
        <w:t xml:space="preserve">], p. 27-35, 30 </w:t>
      </w:r>
      <w:proofErr w:type="spellStart"/>
      <w:r w:rsidRPr="008A76E2">
        <w:rPr>
          <w:rFonts w:ascii="Times New Roman" w:hAnsi="Times New Roman" w:cs="Times New Roman"/>
          <w:sz w:val="24"/>
          <w:szCs w:val="24"/>
          <w:lang w:val="en-US"/>
        </w:rPr>
        <w:t>jul.</w:t>
      </w:r>
      <w:proofErr w:type="spellEnd"/>
      <w:r w:rsidRPr="008A76E2">
        <w:rPr>
          <w:rFonts w:ascii="Times New Roman" w:hAnsi="Times New Roman" w:cs="Times New Roman"/>
          <w:sz w:val="24"/>
          <w:szCs w:val="24"/>
          <w:lang w:val="en-US"/>
        </w:rPr>
        <w:t xml:space="preserve"> 2015.  </w:t>
      </w:r>
    </w:p>
    <w:p w14:paraId="107BB750" w14:textId="77777777" w:rsidR="00B07354" w:rsidRPr="008A76E2" w:rsidRDefault="00B013CF" w:rsidP="002520CA">
      <w:pPr>
        <w:spacing w:after="0" w:line="360" w:lineRule="auto"/>
        <w:jc w:val="both"/>
        <w:rPr>
          <w:rFonts w:ascii="Times New Roman" w:hAnsi="Times New Roman" w:cs="Times New Roman"/>
          <w:sz w:val="24"/>
          <w:szCs w:val="24"/>
          <w:lang w:val="en-US"/>
        </w:rPr>
      </w:pPr>
      <w:r w:rsidRPr="008A76E2">
        <w:rPr>
          <w:rFonts w:ascii="Times New Roman" w:hAnsi="Times New Roman" w:cs="Times New Roman"/>
          <w:sz w:val="24"/>
          <w:szCs w:val="24"/>
          <w:lang w:val="en-US"/>
        </w:rPr>
        <w:t xml:space="preserve">[6] </w:t>
      </w:r>
      <w:proofErr w:type="spellStart"/>
      <w:r w:rsidRPr="008A76E2">
        <w:rPr>
          <w:rFonts w:ascii="Times New Roman" w:hAnsi="Times New Roman" w:cs="Times New Roman"/>
          <w:sz w:val="24"/>
          <w:szCs w:val="24"/>
          <w:lang w:val="en-US"/>
        </w:rPr>
        <w:t>Liberati</w:t>
      </w:r>
      <w:proofErr w:type="spellEnd"/>
      <w:r w:rsidRPr="008A76E2">
        <w:rPr>
          <w:rFonts w:ascii="Times New Roman" w:hAnsi="Times New Roman" w:cs="Times New Roman"/>
          <w:sz w:val="24"/>
          <w:szCs w:val="24"/>
          <w:lang w:val="en-US"/>
        </w:rPr>
        <w:t xml:space="preserve"> A, Altman DG, </w:t>
      </w:r>
      <w:proofErr w:type="spellStart"/>
      <w:r w:rsidRPr="008A76E2">
        <w:rPr>
          <w:rFonts w:ascii="Times New Roman" w:hAnsi="Times New Roman" w:cs="Times New Roman"/>
          <w:sz w:val="24"/>
          <w:szCs w:val="24"/>
          <w:lang w:val="en-US"/>
        </w:rPr>
        <w:t>Tetzlaff</w:t>
      </w:r>
      <w:proofErr w:type="spellEnd"/>
      <w:r w:rsidRPr="008A76E2">
        <w:rPr>
          <w:rFonts w:ascii="Times New Roman" w:hAnsi="Times New Roman" w:cs="Times New Roman"/>
          <w:sz w:val="24"/>
          <w:szCs w:val="24"/>
          <w:lang w:val="en-US"/>
        </w:rPr>
        <w:t xml:space="preserve"> J, Mulrow C, </w:t>
      </w:r>
      <w:proofErr w:type="spellStart"/>
      <w:r w:rsidRPr="008A76E2">
        <w:rPr>
          <w:rFonts w:ascii="Times New Roman" w:hAnsi="Times New Roman" w:cs="Times New Roman"/>
          <w:sz w:val="24"/>
          <w:szCs w:val="24"/>
          <w:lang w:val="en-US"/>
        </w:rPr>
        <w:t>Gøtzsche</w:t>
      </w:r>
      <w:proofErr w:type="spellEnd"/>
      <w:r w:rsidRPr="008A76E2">
        <w:rPr>
          <w:rFonts w:ascii="Times New Roman" w:hAnsi="Times New Roman" w:cs="Times New Roman"/>
          <w:sz w:val="24"/>
          <w:szCs w:val="24"/>
          <w:lang w:val="en-US"/>
        </w:rPr>
        <w:t xml:space="preserve"> PC,</w:t>
      </w:r>
      <w:r w:rsidRPr="008A76E2">
        <w:rPr>
          <w:rFonts w:ascii="Times New Roman" w:hAnsi="Times New Roman" w:cs="Times New Roman"/>
          <w:sz w:val="24"/>
          <w:szCs w:val="24"/>
          <w:lang w:val="en-US"/>
        </w:rPr>
        <w:br/>
        <w:t xml:space="preserve">Ioannidis JPA, Clarke M, Devereaux PJ, </w:t>
      </w:r>
      <w:proofErr w:type="spellStart"/>
      <w:r w:rsidRPr="008A76E2">
        <w:rPr>
          <w:rFonts w:ascii="Times New Roman" w:hAnsi="Times New Roman" w:cs="Times New Roman"/>
          <w:sz w:val="24"/>
          <w:szCs w:val="24"/>
          <w:lang w:val="en-US"/>
        </w:rPr>
        <w:t>Kleijnen</w:t>
      </w:r>
      <w:proofErr w:type="spellEnd"/>
      <w:r w:rsidRPr="008A76E2">
        <w:rPr>
          <w:rFonts w:ascii="Times New Roman" w:hAnsi="Times New Roman" w:cs="Times New Roman"/>
          <w:sz w:val="24"/>
          <w:szCs w:val="24"/>
          <w:lang w:val="en-US"/>
        </w:rPr>
        <w:t xml:space="preserve"> J, Moher D</w:t>
      </w:r>
      <w:r w:rsidRPr="008A76E2">
        <w:rPr>
          <w:rFonts w:ascii="Times New Roman" w:hAnsi="Times New Roman" w:cs="Times New Roman"/>
          <w:sz w:val="24"/>
          <w:szCs w:val="24"/>
          <w:lang w:val="en-US"/>
        </w:rPr>
        <w:br/>
        <w:t>(2009) The PRISMA statement for reporting systematic reviews</w:t>
      </w:r>
      <w:r w:rsidRPr="008A76E2">
        <w:rPr>
          <w:rFonts w:ascii="Times New Roman" w:hAnsi="Times New Roman" w:cs="Times New Roman"/>
          <w:sz w:val="24"/>
          <w:szCs w:val="24"/>
          <w:lang w:val="en-US"/>
        </w:rPr>
        <w:br/>
        <w:t>and meta-analyses of studies that evaluate health care interventions:</w:t>
      </w:r>
      <w:r w:rsidRPr="008A76E2">
        <w:rPr>
          <w:rFonts w:ascii="Times New Roman" w:hAnsi="Times New Roman" w:cs="Times New Roman"/>
          <w:sz w:val="24"/>
          <w:szCs w:val="24"/>
          <w:lang w:val="en-US"/>
        </w:rPr>
        <w:br/>
        <w:t>explanation and elaboration. J Clin Epidemiol 62(10</w:t>
      </w:r>
      <w:proofErr w:type="gramStart"/>
      <w:r w:rsidRPr="008A76E2">
        <w:rPr>
          <w:rFonts w:ascii="Times New Roman" w:hAnsi="Times New Roman" w:cs="Times New Roman"/>
          <w:sz w:val="24"/>
          <w:szCs w:val="24"/>
          <w:lang w:val="en-US"/>
        </w:rPr>
        <w:t>):e</w:t>
      </w:r>
      <w:proofErr w:type="gramEnd"/>
      <w:r w:rsidRPr="008A76E2">
        <w:rPr>
          <w:rFonts w:ascii="Times New Roman" w:hAnsi="Times New Roman" w:cs="Times New Roman"/>
          <w:sz w:val="24"/>
          <w:szCs w:val="24"/>
          <w:lang w:val="en-US"/>
        </w:rPr>
        <w:t xml:space="preserve">1–e34 </w:t>
      </w:r>
    </w:p>
    <w:p w14:paraId="7534362D" w14:textId="77777777" w:rsidR="00B07354" w:rsidRPr="008A76E2" w:rsidRDefault="00B07354" w:rsidP="002520CA">
      <w:pPr>
        <w:spacing w:after="0" w:line="360" w:lineRule="auto"/>
        <w:jc w:val="both"/>
        <w:rPr>
          <w:rFonts w:ascii="Times New Roman" w:hAnsi="Times New Roman" w:cs="Times New Roman"/>
          <w:sz w:val="24"/>
          <w:szCs w:val="24"/>
          <w:lang w:val="en-US"/>
        </w:rPr>
      </w:pPr>
    </w:p>
    <w:sectPr w:rsidR="00B07354" w:rsidRPr="008A76E2">
      <w:headerReference w:type="first" r:id="rId7"/>
      <w:footerReference w:type="first" r:id="rId8"/>
      <w:pgSz w:w="11906" w:h="16838"/>
      <w:pgMar w:top="1417" w:right="1701" w:bottom="1969" w:left="1701" w:header="708" w:footer="1417" w:gutter="0"/>
      <w:cols w:space="720"/>
      <w:formProt w:val="0"/>
      <w:titlePg/>
      <w:docGrid w:linePitch="36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A6EF79" w14:textId="77777777" w:rsidR="00F27CBA" w:rsidRDefault="00F27CBA">
      <w:pPr>
        <w:spacing w:after="0" w:line="240" w:lineRule="auto"/>
      </w:pPr>
      <w:r>
        <w:separator/>
      </w:r>
    </w:p>
  </w:endnote>
  <w:endnote w:type="continuationSeparator" w:id="0">
    <w:p w14:paraId="02C5254D" w14:textId="77777777" w:rsidR="00F27CBA" w:rsidRDefault="00F27C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Lucida Sans">
    <w:panose1 w:val="020B0602040502020204"/>
    <w:charset w:val="00"/>
    <w:family w:val="swiss"/>
    <w:pitch w:val="variable"/>
    <w:sig w:usb0="8100AAF7" w:usb1="0000807B" w:usb2="00000008" w:usb3="00000000" w:csb0="000100FF" w:csb1="00000000"/>
  </w:font>
  <w:font w:name="Liberation Mono">
    <w:altName w:val="Courier New"/>
    <w:charset w:val="00"/>
    <w:family w:val="roman"/>
    <w:pitch w:val="variable"/>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7051804"/>
      <w:docPartObj>
        <w:docPartGallery w:val="Page Numbers (Bottom of Page)"/>
        <w:docPartUnique/>
      </w:docPartObj>
    </w:sdtPr>
    <w:sdtEndPr/>
    <w:sdtContent>
      <w:p w14:paraId="144A215C" w14:textId="6A02A59C" w:rsidR="009D112B" w:rsidRDefault="009D112B">
        <w:pPr>
          <w:pStyle w:val="Rodap"/>
          <w:jc w:val="right"/>
        </w:pPr>
        <w:r>
          <w:fldChar w:fldCharType="begin"/>
        </w:r>
        <w:r>
          <w:instrText>PAGE   \* MERGEFORMAT</w:instrText>
        </w:r>
        <w:r>
          <w:fldChar w:fldCharType="separate"/>
        </w:r>
        <w:r>
          <w:t>2</w:t>
        </w:r>
        <w:r>
          <w:fldChar w:fldCharType="end"/>
        </w:r>
      </w:p>
    </w:sdtContent>
  </w:sdt>
  <w:p w14:paraId="41326B8F" w14:textId="77777777" w:rsidR="009D112B" w:rsidRDefault="009D112B">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24CADA" w14:textId="77777777" w:rsidR="00F27CBA" w:rsidRDefault="00F27CBA">
      <w:pPr>
        <w:spacing w:after="0" w:line="240" w:lineRule="auto"/>
      </w:pPr>
      <w:r>
        <w:separator/>
      </w:r>
    </w:p>
  </w:footnote>
  <w:footnote w:type="continuationSeparator" w:id="0">
    <w:p w14:paraId="30F80352" w14:textId="77777777" w:rsidR="00F27CBA" w:rsidRDefault="00F27C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624" w:type="dxa"/>
      <w:tblInd w:w="-108" w:type="dxa"/>
      <w:tblLayout w:type="fixed"/>
      <w:tblLook w:val="04A0" w:firstRow="1" w:lastRow="0" w:firstColumn="1" w:lastColumn="0" w:noHBand="0" w:noVBand="1"/>
    </w:tblPr>
    <w:tblGrid>
      <w:gridCol w:w="1684"/>
      <w:gridCol w:w="6940"/>
    </w:tblGrid>
    <w:tr w:rsidR="00B07354" w14:paraId="791EF30D" w14:textId="77777777">
      <w:tc>
        <w:tcPr>
          <w:tcW w:w="1684" w:type="dxa"/>
        </w:tcPr>
        <w:p w14:paraId="69BF3D25" w14:textId="77777777" w:rsidR="00B07354" w:rsidRDefault="00B013CF">
          <w:pPr>
            <w:pStyle w:val="Cabealho"/>
            <w:widowControl w:val="0"/>
          </w:pPr>
          <w:r>
            <w:rPr>
              <w:noProof/>
            </w:rPr>
            <w:drawing>
              <wp:anchor distT="0" distB="0" distL="114300" distR="114300" simplePos="0" relativeHeight="2" behindDoc="1" locked="0" layoutInCell="1" allowOverlap="1" wp14:anchorId="386C828D" wp14:editId="35D91B83">
                <wp:simplePos x="0" y="0"/>
                <wp:positionH relativeFrom="column">
                  <wp:posOffset>-6350</wp:posOffset>
                </wp:positionH>
                <wp:positionV relativeFrom="paragraph">
                  <wp:posOffset>179070</wp:posOffset>
                </wp:positionV>
                <wp:extent cx="932180" cy="720090"/>
                <wp:effectExtent l="0" t="0" r="0" b="0"/>
                <wp:wrapSquare wrapText="bothSides"/>
                <wp:docPr id="1" name="Figur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a1"/>
                        <pic:cNvPicPr>
                          <a:picLocks noChangeAspect="1" noChangeArrowheads="1"/>
                        </pic:cNvPicPr>
                      </pic:nvPicPr>
                      <pic:blipFill>
                        <a:blip r:embed="rId1"/>
                        <a:stretch>
                          <a:fillRect/>
                        </a:stretch>
                      </pic:blipFill>
                      <pic:spPr bwMode="auto">
                        <a:xfrm>
                          <a:off x="0" y="0"/>
                          <a:ext cx="932180" cy="720090"/>
                        </a:xfrm>
                        <a:prstGeom prst="rect">
                          <a:avLst/>
                        </a:prstGeom>
                      </pic:spPr>
                    </pic:pic>
                  </a:graphicData>
                </a:graphic>
              </wp:anchor>
            </w:drawing>
          </w:r>
        </w:p>
      </w:tc>
      <w:tc>
        <w:tcPr>
          <w:tcW w:w="6939" w:type="dxa"/>
        </w:tcPr>
        <w:p w14:paraId="6899B2FE" w14:textId="77777777" w:rsidR="00B07354" w:rsidRDefault="00B013CF">
          <w:pPr>
            <w:pStyle w:val="Cabealho"/>
            <w:widowControl w:val="0"/>
            <w:rPr>
              <w:sz w:val="28"/>
              <w:szCs w:val="28"/>
            </w:rPr>
          </w:pPr>
          <w:r>
            <w:rPr>
              <w:sz w:val="28"/>
              <w:szCs w:val="28"/>
            </w:rPr>
            <w:t>Fundação Universidade Federal do ABC</w:t>
          </w:r>
        </w:p>
        <w:p w14:paraId="6B74B275" w14:textId="77777777" w:rsidR="00B07354" w:rsidRDefault="00B013CF">
          <w:pPr>
            <w:pStyle w:val="Cabealho"/>
            <w:widowControl w:val="0"/>
            <w:rPr>
              <w:sz w:val="28"/>
              <w:szCs w:val="28"/>
            </w:rPr>
          </w:pPr>
          <w:r>
            <w:rPr>
              <w:sz w:val="28"/>
              <w:szCs w:val="28"/>
            </w:rPr>
            <w:t>Pró reitoria de pesquisa</w:t>
          </w:r>
        </w:p>
        <w:p w14:paraId="76EF19D4" w14:textId="77777777" w:rsidR="00B07354" w:rsidRDefault="00B013CF">
          <w:pPr>
            <w:pStyle w:val="Cabealho"/>
            <w:widowControl w:val="0"/>
          </w:pPr>
          <w:r>
            <w:t>Av. dos Estados, 5001, Santa Terezinha, Santo André/SP, CEP 09210-580</w:t>
          </w:r>
        </w:p>
        <w:p w14:paraId="4DBEC670" w14:textId="77777777" w:rsidR="00B07354" w:rsidRDefault="00B013CF">
          <w:pPr>
            <w:pStyle w:val="Cabealho"/>
            <w:widowControl w:val="0"/>
          </w:pPr>
          <w:r>
            <w:t>Bloco L, 3ºAndar, Fone (11) 3356-7617</w:t>
          </w:r>
        </w:p>
        <w:p w14:paraId="2ACF8A3C" w14:textId="77777777" w:rsidR="00B07354" w:rsidRDefault="00B013CF">
          <w:pPr>
            <w:pStyle w:val="Cabealho"/>
            <w:widowControl w:val="0"/>
          </w:pPr>
          <w:r>
            <w:t>iniciacao@ufabc.edu.br</w:t>
          </w:r>
        </w:p>
        <w:p w14:paraId="76F6E793" w14:textId="77777777" w:rsidR="00B07354" w:rsidRDefault="00B07354">
          <w:pPr>
            <w:pStyle w:val="Cabealho"/>
            <w:widowControl w:val="0"/>
          </w:pPr>
        </w:p>
      </w:tc>
    </w:tr>
  </w:tbl>
  <w:p w14:paraId="335F3548" w14:textId="77777777" w:rsidR="00B07354" w:rsidRDefault="00B07354">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FD2038"/>
    <w:multiLevelType w:val="multilevel"/>
    <w:tmpl w:val="9962EF8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 w15:restartNumberingAfterBreak="0">
    <w:nsid w:val="577F68BD"/>
    <w:multiLevelType w:val="multilevel"/>
    <w:tmpl w:val="BB4CC60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567765517">
    <w:abstractNumId w:val="0"/>
  </w:num>
  <w:num w:numId="2" w16cid:durableId="19065219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tLQ0MTCxMDcxMjM2MzVU0lEKTi0uzszPAykwrgUA6FMo8SwAAAA="/>
  </w:docVars>
  <w:rsids>
    <w:rsidRoot w:val="00B07354"/>
    <w:rsid w:val="0011052A"/>
    <w:rsid w:val="00116334"/>
    <w:rsid w:val="00160E9D"/>
    <w:rsid w:val="001813A9"/>
    <w:rsid w:val="002520CA"/>
    <w:rsid w:val="00257D6F"/>
    <w:rsid w:val="0029094C"/>
    <w:rsid w:val="00540C6D"/>
    <w:rsid w:val="005768B4"/>
    <w:rsid w:val="00794B1E"/>
    <w:rsid w:val="00856DCA"/>
    <w:rsid w:val="008A76E2"/>
    <w:rsid w:val="009D112B"/>
    <w:rsid w:val="00A35923"/>
    <w:rsid w:val="00B013CF"/>
    <w:rsid w:val="00B07354"/>
    <w:rsid w:val="00BB23D8"/>
    <w:rsid w:val="00F27CBA"/>
    <w:rsid w:val="00FD5C67"/>
    <w:rsid w:val="00FF6676"/>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B0F9B8"/>
  <w15:docId w15:val="{17D41A4D-2189-41FA-9951-B632E9215D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ahoma"/>
        <w:sz w:val="22"/>
        <w:szCs w:val="22"/>
        <w:lang w:val="pt-BR"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Ttulo1">
    <w:name w:val="heading 1"/>
    <w:basedOn w:val="Normal"/>
    <w:next w:val="Normal"/>
    <w:link w:val="Ttulo1Char"/>
    <w:uiPriority w:val="9"/>
    <w:qFormat/>
    <w:pPr>
      <w:keepNext/>
      <w:keepLines/>
      <w:spacing w:before="240" w:after="0"/>
      <w:outlineLvl w:val="0"/>
    </w:pPr>
    <w:rPr>
      <w:rFonts w:ascii="Calibri Light" w:hAnsi="Calibri Light"/>
      <w:color w:val="2F5496"/>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CabealhoChar">
    <w:name w:val="Cabeçalho Char"/>
    <w:basedOn w:val="Fontepargpadro"/>
    <w:link w:val="Cabealho"/>
    <w:uiPriority w:val="99"/>
    <w:qFormat/>
  </w:style>
  <w:style w:type="character" w:customStyle="1" w:styleId="RodapChar">
    <w:name w:val="Rodapé Char"/>
    <w:basedOn w:val="Fontepargpadro"/>
    <w:link w:val="Rodap"/>
    <w:uiPriority w:val="99"/>
    <w:qFormat/>
  </w:style>
  <w:style w:type="character" w:customStyle="1" w:styleId="TextodebaloChar">
    <w:name w:val="Texto de balão Char"/>
    <w:basedOn w:val="Fontepargpadro"/>
    <w:link w:val="Textodebalo"/>
    <w:qFormat/>
    <w:rPr>
      <w:rFonts w:ascii="Segoe UI" w:hAnsi="Segoe UI" w:cs="Segoe UI"/>
      <w:sz w:val="18"/>
      <w:szCs w:val="18"/>
    </w:rPr>
  </w:style>
  <w:style w:type="character" w:customStyle="1" w:styleId="Ttulo1Char">
    <w:name w:val="Título 1 Char"/>
    <w:basedOn w:val="Fontepargpadro"/>
    <w:link w:val="Ttulo1"/>
    <w:qFormat/>
    <w:rPr>
      <w:rFonts w:ascii="Calibri Light" w:eastAsia="Calibri" w:hAnsi="Calibri Light" w:cs="Tahoma"/>
      <w:color w:val="2F5496"/>
      <w:sz w:val="32"/>
      <w:szCs w:val="32"/>
    </w:rPr>
  </w:style>
  <w:style w:type="character" w:customStyle="1" w:styleId="LinkdaInternet">
    <w:name w:val="Link da Internet"/>
    <w:basedOn w:val="Fontepargpadro"/>
    <w:uiPriority w:val="99"/>
    <w:unhideWhenUsed/>
    <w:rsid w:val="00A406F4"/>
    <w:rPr>
      <w:color w:val="0563C1" w:themeColor="hyperlink"/>
      <w:u w:val="single"/>
    </w:rPr>
  </w:style>
  <w:style w:type="character" w:styleId="MenoPendente">
    <w:name w:val="Unresolved Mention"/>
    <w:basedOn w:val="Fontepargpadro"/>
    <w:qFormat/>
    <w:rPr>
      <w:color w:val="605E5C"/>
      <w:shd w:val="clear" w:color="auto" w:fill="E1DFDD"/>
    </w:rPr>
  </w:style>
  <w:style w:type="character" w:customStyle="1" w:styleId="Vnculodendice">
    <w:name w:val="Vínculo de índice"/>
    <w:qFormat/>
  </w:style>
  <w:style w:type="paragraph" w:styleId="Ttulo">
    <w:name w:val="Title"/>
    <w:basedOn w:val="Normal"/>
    <w:next w:val="Corpodetexto"/>
    <w:uiPriority w:val="10"/>
    <w:qFormat/>
    <w:pPr>
      <w:keepNext/>
      <w:spacing w:before="240" w:after="120"/>
    </w:pPr>
    <w:rPr>
      <w:rFonts w:ascii="Liberation Sans" w:eastAsia="Microsoft YaHei" w:hAnsi="Liberation Sans" w:cs="Lucida Sans"/>
      <w:sz w:val="28"/>
      <w:szCs w:val="28"/>
    </w:rPr>
  </w:style>
  <w:style w:type="paragraph" w:styleId="Corpodetexto">
    <w:name w:val="Body Text"/>
    <w:basedOn w:val="Normal"/>
    <w:pPr>
      <w:spacing w:after="140" w:line="276" w:lineRule="auto"/>
    </w:pPr>
  </w:style>
  <w:style w:type="paragraph" w:styleId="Lista">
    <w:name w:val="List"/>
    <w:basedOn w:val="Corpodetexto"/>
    <w:rPr>
      <w:rFonts w:cs="Lucida Sans"/>
    </w:rPr>
  </w:style>
  <w:style w:type="paragraph" w:styleId="Legenda">
    <w:name w:val="caption"/>
    <w:basedOn w:val="Normal"/>
    <w:qFormat/>
    <w:pPr>
      <w:suppressLineNumbers/>
      <w:spacing w:before="120" w:after="120"/>
    </w:pPr>
    <w:rPr>
      <w:rFonts w:cs="Lucida Sans"/>
      <w:i/>
      <w:iCs/>
      <w:sz w:val="24"/>
      <w:szCs w:val="24"/>
    </w:rPr>
  </w:style>
  <w:style w:type="paragraph" w:customStyle="1" w:styleId="ndice">
    <w:name w:val="Índice"/>
    <w:basedOn w:val="Normal"/>
    <w:qFormat/>
    <w:pPr>
      <w:suppressLineNumbers/>
    </w:pPr>
    <w:rPr>
      <w:rFonts w:cs="Lucida Sans"/>
    </w:rPr>
  </w:style>
  <w:style w:type="paragraph" w:customStyle="1" w:styleId="CabealhoeRodap">
    <w:name w:val="Cabeçalho e Rodapé"/>
    <w:basedOn w:val="Normal"/>
    <w:qFormat/>
  </w:style>
  <w:style w:type="paragraph" w:styleId="Cabealho">
    <w:name w:val="header"/>
    <w:basedOn w:val="Normal"/>
    <w:link w:val="CabealhoChar"/>
    <w:uiPriority w:val="99"/>
    <w:pPr>
      <w:tabs>
        <w:tab w:val="center" w:pos="4252"/>
        <w:tab w:val="right" w:pos="8504"/>
      </w:tabs>
      <w:spacing w:after="0" w:line="240" w:lineRule="auto"/>
    </w:pPr>
  </w:style>
  <w:style w:type="paragraph" w:styleId="Rodap">
    <w:name w:val="footer"/>
    <w:basedOn w:val="Normal"/>
    <w:link w:val="RodapChar"/>
    <w:uiPriority w:val="99"/>
    <w:pPr>
      <w:tabs>
        <w:tab w:val="center" w:pos="4252"/>
        <w:tab w:val="right" w:pos="8504"/>
      </w:tabs>
      <w:spacing w:after="0" w:line="240" w:lineRule="auto"/>
    </w:pPr>
  </w:style>
  <w:style w:type="paragraph" w:styleId="Textodebalo">
    <w:name w:val="Balloon Text"/>
    <w:basedOn w:val="Normal"/>
    <w:link w:val="TextodebaloChar"/>
    <w:qFormat/>
    <w:pPr>
      <w:spacing w:after="0" w:line="240" w:lineRule="auto"/>
    </w:pPr>
    <w:rPr>
      <w:rFonts w:ascii="Segoe UI" w:hAnsi="Segoe UI" w:cs="Segoe UI"/>
      <w:sz w:val="18"/>
      <w:szCs w:val="18"/>
    </w:rPr>
  </w:style>
  <w:style w:type="paragraph" w:styleId="Ttulodendiceremissivo">
    <w:name w:val="index heading"/>
    <w:basedOn w:val="Ttulo"/>
  </w:style>
  <w:style w:type="paragraph" w:styleId="CabealhodoSumrio">
    <w:name w:val="TOC Heading"/>
    <w:basedOn w:val="Ttulo1"/>
    <w:next w:val="Normal"/>
    <w:pPr>
      <w:outlineLvl w:val="9"/>
    </w:pPr>
    <w:rPr>
      <w:lang w:eastAsia="pt-BR"/>
    </w:rPr>
  </w:style>
  <w:style w:type="paragraph" w:styleId="Sumrio1">
    <w:name w:val="toc 1"/>
    <w:basedOn w:val="Normal"/>
    <w:next w:val="Normal"/>
    <w:autoRedefine/>
    <w:uiPriority w:val="39"/>
    <w:pPr>
      <w:spacing w:after="100"/>
    </w:pPr>
  </w:style>
  <w:style w:type="paragraph" w:styleId="PargrafodaLista">
    <w:name w:val="List Paragraph"/>
    <w:basedOn w:val="Normal"/>
    <w:qFormat/>
    <w:pPr>
      <w:ind w:left="720"/>
      <w:contextualSpacing/>
    </w:pPr>
  </w:style>
  <w:style w:type="paragraph" w:customStyle="1" w:styleId="Textoprformatado">
    <w:name w:val="Texto préformatado"/>
    <w:basedOn w:val="Normal"/>
    <w:qFormat/>
    <w:pPr>
      <w:spacing w:after="0"/>
    </w:pPr>
    <w:rPr>
      <w:rFonts w:ascii="Liberation Mono" w:eastAsia="Liberation Mono" w:hAnsi="Liberation Mono" w:cs="Liberation Mono"/>
      <w:sz w:val="20"/>
      <w:szCs w:val="20"/>
    </w:rPr>
  </w:style>
  <w:style w:type="paragraph" w:customStyle="1" w:styleId="Contedodatabela">
    <w:name w:val="Conteúdo da tabela"/>
    <w:basedOn w:val="Normal"/>
    <w:qFormat/>
    <w:pPr>
      <w:widowControl w:val="0"/>
      <w:suppressLineNumbers/>
    </w:pPr>
  </w:style>
  <w:style w:type="table" w:styleId="Tabelacomgrade">
    <w:name w:val="Table Grid"/>
    <w:basedOn w:val="Tabelanormal"/>
    <w:uiPriority w:val="39"/>
    <w:rsid w:val="005768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Fontepargpadro"/>
    <w:uiPriority w:val="99"/>
    <w:unhideWhenUsed/>
    <w:rsid w:val="008A76E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5</Pages>
  <Words>1337</Words>
  <Characters>7221</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8541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kenjinose filho</dc:creator>
  <dc:description/>
  <cp:lastModifiedBy>Daniel Boari</cp:lastModifiedBy>
  <cp:revision>8</cp:revision>
  <dcterms:created xsi:type="dcterms:W3CDTF">2022-06-17T11:22:00Z</dcterms:created>
  <dcterms:modified xsi:type="dcterms:W3CDTF">2022-06-21T19:35:00Z</dcterms:modified>
  <dc:language>pt-BR</dc:language>
</cp:coreProperties>
</file>