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65212" w14:textId="77777777" w:rsidR="0017162D" w:rsidRDefault="0017162D" w:rsidP="0017162D">
      <w:pPr>
        <w:rPr>
          <w:rFonts w:ascii="Times New Roman" w:hAnsi="Times New Roman" w:cs="Times New Roman"/>
          <w:sz w:val="24"/>
          <w:szCs w:val="24"/>
        </w:rPr>
      </w:pPr>
    </w:p>
    <w:p w14:paraId="324765F7" w14:textId="77777777" w:rsidR="005509D4" w:rsidRDefault="005509D4" w:rsidP="0017162D">
      <w:pPr>
        <w:rPr>
          <w:rFonts w:ascii="Times New Roman" w:hAnsi="Times New Roman" w:cs="Times New Roman"/>
          <w:sz w:val="24"/>
          <w:szCs w:val="24"/>
        </w:rPr>
      </w:pPr>
    </w:p>
    <w:p w14:paraId="781F7E15" w14:textId="77777777" w:rsidR="0017162D" w:rsidRDefault="0017162D" w:rsidP="0017162D">
      <w:pPr>
        <w:rPr>
          <w:rFonts w:ascii="Times New Roman" w:hAnsi="Times New Roman" w:cs="Times New Roman"/>
          <w:sz w:val="24"/>
          <w:szCs w:val="24"/>
        </w:rPr>
      </w:pPr>
    </w:p>
    <w:p w14:paraId="6B34E529" w14:textId="77777777" w:rsidR="0017162D" w:rsidRDefault="0017162D" w:rsidP="0017162D">
      <w:pPr>
        <w:rPr>
          <w:rFonts w:ascii="Times New Roman" w:hAnsi="Times New Roman" w:cs="Times New Roman"/>
          <w:sz w:val="24"/>
          <w:szCs w:val="24"/>
        </w:rPr>
      </w:pPr>
    </w:p>
    <w:p w14:paraId="674847B5" w14:textId="77777777" w:rsidR="0017162D" w:rsidRDefault="0017162D" w:rsidP="0017162D">
      <w:pPr>
        <w:rPr>
          <w:rFonts w:ascii="Times New Roman" w:hAnsi="Times New Roman" w:cs="Times New Roman"/>
          <w:sz w:val="24"/>
          <w:szCs w:val="24"/>
        </w:rPr>
      </w:pPr>
    </w:p>
    <w:p w14:paraId="5AF3E7A8" w14:textId="77777777" w:rsidR="0017162D" w:rsidRDefault="0017162D" w:rsidP="0017162D">
      <w:pPr>
        <w:rPr>
          <w:rFonts w:ascii="Times New Roman" w:hAnsi="Times New Roman" w:cs="Times New Roman"/>
          <w:sz w:val="24"/>
          <w:szCs w:val="24"/>
        </w:rPr>
      </w:pPr>
    </w:p>
    <w:p w14:paraId="5A0B105D" w14:textId="77777777" w:rsidR="0017162D" w:rsidRDefault="0017162D" w:rsidP="0017162D">
      <w:pPr>
        <w:rPr>
          <w:rFonts w:ascii="Times New Roman" w:hAnsi="Times New Roman" w:cs="Times New Roman"/>
          <w:sz w:val="24"/>
          <w:szCs w:val="24"/>
        </w:rPr>
      </w:pPr>
    </w:p>
    <w:p w14:paraId="757FB50C" w14:textId="77777777" w:rsidR="0017162D" w:rsidRDefault="0017162D" w:rsidP="0017162D">
      <w:pPr>
        <w:rPr>
          <w:rFonts w:ascii="Times New Roman" w:hAnsi="Times New Roman" w:cs="Times New Roman"/>
          <w:sz w:val="24"/>
          <w:szCs w:val="24"/>
        </w:rPr>
      </w:pPr>
    </w:p>
    <w:p w14:paraId="3F517177" w14:textId="77777777" w:rsidR="0017162D" w:rsidRPr="0017162D" w:rsidRDefault="0017162D" w:rsidP="002B4304">
      <w:pPr>
        <w:ind w:left="4678"/>
        <w:jc w:val="both"/>
        <w:rPr>
          <w:rFonts w:ascii="Times New Roman" w:hAnsi="Times New Roman" w:cs="Times New Roman"/>
          <w:sz w:val="24"/>
          <w:szCs w:val="24"/>
        </w:rPr>
      </w:pPr>
      <w:r w:rsidRPr="0017162D">
        <w:rPr>
          <w:rFonts w:ascii="Times New Roman" w:hAnsi="Times New Roman" w:cs="Times New Roman"/>
          <w:sz w:val="24"/>
          <w:szCs w:val="24"/>
        </w:rPr>
        <w:t xml:space="preserve">Projeto de Iniciação Científica submetido para avaliação </w:t>
      </w:r>
      <w:r w:rsidR="00456B2D">
        <w:rPr>
          <w:rFonts w:ascii="Times New Roman" w:hAnsi="Times New Roman" w:cs="Times New Roman"/>
          <w:sz w:val="24"/>
          <w:szCs w:val="24"/>
        </w:rPr>
        <w:t xml:space="preserve">como bolsista </w:t>
      </w:r>
      <w:r w:rsidRPr="0017162D">
        <w:rPr>
          <w:rFonts w:ascii="Times New Roman" w:hAnsi="Times New Roman" w:cs="Times New Roman"/>
          <w:sz w:val="24"/>
          <w:szCs w:val="24"/>
        </w:rPr>
        <w:t xml:space="preserve">no Edital: 04/2022 </w:t>
      </w:r>
    </w:p>
    <w:p w14:paraId="327AAF7C" w14:textId="77777777" w:rsidR="0017162D" w:rsidRDefault="0017162D" w:rsidP="0017162D">
      <w:pPr>
        <w:ind w:left="4678"/>
        <w:rPr>
          <w:rFonts w:ascii="Times New Roman" w:hAnsi="Times New Roman" w:cs="Times New Roman"/>
        </w:rPr>
      </w:pPr>
    </w:p>
    <w:p w14:paraId="27AAE5F1" w14:textId="77777777" w:rsidR="0017162D" w:rsidRDefault="0017162D" w:rsidP="0017162D">
      <w:pPr>
        <w:ind w:left="4678"/>
        <w:rPr>
          <w:rFonts w:ascii="Times New Roman" w:hAnsi="Times New Roman" w:cs="Times New Roman"/>
        </w:rPr>
      </w:pPr>
    </w:p>
    <w:p w14:paraId="62440360" w14:textId="77777777" w:rsidR="0017162D" w:rsidRDefault="0017162D" w:rsidP="0017162D">
      <w:pPr>
        <w:ind w:left="4678"/>
        <w:rPr>
          <w:rFonts w:ascii="Times New Roman" w:hAnsi="Times New Roman" w:cs="Times New Roman"/>
        </w:rPr>
      </w:pPr>
    </w:p>
    <w:p w14:paraId="664255E3" w14:textId="77777777" w:rsidR="0017162D" w:rsidRDefault="0017162D" w:rsidP="0017162D">
      <w:pPr>
        <w:ind w:left="4678"/>
        <w:rPr>
          <w:rFonts w:ascii="Times New Roman" w:hAnsi="Times New Roman" w:cs="Times New Roman"/>
        </w:rPr>
      </w:pPr>
    </w:p>
    <w:p w14:paraId="19E5C168" w14:textId="77777777" w:rsidR="0017162D" w:rsidRDefault="0017162D" w:rsidP="0017162D">
      <w:pPr>
        <w:ind w:left="4678"/>
        <w:rPr>
          <w:rFonts w:ascii="Times New Roman" w:hAnsi="Times New Roman" w:cs="Times New Roman"/>
        </w:rPr>
      </w:pPr>
    </w:p>
    <w:p w14:paraId="1E396164" w14:textId="77777777" w:rsidR="0017162D" w:rsidRDefault="0017162D" w:rsidP="0017162D">
      <w:pPr>
        <w:ind w:left="4678"/>
        <w:rPr>
          <w:rFonts w:ascii="Times New Roman" w:hAnsi="Times New Roman" w:cs="Times New Roman"/>
        </w:rPr>
      </w:pPr>
    </w:p>
    <w:p w14:paraId="1A59EC0F" w14:textId="77777777" w:rsidR="0017162D" w:rsidRDefault="0017162D" w:rsidP="0017162D">
      <w:pPr>
        <w:ind w:left="4678"/>
        <w:rPr>
          <w:rFonts w:ascii="Times New Roman" w:hAnsi="Times New Roman" w:cs="Times New Roman"/>
        </w:rPr>
      </w:pPr>
    </w:p>
    <w:p w14:paraId="06C1ADCE" w14:textId="77777777" w:rsidR="0017162D" w:rsidRDefault="0017162D" w:rsidP="0017162D">
      <w:pPr>
        <w:ind w:left="4678"/>
        <w:rPr>
          <w:rFonts w:ascii="Times New Roman" w:hAnsi="Times New Roman" w:cs="Times New Roman"/>
        </w:rPr>
      </w:pPr>
    </w:p>
    <w:p w14:paraId="4F356DB5" w14:textId="77777777" w:rsidR="0017162D" w:rsidRDefault="0017162D" w:rsidP="0017162D">
      <w:pPr>
        <w:ind w:left="4678"/>
        <w:rPr>
          <w:rFonts w:ascii="Times New Roman" w:hAnsi="Times New Roman" w:cs="Times New Roman"/>
        </w:rPr>
      </w:pPr>
    </w:p>
    <w:p w14:paraId="4FBEA998" w14:textId="77777777" w:rsidR="0017162D" w:rsidRDefault="0017162D" w:rsidP="0017162D">
      <w:pPr>
        <w:ind w:left="4678"/>
        <w:rPr>
          <w:rFonts w:ascii="Times New Roman" w:hAnsi="Times New Roman" w:cs="Times New Roman"/>
        </w:rPr>
      </w:pPr>
    </w:p>
    <w:p w14:paraId="607D1B30" w14:textId="77777777" w:rsidR="0017162D" w:rsidRDefault="0017162D" w:rsidP="0017162D">
      <w:pPr>
        <w:ind w:left="4678"/>
        <w:rPr>
          <w:rFonts w:ascii="Times New Roman" w:hAnsi="Times New Roman" w:cs="Times New Roman"/>
        </w:rPr>
      </w:pPr>
    </w:p>
    <w:p w14:paraId="3A88DAA7" w14:textId="77777777" w:rsidR="0017162D" w:rsidRDefault="0017162D" w:rsidP="0017162D">
      <w:pPr>
        <w:ind w:left="4678"/>
        <w:rPr>
          <w:rFonts w:ascii="Times New Roman" w:hAnsi="Times New Roman" w:cs="Times New Roman"/>
        </w:rPr>
      </w:pPr>
    </w:p>
    <w:p w14:paraId="2F3906D2" w14:textId="77777777" w:rsidR="0017162D" w:rsidRDefault="0017162D" w:rsidP="0017162D">
      <w:pPr>
        <w:ind w:left="4678"/>
        <w:rPr>
          <w:rFonts w:ascii="Times New Roman" w:hAnsi="Times New Roman" w:cs="Times New Roman"/>
        </w:rPr>
      </w:pPr>
    </w:p>
    <w:p w14:paraId="39C76B13" w14:textId="77777777" w:rsidR="0017162D" w:rsidRPr="0017162D" w:rsidRDefault="0017162D" w:rsidP="0017162D">
      <w:pPr>
        <w:ind w:left="4678"/>
        <w:rPr>
          <w:rFonts w:ascii="Times New Roman" w:hAnsi="Times New Roman" w:cs="Times New Roman"/>
        </w:rPr>
      </w:pPr>
    </w:p>
    <w:p w14:paraId="32638800" w14:textId="30F9B235" w:rsidR="00307EC1" w:rsidRPr="003E60A4" w:rsidRDefault="0017162D" w:rsidP="005E2BDF">
      <w:pPr>
        <w:pStyle w:val="Textodecomentrio"/>
        <w:jc w:val="both"/>
      </w:pPr>
      <w:r w:rsidRPr="0017162D">
        <w:rPr>
          <w:rFonts w:ascii="Times New Roman" w:hAnsi="Times New Roman" w:cs="Times New Roman"/>
          <w:b/>
          <w:sz w:val="24"/>
          <w:szCs w:val="24"/>
        </w:rPr>
        <w:t>Título do projeto:</w:t>
      </w:r>
      <w:r w:rsidR="003E60A4">
        <w:rPr>
          <w:rFonts w:ascii="Times New Roman" w:hAnsi="Times New Roman" w:cs="Times New Roman"/>
          <w:sz w:val="24"/>
          <w:szCs w:val="24"/>
        </w:rPr>
        <w:t xml:space="preserve"> </w:t>
      </w:r>
      <w:r w:rsidR="003E60A4" w:rsidRPr="003E60A4">
        <w:rPr>
          <w:rFonts w:ascii="Times New Roman" w:hAnsi="Times New Roman" w:cs="Times New Roman"/>
          <w:sz w:val="24"/>
          <w:szCs w:val="24"/>
        </w:rPr>
        <w:t xml:space="preserve">Do leste europeu </w:t>
      </w:r>
      <w:r w:rsidR="00BB4C47">
        <w:rPr>
          <w:rFonts w:ascii="Times New Roman" w:hAnsi="Times New Roman" w:cs="Times New Roman"/>
          <w:sz w:val="24"/>
          <w:szCs w:val="24"/>
        </w:rPr>
        <w:t xml:space="preserve">ao Povo da </w:t>
      </w:r>
      <w:r w:rsidR="00BB4C47" w:rsidRPr="00F736FB">
        <w:rPr>
          <w:rFonts w:ascii="Times New Roman" w:hAnsi="Times New Roman" w:cs="Times New Roman"/>
          <w:sz w:val="24"/>
          <w:szCs w:val="24"/>
        </w:rPr>
        <w:t>Canoa</w:t>
      </w:r>
      <w:r w:rsidR="003E60A4" w:rsidRPr="003E60A4">
        <w:rPr>
          <w:rFonts w:ascii="Times New Roman" w:hAnsi="Times New Roman" w:cs="Times New Roman"/>
          <w:sz w:val="24"/>
          <w:szCs w:val="24"/>
        </w:rPr>
        <w:t xml:space="preserve">: </w:t>
      </w:r>
      <w:r w:rsidR="00060FE5">
        <w:rPr>
          <w:rFonts w:ascii="Times New Roman" w:hAnsi="Times New Roman" w:cs="Times New Roman"/>
          <w:sz w:val="24"/>
          <w:szCs w:val="24"/>
        </w:rPr>
        <w:t xml:space="preserve">os possíveis </w:t>
      </w:r>
      <w:r w:rsidR="00D17B6B">
        <w:rPr>
          <w:rFonts w:ascii="Times New Roman" w:hAnsi="Times New Roman" w:cs="Times New Roman"/>
          <w:sz w:val="24"/>
          <w:szCs w:val="24"/>
        </w:rPr>
        <w:t>desdobramentos</w:t>
      </w:r>
      <w:r w:rsidR="00D17B6B" w:rsidRPr="003E60A4">
        <w:rPr>
          <w:rFonts w:ascii="Times New Roman" w:hAnsi="Times New Roman" w:cs="Times New Roman"/>
          <w:sz w:val="24"/>
          <w:szCs w:val="24"/>
        </w:rPr>
        <w:t xml:space="preserve"> </w:t>
      </w:r>
      <w:r w:rsidR="003E60A4" w:rsidRPr="003E60A4">
        <w:rPr>
          <w:rFonts w:ascii="Times New Roman" w:hAnsi="Times New Roman" w:cs="Times New Roman"/>
          <w:sz w:val="24"/>
          <w:szCs w:val="24"/>
        </w:rPr>
        <w:t>da Guerra na Ucrânia no território indígena Warao</w:t>
      </w:r>
      <w:r w:rsidR="00060FE5">
        <w:rPr>
          <w:rFonts w:ascii="Times New Roman" w:hAnsi="Times New Roman" w:cs="Times New Roman"/>
          <w:sz w:val="24"/>
          <w:szCs w:val="24"/>
        </w:rPr>
        <w:t>, da Venezuela</w:t>
      </w:r>
      <w:r w:rsidR="00751845">
        <w:rPr>
          <w:rFonts w:ascii="Times New Roman" w:hAnsi="Times New Roman" w:cs="Times New Roman"/>
          <w:sz w:val="24"/>
          <w:szCs w:val="24"/>
        </w:rPr>
        <w:t>.</w:t>
      </w:r>
      <w:r w:rsidR="003D79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654882" w14:textId="763656E5" w:rsidR="0017162D" w:rsidRPr="0017162D" w:rsidRDefault="0017162D" w:rsidP="005E2BDF">
      <w:pPr>
        <w:jc w:val="both"/>
        <w:rPr>
          <w:rFonts w:ascii="Times New Roman" w:hAnsi="Times New Roman" w:cs="Times New Roman"/>
          <w:sz w:val="24"/>
          <w:szCs w:val="24"/>
        </w:rPr>
      </w:pPr>
      <w:r w:rsidRPr="0017162D">
        <w:rPr>
          <w:rFonts w:ascii="Times New Roman" w:hAnsi="Times New Roman" w:cs="Times New Roman"/>
          <w:b/>
          <w:sz w:val="24"/>
          <w:szCs w:val="24"/>
        </w:rPr>
        <w:t>Palavras-chave do projeto:</w:t>
      </w:r>
      <w:r w:rsidR="003E60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4D36">
        <w:rPr>
          <w:rFonts w:ascii="Times New Roman" w:hAnsi="Times New Roman" w:cs="Times New Roman"/>
          <w:sz w:val="24"/>
          <w:szCs w:val="24"/>
        </w:rPr>
        <w:t xml:space="preserve">Guerra da </w:t>
      </w:r>
      <w:r w:rsidR="00652D43">
        <w:rPr>
          <w:rFonts w:ascii="Times New Roman" w:hAnsi="Times New Roman" w:cs="Times New Roman"/>
          <w:sz w:val="24"/>
          <w:szCs w:val="24"/>
        </w:rPr>
        <w:t>U</w:t>
      </w:r>
      <w:r w:rsidR="00374D36">
        <w:rPr>
          <w:rFonts w:ascii="Times New Roman" w:hAnsi="Times New Roman" w:cs="Times New Roman"/>
          <w:sz w:val="24"/>
          <w:szCs w:val="24"/>
        </w:rPr>
        <w:t>crânia</w:t>
      </w:r>
      <w:r w:rsidR="00302F44">
        <w:rPr>
          <w:rFonts w:ascii="Times New Roman" w:hAnsi="Times New Roman" w:cs="Times New Roman"/>
          <w:sz w:val="24"/>
          <w:szCs w:val="24"/>
        </w:rPr>
        <w:t>, território indígena</w:t>
      </w:r>
      <w:r w:rsidR="00C41E5C">
        <w:rPr>
          <w:rFonts w:ascii="Times New Roman" w:hAnsi="Times New Roman" w:cs="Times New Roman"/>
          <w:sz w:val="24"/>
          <w:szCs w:val="24"/>
        </w:rPr>
        <w:t xml:space="preserve"> e </w:t>
      </w:r>
      <w:r w:rsidR="002E4FA3">
        <w:rPr>
          <w:rFonts w:ascii="Times New Roman" w:hAnsi="Times New Roman" w:cs="Times New Roman"/>
          <w:sz w:val="24"/>
          <w:szCs w:val="24"/>
        </w:rPr>
        <w:t>extrativismo.</w:t>
      </w:r>
    </w:p>
    <w:p w14:paraId="5B9B7B44" w14:textId="2260E33A" w:rsidR="00307EC1" w:rsidRDefault="0017162D" w:rsidP="005E2BDF">
      <w:pPr>
        <w:jc w:val="both"/>
        <w:rPr>
          <w:rFonts w:ascii="Times New Roman" w:hAnsi="Times New Roman" w:cs="Times New Roman"/>
          <w:sz w:val="24"/>
          <w:szCs w:val="24"/>
        </w:rPr>
      </w:pPr>
      <w:r w:rsidRPr="0017162D">
        <w:rPr>
          <w:rFonts w:ascii="Times New Roman" w:hAnsi="Times New Roman" w:cs="Times New Roman"/>
          <w:b/>
          <w:sz w:val="24"/>
          <w:szCs w:val="24"/>
        </w:rPr>
        <w:t>Área do conhecimento do projeto:</w:t>
      </w:r>
      <w:r w:rsidR="003E60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65E9">
        <w:rPr>
          <w:rFonts w:ascii="Times New Roman" w:hAnsi="Times New Roman" w:cs="Times New Roman"/>
          <w:b/>
          <w:sz w:val="24"/>
          <w:szCs w:val="24"/>
        </w:rPr>
        <w:t xml:space="preserve">Interdisciplinar, </w:t>
      </w:r>
      <w:r w:rsidR="0039308D">
        <w:rPr>
          <w:rFonts w:ascii="Times New Roman" w:hAnsi="Times New Roman" w:cs="Times New Roman"/>
          <w:sz w:val="24"/>
          <w:szCs w:val="24"/>
        </w:rPr>
        <w:t>Ciência política,</w:t>
      </w:r>
      <w:r w:rsidR="0039308D" w:rsidRPr="0039308D">
        <w:rPr>
          <w:rFonts w:ascii="Times New Roman" w:hAnsi="Times New Roman" w:cs="Times New Roman"/>
          <w:sz w:val="24"/>
          <w:szCs w:val="24"/>
        </w:rPr>
        <w:t xml:space="preserve"> </w:t>
      </w:r>
      <w:r w:rsidR="0039308D" w:rsidRPr="003E60A4">
        <w:rPr>
          <w:rFonts w:ascii="Times New Roman" w:hAnsi="Times New Roman" w:cs="Times New Roman"/>
          <w:sz w:val="24"/>
          <w:szCs w:val="24"/>
        </w:rPr>
        <w:t>Relações Internacionais</w:t>
      </w:r>
      <w:r w:rsidR="00160907">
        <w:rPr>
          <w:rFonts w:ascii="Times New Roman" w:hAnsi="Times New Roman" w:cs="Times New Roman"/>
          <w:sz w:val="24"/>
          <w:szCs w:val="24"/>
        </w:rPr>
        <w:t xml:space="preserve">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19288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D4C9F3" w14:textId="77777777" w:rsidR="00307EC1" w:rsidRPr="00307EC1" w:rsidRDefault="00307EC1" w:rsidP="00307EC1">
          <w:pPr>
            <w:pStyle w:val="CabealhodoSumrio"/>
            <w:jc w:val="both"/>
            <w:rPr>
              <w:rFonts w:ascii="Times New Roman" w:hAnsi="Times New Roman" w:cs="Times New Roman"/>
            </w:rPr>
          </w:pPr>
          <w:r w:rsidRPr="00307EC1">
            <w:rPr>
              <w:rFonts w:ascii="Times New Roman" w:hAnsi="Times New Roman" w:cs="Times New Roman"/>
            </w:rPr>
            <w:t>Sumário</w:t>
          </w:r>
        </w:p>
        <w:p w14:paraId="5C545ED8" w14:textId="77777777" w:rsidR="00307EC1" w:rsidRPr="00D85C47" w:rsidRDefault="00307EC1" w:rsidP="0051435B">
          <w:pPr>
            <w:pStyle w:val="Sumrio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307EC1">
            <w:fldChar w:fldCharType="begin"/>
          </w:r>
          <w:r w:rsidRPr="00307EC1">
            <w:instrText xml:space="preserve"> TOC \o "1-3" \h \z \u </w:instrText>
          </w:r>
          <w:r w:rsidRPr="00307EC1">
            <w:fldChar w:fldCharType="separate"/>
          </w:r>
          <w:hyperlink w:anchor="_Toc5139427" w:history="1">
            <w:r w:rsidRPr="0051435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 Resumo</w:t>
            </w:r>
            <w:r w:rsidRPr="00D85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85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85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_Toc5139427 \h </w:instrText>
            </w:r>
            <w:r w:rsidRPr="00D85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85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85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D85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C77024" w14:textId="77777777" w:rsidR="00307EC1" w:rsidRPr="0051435B" w:rsidRDefault="009541C0" w:rsidP="0051435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39428" w:history="1">
            <w:r w:rsidR="00307EC1" w:rsidRPr="0051435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 Introdução e Justificativa</w:t>
            </w:r>
            <w:r w:rsidR="00307EC1" w:rsidRPr="00D85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7EC1" w:rsidRPr="00D85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7EC1" w:rsidRPr="00D85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_Toc5139428 \h </w:instrText>
            </w:r>
            <w:r w:rsidR="00307EC1" w:rsidRPr="00D85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7EC1" w:rsidRPr="00D85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7EC1" w:rsidRPr="00D85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07EC1" w:rsidRPr="00D85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25EF98" w14:textId="17F4023C" w:rsidR="00307EC1" w:rsidRPr="0051435B" w:rsidRDefault="009541C0" w:rsidP="0051435B">
          <w:pPr>
            <w:pStyle w:val="Sumrio1"/>
            <w:rPr>
              <w:noProof/>
            </w:rPr>
          </w:pPr>
          <w:hyperlink w:anchor="_Toc5139429" w:history="1">
            <w:r w:rsidR="00307EC1" w:rsidRPr="005E2BD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 Objetivos</w:t>
            </w:r>
            <w:r w:rsidR="00307EC1" w:rsidRPr="0051435B">
              <w:rPr>
                <w:noProof/>
                <w:webHidden/>
              </w:rPr>
              <w:tab/>
            </w:r>
            <w:r w:rsidR="005E2BDF" w:rsidRPr="00D85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</w:p>
        <w:p w14:paraId="53655DE1" w14:textId="79A66CAD" w:rsidR="00194508" w:rsidRPr="005E2BDF" w:rsidRDefault="00194508" w:rsidP="00194508">
          <w:pPr>
            <w:spacing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1435B"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Pr="005E2BDF">
            <w:rPr>
              <w:rFonts w:ascii="Times New Roman" w:hAnsi="Times New Roman" w:cs="Times New Roman"/>
              <w:sz w:val="24"/>
              <w:szCs w:val="24"/>
            </w:rPr>
            <w:t>3.1 Objetivo Geral.....................................................................................</w:t>
          </w:r>
          <w:r w:rsidR="004478D7" w:rsidRPr="005E2BDF">
            <w:rPr>
              <w:rFonts w:ascii="Times New Roman" w:hAnsi="Times New Roman" w:cs="Times New Roman"/>
              <w:sz w:val="24"/>
              <w:szCs w:val="24"/>
            </w:rPr>
            <w:t>.....................</w:t>
          </w:r>
          <w:r w:rsidRPr="005E2BDF">
            <w:rPr>
              <w:rFonts w:ascii="Times New Roman" w:hAnsi="Times New Roman" w:cs="Times New Roman"/>
              <w:sz w:val="24"/>
              <w:szCs w:val="24"/>
            </w:rPr>
            <w:t>..</w:t>
          </w:r>
          <w:r w:rsidR="008800C6" w:rsidRPr="005E2BDF">
            <w:rPr>
              <w:rFonts w:ascii="Times New Roman" w:hAnsi="Times New Roman" w:cs="Times New Roman"/>
              <w:sz w:val="24"/>
              <w:szCs w:val="24"/>
            </w:rPr>
            <w:t>8</w:t>
          </w:r>
        </w:p>
        <w:p w14:paraId="72CF5B66" w14:textId="00A4259C" w:rsidR="00194508" w:rsidRPr="005E2BDF" w:rsidRDefault="00194508" w:rsidP="00194508">
          <w:pPr>
            <w:spacing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E2BDF">
            <w:rPr>
              <w:rFonts w:ascii="Times New Roman" w:hAnsi="Times New Roman" w:cs="Times New Roman"/>
              <w:sz w:val="24"/>
              <w:szCs w:val="24"/>
            </w:rPr>
            <w:t xml:space="preserve">  3.2 Objetivos específicos.................................................................</w:t>
          </w:r>
          <w:r w:rsidR="004478D7" w:rsidRPr="005E2BDF">
            <w:rPr>
              <w:rFonts w:ascii="Times New Roman" w:hAnsi="Times New Roman" w:cs="Times New Roman"/>
              <w:sz w:val="24"/>
              <w:szCs w:val="24"/>
            </w:rPr>
            <w:t>...............................</w:t>
          </w:r>
          <w:r w:rsidRPr="005E2BDF"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8800C6" w:rsidRPr="005E2BDF">
            <w:rPr>
              <w:rFonts w:ascii="Times New Roman" w:hAnsi="Times New Roman" w:cs="Times New Roman"/>
              <w:sz w:val="24"/>
              <w:szCs w:val="24"/>
            </w:rPr>
            <w:t>9</w:t>
          </w:r>
        </w:p>
        <w:p w14:paraId="17F25005" w14:textId="78C315AE" w:rsidR="00307EC1" w:rsidRPr="0051435B" w:rsidRDefault="009541C0" w:rsidP="0051435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39430" w:history="1">
            <w:r w:rsidR="00307EC1" w:rsidRPr="005E2BD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 Metodologia</w:t>
            </w:r>
            <w:r w:rsidR="00307EC1" w:rsidRPr="0051435B">
              <w:rPr>
                <w:noProof/>
                <w:webHidden/>
              </w:rPr>
              <w:tab/>
            </w:r>
            <w:r w:rsidR="008800C6" w:rsidRPr="00D85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</w:hyperlink>
        </w:p>
        <w:p w14:paraId="45F47BF3" w14:textId="3FB15F47" w:rsidR="00307EC1" w:rsidRPr="0051435B" w:rsidRDefault="009541C0" w:rsidP="0051435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39431" w:history="1">
            <w:r w:rsidR="007E3BD4" w:rsidRPr="005E2BD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 Viabilidade</w:t>
            </w:r>
            <w:r w:rsidR="00307EC1" w:rsidRPr="0051435B">
              <w:rPr>
                <w:noProof/>
                <w:webHidden/>
              </w:rPr>
              <w:tab/>
            </w:r>
            <w:r w:rsidR="008800C6" w:rsidRPr="00D85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</w:hyperlink>
        </w:p>
        <w:p w14:paraId="4F43F297" w14:textId="12A1061B" w:rsidR="00307EC1" w:rsidRPr="0051435B" w:rsidRDefault="009541C0" w:rsidP="0051435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39432" w:history="1">
            <w:r w:rsidR="00307EC1" w:rsidRPr="005E2BD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 Cronograma de atividades</w:t>
            </w:r>
            <w:r w:rsidR="00307EC1" w:rsidRPr="0051435B">
              <w:rPr>
                <w:noProof/>
                <w:webHidden/>
              </w:rPr>
              <w:tab/>
            </w:r>
            <w:r w:rsidR="008800C6" w:rsidRPr="00D85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</w:hyperlink>
        </w:p>
        <w:p w14:paraId="7CBE7879" w14:textId="0E259728" w:rsidR="00307EC1" w:rsidRPr="00307EC1" w:rsidRDefault="009541C0" w:rsidP="0051435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39433" w:history="1">
            <w:r w:rsidR="00307EC1" w:rsidRPr="005E2BD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Referências</w:t>
            </w:r>
            <w:r w:rsidR="00307EC1" w:rsidRPr="0051435B">
              <w:rPr>
                <w:noProof/>
                <w:webHidden/>
              </w:rPr>
              <w:tab/>
            </w:r>
            <w:r w:rsidR="008800C6" w:rsidRPr="00D85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</w:hyperlink>
        </w:p>
        <w:p w14:paraId="3220B032" w14:textId="77777777" w:rsidR="00307EC1" w:rsidRDefault="00307EC1" w:rsidP="00307EC1">
          <w:pPr>
            <w:jc w:val="both"/>
            <w:rPr>
              <w:b/>
              <w:bCs/>
            </w:rPr>
          </w:pPr>
          <w:r w:rsidRPr="00307EC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B1439EB" w14:textId="77777777" w:rsidR="00307EC1" w:rsidRDefault="00307EC1" w:rsidP="00297CC6">
      <w:pPr>
        <w:pStyle w:val="Ttulo1"/>
        <w:spacing w:after="240"/>
        <w:rPr>
          <w:rFonts w:ascii="Times New Roman" w:hAnsi="Times New Roman" w:cs="Times New Roman"/>
        </w:rPr>
      </w:pPr>
      <w:bookmarkStart w:id="0" w:name="_Toc5139427"/>
      <w:r w:rsidRPr="00307EC1">
        <w:rPr>
          <w:rFonts w:ascii="Times New Roman" w:hAnsi="Times New Roman" w:cs="Times New Roman"/>
        </w:rPr>
        <w:t>1 Resumo</w:t>
      </w:r>
      <w:bookmarkEnd w:id="0"/>
    </w:p>
    <w:p w14:paraId="41FEB859" w14:textId="2F5F4795" w:rsidR="00297CC6" w:rsidRPr="008329A6" w:rsidRDefault="00810A2A" w:rsidP="007430C2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8F7C8A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embargo estadunidense </w:t>
      </w:r>
      <w:r w:rsidR="006249C3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ao petróleo </w:t>
      </w:r>
      <w:r w:rsidR="00C041DD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>proveniente da</w:t>
      </w:r>
      <w:r w:rsidR="009F5864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B3423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>Rússia</w:t>
      </w:r>
      <w:r w:rsidR="00946E1D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E6114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invasora</w:t>
      </w:r>
      <w:r w:rsidR="00946E1D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</w:t>
      </w:r>
      <w:r w:rsidR="00C11255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>Ucrânia na Guerra que se desenrola no Leste Europeu desde</w:t>
      </w:r>
      <w:r w:rsidR="00255A6E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134F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>fevereiro de 2022</w:t>
      </w:r>
      <w:r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levou à aproximação dos Estados Unidos da América com a República Bolivariana da Venezuela. </w:t>
      </w:r>
      <w:r w:rsidR="00F93EF3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255A6E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06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possibilidade de atender a </w:t>
      </w:r>
      <w:r w:rsidR="00255A6E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>demanda</w:t>
      </w:r>
      <w:r w:rsidR="00F93EF3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06B7E">
        <w:rPr>
          <w:rFonts w:ascii="Times New Roman" w:hAnsi="Times New Roman" w:cs="Times New Roman"/>
          <w:color w:val="000000" w:themeColor="text1"/>
          <w:sz w:val="24"/>
          <w:szCs w:val="24"/>
        </w:rPr>
        <w:t>estadunidense tem levado o</w:t>
      </w:r>
      <w:r w:rsidR="00255A6E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63A0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governo venezuelano </w:t>
      </w:r>
      <w:r w:rsidR="009E6114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estudar projetos de </w:t>
      </w:r>
      <w:r w:rsidR="005504A8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intensificação da </w:t>
      </w:r>
      <w:r w:rsidR="009E6114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exploração </w:t>
      </w:r>
      <w:r w:rsidR="00006B7E">
        <w:rPr>
          <w:rFonts w:ascii="Times New Roman" w:hAnsi="Times New Roman" w:cs="Times New Roman"/>
          <w:color w:val="000000" w:themeColor="text1"/>
          <w:sz w:val="24"/>
          <w:szCs w:val="24"/>
        </w:rPr>
        <w:t>do recurso energético</w:t>
      </w:r>
      <w:r w:rsidR="00B469CE">
        <w:rPr>
          <w:rFonts w:ascii="Times New Roman" w:hAnsi="Times New Roman" w:cs="Times New Roman"/>
          <w:color w:val="000000" w:themeColor="text1"/>
          <w:sz w:val="24"/>
          <w:szCs w:val="24"/>
        </w:rPr>
        <w:t>, inclusive</w:t>
      </w:r>
      <w:r w:rsidR="00810404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</w:t>
      </w:r>
      <w:r w:rsidR="00B469CE">
        <w:rPr>
          <w:rFonts w:ascii="Times New Roman" w:hAnsi="Times New Roman" w:cs="Times New Roman"/>
          <w:color w:val="000000" w:themeColor="text1"/>
          <w:sz w:val="24"/>
          <w:szCs w:val="24"/>
        </w:rPr>
        <w:t>territórios indígenas</w:t>
      </w:r>
      <w:r w:rsidR="00006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biodiversos</w:t>
      </w:r>
      <w:r w:rsidR="004A224B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A15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</w:t>
      </w:r>
      <w:r w:rsidR="004A224B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istoricamente, </w:t>
      </w:r>
      <w:r w:rsidR="00D07AAC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>esta atividade produtiva</w:t>
      </w:r>
      <w:r w:rsidR="004C59E7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causou</w:t>
      </w:r>
      <w:r w:rsidR="004A224B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C59E7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>inúmeros</w:t>
      </w:r>
      <w:r w:rsidR="004A224B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impactos sociais e ambientais nos</w:t>
      </w:r>
      <w:r w:rsidR="007E63A0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território</w:t>
      </w:r>
      <w:r w:rsidR="004A224B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7E63A0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0A86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>indígenas do país</w:t>
      </w:r>
      <w:r w:rsidR="007A156F">
        <w:rPr>
          <w:rFonts w:ascii="Times New Roman" w:hAnsi="Times New Roman" w:cs="Times New Roman"/>
          <w:color w:val="000000" w:themeColor="text1"/>
          <w:sz w:val="24"/>
          <w:szCs w:val="24"/>
        </w:rPr>
        <w:t>es, em particular na regiao do delta do rio Orinoco</w:t>
      </w:r>
      <w:r w:rsidR="007A156F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70A86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B446B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Partindo </w:t>
      </w:r>
      <w:r w:rsidR="00683C09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r w:rsidR="001F1F01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pano de </w:t>
      </w:r>
      <w:r w:rsidR="001B446B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fundo </w:t>
      </w:r>
      <w:r w:rsidR="00A113B6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>teórico</w:t>
      </w:r>
      <w:r w:rsidR="001B446B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metodológico</w:t>
      </w:r>
      <w:r w:rsidR="002C3E6B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E08D5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>interdisciplinar</w:t>
      </w:r>
      <w:r w:rsidR="00BA2B0B">
        <w:rPr>
          <w:rFonts w:ascii="Times New Roman" w:hAnsi="Times New Roman" w:cs="Times New Roman"/>
          <w:color w:val="000000" w:themeColor="text1"/>
          <w:sz w:val="24"/>
          <w:szCs w:val="24"/>
        </w:rPr>
        <w:t>, com base n</w:t>
      </w:r>
      <w:r w:rsidR="00683C09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="002516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Epistemologias do Sul e </w:t>
      </w:r>
      <w:r w:rsidR="00BA2B0B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071270">
        <w:rPr>
          <w:rFonts w:ascii="Times New Roman" w:hAnsi="Times New Roman" w:cs="Times New Roman"/>
          <w:color w:val="000000" w:themeColor="text1"/>
          <w:sz w:val="24"/>
          <w:szCs w:val="24"/>
        </w:rPr>
        <w:t>a literatura existente sobre os impactos socioambientais d</w:t>
      </w:r>
      <w:r w:rsidR="00BA2B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extrativismo na região, com destaque para </w:t>
      </w:r>
      <w:r w:rsidR="00071270">
        <w:rPr>
          <w:rFonts w:ascii="Times New Roman" w:hAnsi="Times New Roman" w:cs="Times New Roman"/>
          <w:color w:val="000000" w:themeColor="text1"/>
          <w:sz w:val="24"/>
          <w:szCs w:val="24"/>
        </w:rPr>
        <w:t>a exploração do petróleo,</w:t>
      </w:r>
      <w:r w:rsidR="00251654" w:rsidRPr="002516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71270">
        <w:rPr>
          <w:rFonts w:ascii="Times New Roman" w:hAnsi="Times New Roman" w:cs="Times New Roman"/>
          <w:color w:val="000000" w:themeColor="text1"/>
          <w:sz w:val="24"/>
          <w:szCs w:val="24"/>
        </w:rPr>
        <w:t>esta pesquisa</w:t>
      </w:r>
      <w:r w:rsidR="00810404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E08D5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>visa</w:t>
      </w:r>
      <w:r w:rsidR="00810404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analisar </w:t>
      </w:r>
      <w:r w:rsidR="000712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possíveis desdobramentos </w:t>
      </w:r>
      <w:r w:rsidR="00071270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0404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>da Guerra na Ucrânia no modo de vida</w:t>
      </w:r>
      <w:r w:rsidR="00A70A86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</w:t>
      </w:r>
      <w:r w:rsidR="00EE08D5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E08D5" w:rsidRPr="008329A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habitantes seculares </w:t>
      </w:r>
      <w:r w:rsidR="000712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das margens do</w:t>
      </w:r>
      <w:r w:rsidR="00EE08D5" w:rsidRPr="008329A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rio Orinoco: </w:t>
      </w:r>
      <w:r w:rsidR="00A70A86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>os Warao</w:t>
      </w:r>
      <w:r w:rsidR="00EE08D5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F33B6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também conhecidos como</w:t>
      </w:r>
      <w:r w:rsidR="00EE08D5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E08D5" w:rsidRPr="008329A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</w:t>
      </w:r>
      <w:r w:rsidR="00EE08D5" w:rsidRPr="008329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“povo da canoa”.</w:t>
      </w:r>
      <w:r w:rsidR="00EE08D5" w:rsidRPr="008329A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3F30F36" w14:textId="0208B7EA" w:rsidR="00307EC1" w:rsidRPr="008E37B4" w:rsidRDefault="00307EC1" w:rsidP="00807245">
      <w:pPr>
        <w:pStyle w:val="Ttulo1"/>
        <w:spacing w:after="240"/>
        <w:rPr>
          <w:rFonts w:ascii="Times New Roman" w:hAnsi="Times New Roman" w:cs="Times New Roman"/>
          <w:sz w:val="24"/>
          <w:szCs w:val="24"/>
        </w:rPr>
      </w:pPr>
      <w:bookmarkStart w:id="1" w:name="_Toc5139428"/>
      <w:r w:rsidRPr="00307EC1">
        <w:rPr>
          <w:rFonts w:ascii="Times New Roman" w:hAnsi="Times New Roman" w:cs="Times New Roman"/>
        </w:rPr>
        <w:t>2 Introdução e Justificativa</w:t>
      </w:r>
      <w:bookmarkEnd w:id="1"/>
      <w:r w:rsidR="00C02C6D">
        <w:rPr>
          <w:rFonts w:ascii="Times New Roman" w:hAnsi="Times New Roman" w:cs="Times New Roman"/>
        </w:rPr>
        <w:t xml:space="preserve"> </w:t>
      </w:r>
    </w:p>
    <w:p w14:paraId="7E9B857F" w14:textId="32C3FE12" w:rsidR="002A7A66" w:rsidRDefault="002A7A66" w:rsidP="006015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E60A4">
        <w:rPr>
          <w:rFonts w:ascii="Times New Roman" w:hAnsi="Times New Roman" w:cs="Times New Roman"/>
          <w:sz w:val="24"/>
          <w:szCs w:val="24"/>
        </w:rPr>
        <w:t xml:space="preserve">Abre-se este projeto </w:t>
      </w:r>
      <w:r w:rsidR="009566CE">
        <w:rPr>
          <w:rFonts w:ascii="Times New Roman" w:hAnsi="Times New Roman" w:cs="Times New Roman"/>
          <w:sz w:val="24"/>
          <w:szCs w:val="24"/>
        </w:rPr>
        <w:t xml:space="preserve">com os </w:t>
      </w:r>
      <w:r w:rsidR="0016611F">
        <w:rPr>
          <w:rFonts w:ascii="Times New Roman" w:hAnsi="Times New Roman" w:cs="Times New Roman"/>
          <w:sz w:val="24"/>
          <w:szCs w:val="24"/>
        </w:rPr>
        <w:t>seguinte</w:t>
      </w:r>
      <w:r w:rsidR="009566CE">
        <w:rPr>
          <w:rFonts w:ascii="Times New Roman" w:hAnsi="Times New Roman" w:cs="Times New Roman"/>
          <w:sz w:val="24"/>
          <w:szCs w:val="24"/>
        </w:rPr>
        <w:t>s</w:t>
      </w:r>
      <w:r w:rsidR="0016611F">
        <w:rPr>
          <w:rFonts w:ascii="Times New Roman" w:hAnsi="Times New Roman" w:cs="Times New Roman"/>
          <w:sz w:val="24"/>
          <w:szCs w:val="24"/>
        </w:rPr>
        <w:t xml:space="preserve"> questionamento</w:t>
      </w:r>
      <w:r w:rsidR="009566CE">
        <w:rPr>
          <w:rFonts w:ascii="Times New Roman" w:hAnsi="Times New Roman" w:cs="Times New Roman"/>
          <w:sz w:val="24"/>
          <w:szCs w:val="24"/>
        </w:rPr>
        <w:t>s</w:t>
      </w:r>
      <w:r w:rsidR="0016611F">
        <w:rPr>
          <w:rFonts w:ascii="Times New Roman" w:hAnsi="Times New Roman" w:cs="Times New Roman"/>
          <w:sz w:val="24"/>
          <w:szCs w:val="24"/>
        </w:rPr>
        <w:t xml:space="preserve">: </w:t>
      </w:r>
      <w:r w:rsidR="003E0CB4">
        <w:rPr>
          <w:rFonts w:ascii="Times New Roman" w:hAnsi="Times New Roman" w:cs="Times New Roman"/>
          <w:sz w:val="24"/>
          <w:szCs w:val="24"/>
        </w:rPr>
        <w:t>É possível que a</w:t>
      </w:r>
      <w:r w:rsidR="0019194D">
        <w:rPr>
          <w:rFonts w:ascii="Times New Roman" w:hAnsi="Times New Roman" w:cs="Times New Roman"/>
          <w:sz w:val="24"/>
          <w:szCs w:val="24"/>
        </w:rPr>
        <w:t xml:space="preserve"> Guerra na Ucrânia </w:t>
      </w:r>
      <w:r w:rsidR="003E0CB4">
        <w:rPr>
          <w:rFonts w:ascii="Times New Roman" w:hAnsi="Times New Roman" w:cs="Times New Roman"/>
          <w:sz w:val="24"/>
          <w:szCs w:val="24"/>
        </w:rPr>
        <w:t xml:space="preserve">afete </w:t>
      </w:r>
      <w:r w:rsidR="00822F42">
        <w:rPr>
          <w:rFonts w:ascii="Times New Roman" w:hAnsi="Times New Roman" w:cs="Times New Roman"/>
          <w:sz w:val="24"/>
          <w:szCs w:val="24"/>
        </w:rPr>
        <w:t>o modo de</w:t>
      </w:r>
      <w:r w:rsidR="0016611F">
        <w:rPr>
          <w:rFonts w:ascii="Times New Roman" w:hAnsi="Times New Roman" w:cs="Times New Roman"/>
          <w:sz w:val="24"/>
          <w:szCs w:val="24"/>
        </w:rPr>
        <w:t xml:space="preserve"> vida do povo </w:t>
      </w:r>
      <w:r w:rsidR="00822F42">
        <w:rPr>
          <w:rFonts w:ascii="Times New Roman" w:hAnsi="Times New Roman" w:cs="Times New Roman"/>
          <w:sz w:val="24"/>
          <w:szCs w:val="24"/>
        </w:rPr>
        <w:t xml:space="preserve">indígena </w:t>
      </w:r>
      <w:r w:rsidR="0016611F">
        <w:rPr>
          <w:rFonts w:ascii="Times New Roman" w:hAnsi="Times New Roman" w:cs="Times New Roman"/>
          <w:sz w:val="24"/>
          <w:szCs w:val="24"/>
        </w:rPr>
        <w:t>Warao</w:t>
      </w:r>
      <w:r w:rsidR="003E0CB4">
        <w:rPr>
          <w:rFonts w:ascii="Times New Roman" w:hAnsi="Times New Roman" w:cs="Times New Roman"/>
          <w:sz w:val="24"/>
          <w:szCs w:val="24"/>
        </w:rPr>
        <w:t>, que vivem do outro lado do globo</w:t>
      </w:r>
      <w:r w:rsidR="0016611F">
        <w:rPr>
          <w:rFonts w:ascii="Times New Roman" w:hAnsi="Times New Roman" w:cs="Times New Roman"/>
          <w:sz w:val="24"/>
          <w:szCs w:val="24"/>
        </w:rPr>
        <w:t>?</w:t>
      </w:r>
      <w:r w:rsidR="003E60A4">
        <w:rPr>
          <w:rFonts w:ascii="Times New Roman" w:hAnsi="Times New Roman" w:cs="Times New Roman"/>
          <w:sz w:val="24"/>
          <w:szCs w:val="24"/>
        </w:rPr>
        <w:t xml:space="preserve"> </w:t>
      </w:r>
      <w:r w:rsidR="003E0CB4">
        <w:rPr>
          <w:rFonts w:ascii="Times New Roman" w:hAnsi="Times New Roman" w:cs="Times New Roman"/>
          <w:sz w:val="24"/>
          <w:szCs w:val="24"/>
        </w:rPr>
        <w:t xml:space="preserve">Um fenômeno político </w:t>
      </w:r>
      <w:r w:rsidR="005B56CF">
        <w:rPr>
          <w:rFonts w:ascii="Times New Roman" w:hAnsi="Times New Roman" w:cs="Times New Roman"/>
          <w:sz w:val="24"/>
          <w:szCs w:val="24"/>
        </w:rPr>
        <w:t xml:space="preserve">que </w:t>
      </w:r>
      <w:r w:rsidR="003E0CB4">
        <w:rPr>
          <w:rFonts w:ascii="Times New Roman" w:hAnsi="Times New Roman" w:cs="Times New Roman"/>
          <w:sz w:val="24"/>
          <w:szCs w:val="24"/>
        </w:rPr>
        <w:t xml:space="preserve">se dá em uma localidade </w:t>
      </w:r>
      <w:r w:rsidR="005B56CF">
        <w:rPr>
          <w:rFonts w:ascii="Times New Roman" w:hAnsi="Times New Roman" w:cs="Times New Roman"/>
          <w:sz w:val="24"/>
          <w:szCs w:val="24"/>
        </w:rPr>
        <w:t xml:space="preserve">tão distante, geograficamente, </w:t>
      </w:r>
      <w:r w:rsidR="003E0CB4">
        <w:rPr>
          <w:rFonts w:ascii="Times New Roman" w:hAnsi="Times New Roman" w:cs="Times New Roman"/>
          <w:sz w:val="24"/>
          <w:szCs w:val="24"/>
        </w:rPr>
        <w:t xml:space="preserve">poderia </w:t>
      </w:r>
      <w:r w:rsidR="005B56CF">
        <w:rPr>
          <w:rFonts w:ascii="Times New Roman" w:hAnsi="Times New Roman" w:cs="Times New Roman"/>
          <w:sz w:val="24"/>
          <w:szCs w:val="24"/>
        </w:rPr>
        <w:t>afetar a vida</w:t>
      </w:r>
      <w:r w:rsidR="006E2B30">
        <w:rPr>
          <w:rFonts w:ascii="Times New Roman" w:hAnsi="Times New Roman" w:cs="Times New Roman"/>
          <w:sz w:val="24"/>
          <w:szCs w:val="24"/>
        </w:rPr>
        <w:t xml:space="preserve"> cotidiana</w:t>
      </w:r>
      <w:r w:rsidR="005B56CF">
        <w:rPr>
          <w:rFonts w:ascii="Times New Roman" w:hAnsi="Times New Roman" w:cs="Times New Roman"/>
          <w:sz w:val="24"/>
          <w:szCs w:val="24"/>
        </w:rPr>
        <w:t xml:space="preserve"> desses indígenas? </w:t>
      </w:r>
      <w:r w:rsidR="005F07BC">
        <w:rPr>
          <w:rFonts w:ascii="Times New Roman" w:hAnsi="Times New Roman" w:cs="Times New Roman"/>
          <w:sz w:val="24"/>
          <w:szCs w:val="24"/>
        </w:rPr>
        <w:t>Assim, e</w:t>
      </w:r>
      <w:r w:rsidR="005B56CF">
        <w:rPr>
          <w:rFonts w:ascii="Times New Roman" w:hAnsi="Times New Roman" w:cs="Times New Roman"/>
          <w:sz w:val="24"/>
          <w:szCs w:val="24"/>
        </w:rPr>
        <w:t>ste trabalho tem a intenção de traçar essa transversalidade e</w:t>
      </w:r>
      <w:r w:rsidR="008208C5">
        <w:rPr>
          <w:rFonts w:ascii="Times New Roman" w:hAnsi="Times New Roman" w:cs="Times New Roman"/>
          <w:sz w:val="24"/>
          <w:szCs w:val="24"/>
        </w:rPr>
        <w:t>ntre as escalas geográficas e geopolíticas do global e do local,</w:t>
      </w:r>
      <w:r w:rsidR="005B56CF">
        <w:rPr>
          <w:rFonts w:ascii="Times New Roman" w:hAnsi="Times New Roman" w:cs="Times New Roman"/>
          <w:sz w:val="24"/>
          <w:szCs w:val="24"/>
        </w:rPr>
        <w:t xml:space="preserve"> </w:t>
      </w:r>
      <w:r w:rsidR="00611716">
        <w:rPr>
          <w:rFonts w:ascii="Times New Roman" w:hAnsi="Times New Roman" w:cs="Times New Roman"/>
          <w:sz w:val="24"/>
          <w:szCs w:val="24"/>
        </w:rPr>
        <w:t xml:space="preserve">partindo da hipótese de </w:t>
      </w:r>
      <w:r w:rsidR="005B56CF">
        <w:rPr>
          <w:rFonts w:ascii="Times New Roman" w:hAnsi="Times New Roman" w:cs="Times New Roman"/>
          <w:sz w:val="24"/>
          <w:szCs w:val="24"/>
        </w:rPr>
        <w:t>que</w:t>
      </w:r>
      <w:r w:rsidR="00611716">
        <w:rPr>
          <w:rFonts w:ascii="Times New Roman" w:hAnsi="Times New Roman" w:cs="Times New Roman"/>
          <w:sz w:val="24"/>
          <w:szCs w:val="24"/>
        </w:rPr>
        <w:t>,</w:t>
      </w:r>
      <w:r w:rsidR="00186CAE">
        <w:rPr>
          <w:rFonts w:ascii="Times New Roman" w:hAnsi="Times New Roman" w:cs="Times New Roman"/>
          <w:sz w:val="24"/>
          <w:szCs w:val="24"/>
        </w:rPr>
        <w:t xml:space="preserve"> no contexto da globalização neoliberal</w:t>
      </w:r>
      <w:r w:rsidR="00611716">
        <w:rPr>
          <w:rFonts w:ascii="Times New Roman" w:hAnsi="Times New Roman" w:cs="Times New Roman"/>
          <w:sz w:val="24"/>
          <w:szCs w:val="24"/>
        </w:rPr>
        <w:t>,</w:t>
      </w:r>
      <w:r w:rsidR="005B56CF">
        <w:rPr>
          <w:rFonts w:ascii="Times New Roman" w:hAnsi="Times New Roman" w:cs="Times New Roman"/>
          <w:sz w:val="24"/>
          <w:szCs w:val="24"/>
        </w:rPr>
        <w:t xml:space="preserve"> decisões </w:t>
      </w:r>
      <w:r w:rsidR="005B56CF">
        <w:rPr>
          <w:rFonts w:ascii="Times New Roman" w:hAnsi="Times New Roman" w:cs="Times New Roman"/>
          <w:sz w:val="24"/>
          <w:szCs w:val="24"/>
        </w:rPr>
        <w:lastRenderedPageBreak/>
        <w:t>polític</w:t>
      </w:r>
      <w:r w:rsidR="00465CC2">
        <w:rPr>
          <w:rFonts w:ascii="Times New Roman" w:hAnsi="Times New Roman" w:cs="Times New Roman"/>
          <w:sz w:val="24"/>
          <w:szCs w:val="24"/>
        </w:rPr>
        <w:t xml:space="preserve">o-econômicas </w:t>
      </w:r>
      <w:r w:rsidR="005F07BC">
        <w:rPr>
          <w:rFonts w:ascii="Times New Roman" w:hAnsi="Times New Roman" w:cs="Times New Roman"/>
          <w:sz w:val="24"/>
          <w:szCs w:val="24"/>
        </w:rPr>
        <w:t xml:space="preserve">feitas </w:t>
      </w:r>
      <w:r w:rsidR="005B56CF">
        <w:rPr>
          <w:rFonts w:ascii="Times New Roman" w:hAnsi="Times New Roman" w:cs="Times New Roman"/>
          <w:sz w:val="24"/>
          <w:szCs w:val="24"/>
        </w:rPr>
        <w:t>do outro lado do g</w:t>
      </w:r>
      <w:r w:rsidR="00212EA9">
        <w:rPr>
          <w:rFonts w:ascii="Times New Roman" w:hAnsi="Times New Roman" w:cs="Times New Roman"/>
          <w:sz w:val="24"/>
          <w:szCs w:val="24"/>
        </w:rPr>
        <w:t>lobo podem</w:t>
      </w:r>
      <w:r w:rsidR="00611716">
        <w:rPr>
          <w:rFonts w:ascii="Times New Roman" w:hAnsi="Times New Roman" w:cs="Times New Roman"/>
          <w:sz w:val="24"/>
          <w:szCs w:val="24"/>
        </w:rPr>
        <w:t xml:space="preserve">, sim, </w:t>
      </w:r>
      <w:r w:rsidR="00212EA9">
        <w:rPr>
          <w:rFonts w:ascii="Times New Roman" w:hAnsi="Times New Roman" w:cs="Times New Roman"/>
          <w:sz w:val="24"/>
          <w:szCs w:val="24"/>
        </w:rPr>
        <w:t xml:space="preserve"> influenciar </w:t>
      </w:r>
      <w:r w:rsidR="002F45FA">
        <w:rPr>
          <w:rFonts w:ascii="Times New Roman" w:hAnsi="Times New Roman" w:cs="Times New Roman"/>
          <w:sz w:val="24"/>
          <w:szCs w:val="24"/>
        </w:rPr>
        <w:t>a</w:t>
      </w:r>
      <w:r w:rsidR="005B56CF">
        <w:rPr>
          <w:rFonts w:ascii="Times New Roman" w:hAnsi="Times New Roman" w:cs="Times New Roman"/>
          <w:sz w:val="24"/>
          <w:szCs w:val="24"/>
        </w:rPr>
        <w:t xml:space="preserve"> vida dos </w:t>
      </w:r>
      <w:r w:rsidR="00D34C84">
        <w:rPr>
          <w:rFonts w:ascii="Times New Roman" w:hAnsi="Times New Roman" w:cs="Times New Roman"/>
          <w:sz w:val="24"/>
          <w:szCs w:val="24"/>
        </w:rPr>
        <w:t>indígenas venezuelanos</w:t>
      </w:r>
      <w:r w:rsidR="005B56CF">
        <w:rPr>
          <w:rFonts w:ascii="Times New Roman" w:hAnsi="Times New Roman" w:cs="Times New Roman"/>
          <w:sz w:val="24"/>
          <w:szCs w:val="24"/>
        </w:rPr>
        <w:t>.</w:t>
      </w:r>
    </w:p>
    <w:p w14:paraId="534E3F1B" w14:textId="330A44F1" w:rsidR="00B02594" w:rsidRDefault="005B56CF" w:rsidP="00B025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Inicialmente, faz-se necessário </w:t>
      </w:r>
      <w:r w:rsidR="00B02594">
        <w:rPr>
          <w:rFonts w:ascii="Times New Roman" w:hAnsi="Times New Roman" w:cs="Times New Roman"/>
          <w:sz w:val="24"/>
          <w:szCs w:val="24"/>
        </w:rPr>
        <w:t>retomar que  a Guerra na Ucrânia que eclodiu em fevereiro de 2020. Em 2014, já havia acontecido um conflito entre as duas potências, quando a Rússia buscou anexar a Criméia em seu território. Com a tentativa de evitar uma nova invasão, a Ucrânia manifestou interesse em se juntar ao Organização do Tratado do Atlântico Norte (OTAN) (CNN, 2022). A intenção foi retida pelas forças russas, as quais começaram a atual guerra por entenderem que tal pedido inferiria as normas acordadas entre a Rússia e a organização</w:t>
      </w:r>
      <w:r w:rsidR="00B02594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r w:rsidR="00B02594">
        <w:rPr>
          <w:rFonts w:ascii="Times New Roman" w:hAnsi="Times New Roman" w:cs="Times New Roman"/>
          <w:sz w:val="24"/>
          <w:szCs w:val="24"/>
        </w:rPr>
        <w:t>. Além disso, as forças russas alegam a existências de zonas separatistas dentro da Ucrânia, as quais desejam fazer parte do território russo (CNN, 2022). Por condenarem a guerra, a maioria dos países europeus, os EUA, algumas nações latino-americanas, africanas e asiáticas se posicionaram internacionalmente contra a Rússia e em prol Ucrânia.</w:t>
      </w:r>
    </w:p>
    <w:p w14:paraId="7BD7DC47" w14:textId="2CBC5821" w:rsidR="00B02594" w:rsidRDefault="00B02594" w:rsidP="00B025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guerra desestabilizou o mundo Ocidental, principalmente quando falamos sobre importações de recursos energéticos comercializados pela Rússia - como o gasoduto e petróleo. O conflito também se repercutiu no Sul Global</w:t>
      </w:r>
      <w:r w:rsidR="00D103BA">
        <w:rPr>
          <w:rFonts w:ascii="Times New Roman" w:hAnsi="Times New Roman" w:cs="Times New Roman"/>
          <w:sz w:val="24"/>
          <w:szCs w:val="24"/>
        </w:rPr>
        <w:t>. Como exemplo podemos citar</w:t>
      </w:r>
      <w:r>
        <w:rPr>
          <w:rFonts w:ascii="Times New Roman" w:hAnsi="Times New Roman" w:cs="Times New Roman"/>
          <w:sz w:val="24"/>
          <w:szCs w:val="24"/>
        </w:rPr>
        <w:t xml:space="preserve"> a suspenção das importações de fertilizantes para potências agrícolas como o Brasil e a nova demanda </w:t>
      </w:r>
      <w:r w:rsidR="008F3A26">
        <w:rPr>
          <w:rFonts w:ascii="Times New Roman" w:hAnsi="Times New Roman" w:cs="Times New Roman"/>
          <w:sz w:val="24"/>
          <w:szCs w:val="24"/>
        </w:rPr>
        <w:t>por</w:t>
      </w:r>
      <w:r>
        <w:rPr>
          <w:rFonts w:ascii="Times New Roman" w:hAnsi="Times New Roman" w:cs="Times New Roman"/>
          <w:sz w:val="24"/>
          <w:szCs w:val="24"/>
        </w:rPr>
        <w:t xml:space="preserve"> petróleo venezuelano,</w:t>
      </w:r>
      <w:r w:rsidR="008F3A26">
        <w:rPr>
          <w:rFonts w:ascii="Times New Roman" w:hAnsi="Times New Roman" w:cs="Times New Roman"/>
          <w:sz w:val="24"/>
          <w:szCs w:val="24"/>
        </w:rPr>
        <w:t xml:space="preserve"> o que</w:t>
      </w:r>
      <w:r>
        <w:rPr>
          <w:rFonts w:ascii="Times New Roman" w:hAnsi="Times New Roman" w:cs="Times New Roman"/>
          <w:sz w:val="24"/>
          <w:szCs w:val="24"/>
        </w:rPr>
        <w:t xml:space="preserve"> coloca em xeque questões energéticas e alimentícias da geopolítica internacional. </w:t>
      </w:r>
    </w:p>
    <w:p w14:paraId="6052C4AD" w14:textId="508DC361" w:rsidR="00F23CBA" w:rsidRDefault="00B02594" w:rsidP="00B025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a intenção de desestimular a guerra, os Estados Unidos da América (EUA) e os países da Europa ocidental começaram a implementar sanções e retaliações à Rússia. Entre outras ações, os EUA decidiram suspender as importações do petróleo russo, e assim, reatar paulatinamente as relações com a Venezuela.</w:t>
      </w:r>
    </w:p>
    <w:p w14:paraId="2F5D5525" w14:textId="7B920456" w:rsidR="005B56CF" w:rsidRDefault="00F23CBA" w:rsidP="004D36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compreender os possíveis desdobramentos deste cenário nos territórios indígenas Warao, é necessário resgatar </w:t>
      </w:r>
      <w:r w:rsidR="005B56CF">
        <w:rPr>
          <w:rFonts w:ascii="Times New Roman" w:hAnsi="Times New Roman" w:cs="Times New Roman"/>
          <w:sz w:val="24"/>
          <w:szCs w:val="24"/>
        </w:rPr>
        <w:t xml:space="preserve">as origens </w:t>
      </w:r>
      <w:r w:rsidR="00D32898">
        <w:rPr>
          <w:rFonts w:ascii="Times New Roman" w:hAnsi="Times New Roman" w:cs="Times New Roman"/>
          <w:sz w:val="24"/>
          <w:szCs w:val="24"/>
        </w:rPr>
        <w:t>da crise política, econômica e social</w:t>
      </w:r>
      <w:r w:rsidR="005B56CF">
        <w:rPr>
          <w:rFonts w:ascii="Times New Roman" w:hAnsi="Times New Roman" w:cs="Times New Roman"/>
          <w:sz w:val="24"/>
          <w:szCs w:val="24"/>
        </w:rPr>
        <w:t xml:space="preserve"> </w:t>
      </w:r>
      <w:r w:rsidR="004F7DBE">
        <w:rPr>
          <w:rFonts w:ascii="Times New Roman" w:hAnsi="Times New Roman" w:cs="Times New Roman"/>
          <w:sz w:val="24"/>
          <w:szCs w:val="24"/>
        </w:rPr>
        <w:t>que,</w:t>
      </w:r>
      <w:r w:rsidR="00EF0666">
        <w:rPr>
          <w:rFonts w:ascii="Times New Roman" w:hAnsi="Times New Roman" w:cs="Times New Roman"/>
          <w:sz w:val="24"/>
          <w:szCs w:val="24"/>
        </w:rPr>
        <w:t xml:space="preserve"> d</w:t>
      </w:r>
      <w:r w:rsidR="005B56CF">
        <w:rPr>
          <w:rFonts w:ascii="Times New Roman" w:hAnsi="Times New Roman" w:cs="Times New Roman"/>
          <w:sz w:val="24"/>
          <w:szCs w:val="24"/>
        </w:rPr>
        <w:t>esde de 2013</w:t>
      </w:r>
      <w:r w:rsidR="00EF0666">
        <w:rPr>
          <w:rFonts w:ascii="Times New Roman" w:hAnsi="Times New Roman" w:cs="Times New Roman"/>
          <w:sz w:val="24"/>
          <w:szCs w:val="24"/>
        </w:rPr>
        <w:t xml:space="preserve">, </w:t>
      </w:r>
      <w:r w:rsidR="00F2361D">
        <w:rPr>
          <w:rFonts w:ascii="Times New Roman" w:hAnsi="Times New Roman" w:cs="Times New Roman"/>
          <w:sz w:val="24"/>
          <w:szCs w:val="24"/>
        </w:rPr>
        <w:t>afeta a</w:t>
      </w:r>
      <w:r w:rsidR="00EF0666">
        <w:rPr>
          <w:rFonts w:ascii="Times New Roman" w:hAnsi="Times New Roman" w:cs="Times New Roman"/>
          <w:sz w:val="24"/>
          <w:szCs w:val="24"/>
        </w:rPr>
        <w:t xml:space="preserve"> Venezuela</w:t>
      </w:r>
      <w:r w:rsidR="00295CAF">
        <w:rPr>
          <w:rFonts w:ascii="Times New Roman" w:hAnsi="Times New Roman" w:cs="Times New Roman"/>
          <w:sz w:val="24"/>
          <w:szCs w:val="24"/>
        </w:rPr>
        <w:t>.</w:t>
      </w:r>
      <w:r w:rsidR="005B56CF">
        <w:rPr>
          <w:rFonts w:ascii="Times New Roman" w:hAnsi="Times New Roman" w:cs="Times New Roman"/>
          <w:sz w:val="24"/>
          <w:szCs w:val="24"/>
        </w:rPr>
        <w:t xml:space="preserve"> As</w:t>
      </w:r>
      <w:r w:rsidR="00212EA9">
        <w:rPr>
          <w:rFonts w:ascii="Times New Roman" w:hAnsi="Times New Roman" w:cs="Times New Roman"/>
          <w:sz w:val="24"/>
          <w:szCs w:val="24"/>
        </w:rPr>
        <w:t xml:space="preserve"> suas</w:t>
      </w:r>
      <w:r w:rsidR="005B56CF">
        <w:rPr>
          <w:rFonts w:ascii="Times New Roman" w:hAnsi="Times New Roman" w:cs="Times New Roman"/>
          <w:sz w:val="24"/>
          <w:szCs w:val="24"/>
        </w:rPr>
        <w:t xml:space="preserve"> principais causas foram a desvalorização do petróleo no mercado internacional, as sanções internacionalmente impostas</w:t>
      </w:r>
      <w:r>
        <w:rPr>
          <w:rFonts w:ascii="Times New Roman" w:hAnsi="Times New Roman" w:cs="Times New Roman"/>
          <w:sz w:val="24"/>
          <w:szCs w:val="24"/>
        </w:rPr>
        <w:t xml:space="preserve"> ao país</w:t>
      </w:r>
      <w:r w:rsidR="005B56CF">
        <w:rPr>
          <w:rFonts w:ascii="Times New Roman" w:hAnsi="Times New Roman" w:cs="Times New Roman"/>
          <w:sz w:val="24"/>
          <w:szCs w:val="24"/>
        </w:rPr>
        <w:t>, a desestabilidade política interna e a hiperinflação</w:t>
      </w:r>
      <w:r w:rsidR="00601596">
        <w:rPr>
          <w:rFonts w:ascii="Times New Roman" w:hAnsi="Times New Roman" w:cs="Times New Roman"/>
          <w:sz w:val="24"/>
          <w:szCs w:val="24"/>
        </w:rPr>
        <w:t xml:space="preserve"> (BBC,</w:t>
      </w:r>
      <w:r w:rsidR="00212EA9">
        <w:rPr>
          <w:rFonts w:ascii="Times New Roman" w:hAnsi="Times New Roman" w:cs="Times New Roman"/>
          <w:sz w:val="24"/>
          <w:szCs w:val="24"/>
        </w:rPr>
        <w:t xml:space="preserve"> 2018</w:t>
      </w:r>
      <w:r w:rsidR="00601596">
        <w:rPr>
          <w:rFonts w:ascii="Times New Roman" w:hAnsi="Times New Roman" w:cs="Times New Roman"/>
          <w:sz w:val="24"/>
          <w:szCs w:val="24"/>
        </w:rPr>
        <w:t>)</w:t>
      </w:r>
      <w:r w:rsidR="005B56CF">
        <w:rPr>
          <w:rFonts w:ascii="Times New Roman" w:hAnsi="Times New Roman" w:cs="Times New Roman"/>
          <w:sz w:val="24"/>
          <w:szCs w:val="24"/>
        </w:rPr>
        <w:t>.</w:t>
      </w:r>
    </w:p>
    <w:p w14:paraId="2A983799" w14:textId="77777777" w:rsidR="005B56CF" w:rsidRDefault="005B56CF" w:rsidP="003956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Destaca-se aqui, principalmente, o primeiro ponto. A</w:t>
      </w:r>
      <w:r w:rsidR="00601596">
        <w:rPr>
          <w:rFonts w:ascii="Times New Roman" w:hAnsi="Times New Roman" w:cs="Times New Roman"/>
          <w:sz w:val="24"/>
          <w:szCs w:val="24"/>
        </w:rPr>
        <w:t xml:space="preserve"> economia venezuelana depende quase inteiramente da exportação de petróleo, não investindo na produção interna de alimentos e medicamentos, o que os torna dependentes da importação desses </w:t>
      </w:r>
      <w:r w:rsidR="00601596">
        <w:rPr>
          <w:rFonts w:ascii="Times New Roman" w:hAnsi="Times New Roman" w:cs="Times New Roman"/>
          <w:sz w:val="24"/>
          <w:szCs w:val="24"/>
        </w:rPr>
        <w:lastRenderedPageBreak/>
        <w:t xml:space="preserve">bens </w:t>
      </w:r>
      <w:r w:rsidR="00601596" w:rsidRPr="00460731">
        <w:rPr>
          <w:rFonts w:ascii="Times New Roman" w:hAnsi="Times New Roman" w:cs="Times New Roman"/>
          <w:sz w:val="24"/>
          <w:szCs w:val="24"/>
        </w:rPr>
        <w:t>básicos</w:t>
      </w:r>
      <w:r w:rsidR="00460731" w:rsidRPr="00460731">
        <w:rPr>
          <w:rFonts w:ascii="Times New Roman" w:hAnsi="Times New Roman" w:cs="Times New Roman"/>
          <w:sz w:val="24"/>
          <w:szCs w:val="24"/>
        </w:rPr>
        <w:t xml:space="preserve"> (BARROS, 2006)</w:t>
      </w:r>
      <w:r w:rsidR="00601596" w:rsidRPr="00460731">
        <w:rPr>
          <w:rFonts w:ascii="Times New Roman" w:hAnsi="Times New Roman" w:cs="Times New Roman"/>
          <w:sz w:val="24"/>
          <w:szCs w:val="24"/>
        </w:rPr>
        <w:t>.</w:t>
      </w:r>
      <w:r w:rsidR="00601596">
        <w:rPr>
          <w:rFonts w:ascii="Times New Roman" w:hAnsi="Times New Roman" w:cs="Times New Roman"/>
          <w:sz w:val="24"/>
          <w:szCs w:val="24"/>
        </w:rPr>
        <w:t xml:space="preserve"> Acontece que, quando há uma queda do preço do barril no mercado internacional, a Venezuela fica sem recursos para importar esses bens básicos de sobrevivência, afetando diretamente a qualidade de vida da população venezuelana e colaborando com a crise humanitária no país. </w:t>
      </w:r>
    </w:p>
    <w:p w14:paraId="2C99A32D" w14:textId="62782F59" w:rsidR="00C6616C" w:rsidRDefault="00C6616C" w:rsidP="003956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Além disso, </w:t>
      </w:r>
      <w:r w:rsidR="00006894">
        <w:rPr>
          <w:rFonts w:ascii="Times New Roman" w:hAnsi="Times New Roman" w:cs="Times New Roman"/>
          <w:sz w:val="24"/>
          <w:szCs w:val="24"/>
        </w:rPr>
        <w:t xml:space="preserve">por razoes político-ideológica que envolvem, principalmente, a resistência dos Estados Unidos à tendência de esquerda do governo </w:t>
      </w:r>
      <w:r w:rsidR="005E2BDF">
        <w:rPr>
          <w:rFonts w:ascii="Times New Roman" w:hAnsi="Times New Roman" w:cs="Times New Roman"/>
          <w:sz w:val="24"/>
          <w:szCs w:val="24"/>
        </w:rPr>
        <w:t>venezuelano, durante</w:t>
      </w:r>
      <w:r w:rsidR="004054C3">
        <w:rPr>
          <w:rFonts w:ascii="Times New Roman" w:hAnsi="Times New Roman" w:cs="Times New Roman"/>
          <w:sz w:val="24"/>
          <w:szCs w:val="24"/>
        </w:rPr>
        <w:t xml:space="preserve"> o mandato do presidente estadunidense Donald Trump (</w:t>
      </w:r>
      <w:r w:rsidR="00F974F7">
        <w:rPr>
          <w:rFonts w:ascii="Times New Roman" w:hAnsi="Times New Roman" w:cs="Times New Roman"/>
          <w:sz w:val="24"/>
          <w:szCs w:val="24"/>
        </w:rPr>
        <w:t>2016-2020</w:t>
      </w:r>
      <w:r w:rsidR="004054C3">
        <w:rPr>
          <w:rFonts w:ascii="Times New Roman" w:hAnsi="Times New Roman" w:cs="Times New Roman"/>
          <w:sz w:val="24"/>
          <w:szCs w:val="24"/>
        </w:rPr>
        <w:t>) foram im</w:t>
      </w:r>
      <w:r w:rsidR="00C64707">
        <w:rPr>
          <w:rFonts w:ascii="Times New Roman" w:hAnsi="Times New Roman" w:cs="Times New Roman"/>
          <w:sz w:val="24"/>
          <w:szCs w:val="24"/>
        </w:rPr>
        <w:t>plementadas dezenas de sanções à</w:t>
      </w:r>
      <w:r w:rsidR="004054C3">
        <w:rPr>
          <w:rFonts w:ascii="Times New Roman" w:hAnsi="Times New Roman" w:cs="Times New Roman"/>
          <w:sz w:val="24"/>
          <w:szCs w:val="24"/>
        </w:rPr>
        <w:t xml:space="preserve"> Venezuela</w:t>
      </w:r>
      <w:r w:rsidR="00C64707"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  <w:r w:rsidR="004054C3">
        <w:rPr>
          <w:rFonts w:ascii="Times New Roman" w:hAnsi="Times New Roman" w:cs="Times New Roman"/>
          <w:sz w:val="24"/>
          <w:szCs w:val="24"/>
        </w:rPr>
        <w:t>, o que dificultava a venda do óleo no mercado mundial. Trump não reconhecia Nicolás Maduro</w:t>
      </w:r>
      <w:r w:rsidR="00873072">
        <w:rPr>
          <w:rFonts w:ascii="Times New Roman" w:hAnsi="Times New Roman" w:cs="Times New Roman"/>
          <w:sz w:val="24"/>
          <w:szCs w:val="24"/>
        </w:rPr>
        <w:t xml:space="preserve"> (</w:t>
      </w:r>
      <w:r w:rsidR="006D1105">
        <w:rPr>
          <w:rFonts w:ascii="Times New Roman" w:hAnsi="Times New Roman" w:cs="Times New Roman"/>
          <w:sz w:val="24"/>
          <w:szCs w:val="24"/>
        </w:rPr>
        <w:t xml:space="preserve">eleito em </w:t>
      </w:r>
      <w:r w:rsidR="00873072">
        <w:rPr>
          <w:rFonts w:ascii="Times New Roman" w:hAnsi="Times New Roman" w:cs="Times New Roman"/>
          <w:sz w:val="24"/>
          <w:szCs w:val="24"/>
        </w:rPr>
        <w:t>2013</w:t>
      </w:r>
      <w:r w:rsidR="00F974F7">
        <w:rPr>
          <w:rFonts w:ascii="Times New Roman" w:hAnsi="Times New Roman" w:cs="Times New Roman"/>
          <w:sz w:val="24"/>
          <w:szCs w:val="24"/>
        </w:rPr>
        <w:t>)</w:t>
      </w:r>
      <w:r w:rsidR="004054C3">
        <w:rPr>
          <w:rFonts w:ascii="Times New Roman" w:hAnsi="Times New Roman" w:cs="Times New Roman"/>
          <w:sz w:val="24"/>
          <w:szCs w:val="24"/>
        </w:rPr>
        <w:t xml:space="preserve"> como presidente leg</w:t>
      </w:r>
      <w:r w:rsidR="00212EA9">
        <w:rPr>
          <w:rFonts w:ascii="Times New Roman" w:hAnsi="Times New Roman" w:cs="Times New Roman"/>
          <w:sz w:val="24"/>
          <w:szCs w:val="24"/>
        </w:rPr>
        <w:t>ítimo, e apoiava seu</w:t>
      </w:r>
      <w:r w:rsidR="004054C3">
        <w:rPr>
          <w:rFonts w:ascii="Times New Roman" w:hAnsi="Times New Roman" w:cs="Times New Roman"/>
          <w:sz w:val="24"/>
          <w:szCs w:val="24"/>
        </w:rPr>
        <w:t xml:space="preserve"> opositor político Juan Guaidó, ato esse que intensificou a oposição interna e aumentou a crise política </w:t>
      </w:r>
      <w:r w:rsidR="00212EA9">
        <w:rPr>
          <w:rFonts w:ascii="Times New Roman" w:hAnsi="Times New Roman" w:cs="Times New Roman"/>
          <w:sz w:val="24"/>
          <w:szCs w:val="24"/>
        </w:rPr>
        <w:t>no país</w:t>
      </w:r>
      <w:r w:rsidR="004054C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15D0D6" w14:textId="237ECF83" w:rsidR="003956AD" w:rsidRDefault="003956AD" w:rsidP="003956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Diante desse cenário, </w:t>
      </w:r>
      <w:r w:rsidR="00295CAF">
        <w:rPr>
          <w:rFonts w:ascii="Times New Roman" w:hAnsi="Times New Roman" w:cs="Times New Roman"/>
          <w:sz w:val="24"/>
          <w:szCs w:val="24"/>
        </w:rPr>
        <w:t>boa parte 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2EA9">
        <w:rPr>
          <w:rFonts w:ascii="Times New Roman" w:hAnsi="Times New Roman" w:cs="Times New Roman"/>
          <w:sz w:val="24"/>
          <w:szCs w:val="24"/>
        </w:rPr>
        <w:t>cidadãos venezuelanos</w:t>
      </w:r>
      <w:r w:rsidR="00295CAF">
        <w:rPr>
          <w:rFonts w:ascii="Times New Roman" w:hAnsi="Times New Roman" w:cs="Times New Roman"/>
          <w:sz w:val="24"/>
          <w:szCs w:val="24"/>
        </w:rPr>
        <w:t xml:space="preserve"> tomaram a decisão de</w:t>
      </w:r>
      <w:r w:rsidR="00212E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migrarem para outros países a procura de uma vida mais estável. Os povos originários que habitam a Venezuela também acaba</w:t>
      </w:r>
      <w:r w:rsidR="00212EA9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m migrando com o mesmo intuito</w:t>
      </w:r>
      <w:r w:rsidR="00295C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buscar melhor qualidade de vida. Hoje a migração venezuelana já atingiu mais de 5 milhões de pessoas deslocadas (ACNUR</w:t>
      </w:r>
      <w:r w:rsidR="00222B45">
        <w:rPr>
          <w:rFonts w:ascii="Times New Roman" w:hAnsi="Times New Roman" w:cs="Times New Roman"/>
          <w:sz w:val="24"/>
          <w:szCs w:val="24"/>
        </w:rPr>
        <w:t xml:space="preserve"> BRASIL</w:t>
      </w:r>
      <w:r>
        <w:rPr>
          <w:rFonts w:ascii="Times New Roman" w:hAnsi="Times New Roman" w:cs="Times New Roman"/>
          <w:sz w:val="24"/>
          <w:szCs w:val="24"/>
        </w:rPr>
        <w:t xml:space="preserve">, 2021), ocupando o terceiro lugar na contagem mundial (ACNUR, 2022). </w:t>
      </w:r>
    </w:p>
    <w:p w14:paraId="68F97343" w14:textId="54E01173" w:rsidR="00B40B65" w:rsidRDefault="003956AD" w:rsidP="004D36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3251D40" w14:textId="114DEAA7" w:rsidR="009874E0" w:rsidRDefault="009874E0" w:rsidP="00363E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Segundo a notícia recente publicada pela CNN, os EUA vão afrouxar as sanções econômicas impostas por eles mesmos sobre a Venezuela com o intuito de incentivar o debate público político no país</w:t>
      </w:r>
      <w:r w:rsidR="008751F6">
        <w:rPr>
          <w:rStyle w:val="Refdenotaderodap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 xml:space="preserve"> (CNN, 2022). Inicialmente, as negociações</w:t>
      </w:r>
      <w:r w:rsidR="005E2915">
        <w:rPr>
          <w:rFonts w:ascii="Times New Roman" w:hAnsi="Times New Roman" w:cs="Times New Roman"/>
          <w:sz w:val="24"/>
          <w:szCs w:val="24"/>
        </w:rPr>
        <w:t xml:space="preserve"> com a </w:t>
      </w:r>
      <w:r w:rsidR="005E2915" w:rsidRPr="005E2915">
        <w:rPr>
          <w:rFonts w:ascii="Times New Roman" w:hAnsi="Times New Roman" w:cs="Times New Roman"/>
          <w:sz w:val="24"/>
          <w:szCs w:val="24"/>
        </w:rPr>
        <w:t>PDVSA</w:t>
      </w:r>
      <w:r w:rsidR="005E2915">
        <w:rPr>
          <w:rStyle w:val="Refdenotaderodap"/>
          <w:rFonts w:ascii="Times New Roman" w:hAnsi="Times New Roman" w:cs="Times New Roman"/>
          <w:sz w:val="24"/>
          <w:szCs w:val="24"/>
        </w:rPr>
        <w:footnoteReference w:id="4"/>
      </w:r>
      <w:r>
        <w:rPr>
          <w:rFonts w:ascii="Times New Roman" w:hAnsi="Times New Roman" w:cs="Times New Roman"/>
          <w:sz w:val="24"/>
          <w:szCs w:val="24"/>
        </w:rPr>
        <w:t xml:space="preserve"> giram em torno da retomada de atividades relacionadas a Chevron</w:t>
      </w:r>
      <w:r w:rsidR="00650A00">
        <w:rPr>
          <w:rStyle w:val="Refdenotaderodap"/>
          <w:rFonts w:ascii="Times New Roman" w:hAnsi="Times New Roman" w:cs="Times New Roman"/>
          <w:sz w:val="24"/>
          <w:szCs w:val="24"/>
        </w:rPr>
        <w:footnoteReference w:id="5"/>
      </w:r>
      <w:r w:rsidR="008751F6">
        <w:rPr>
          <w:rFonts w:ascii="Times New Roman" w:hAnsi="Times New Roman" w:cs="Times New Roman"/>
          <w:sz w:val="24"/>
          <w:szCs w:val="24"/>
        </w:rPr>
        <w:t xml:space="preserve">, paralelamente, as autoridades estadunidenses articulam maneiras da Venezuela aumentar a produção de petróleo para o mercado internacional, diminuindo assim, a dependência </w:t>
      </w:r>
      <w:r w:rsidR="00006A1B">
        <w:rPr>
          <w:rFonts w:ascii="Times New Roman" w:hAnsi="Times New Roman" w:cs="Times New Roman"/>
          <w:sz w:val="24"/>
          <w:szCs w:val="24"/>
        </w:rPr>
        <w:t xml:space="preserve">com a </w:t>
      </w:r>
      <w:r w:rsidR="008751F6">
        <w:rPr>
          <w:rFonts w:ascii="Times New Roman" w:hAnsi="Times New Roman" w:cs="Times New Roman"/>
          <w:sz w:val="24"/>
          <w:szCs w:val="24"/>
        </w:rPr>
        <w:t xml:space="preserve"> Rússia (CNN, 2022).  </w:t>
      </w:r>
    </w:p>
    <w:p w14:paraId="3E96AC00" w14:textId="47A504F2" w:rsidR="00B222A5" w:rsidRDefault="00211D31" w:rsidP="00363E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1F09">
        <w:rPr>
          <w:rFonts w:ascii="Times New Roman" w:hAnsi="Times New Roman" w:cs="Times New Roman"/>
          <w:sz w:val="24"/>
          <w:szCs w:val="24"/>
        </w:rPr>
        <w:t>Esse realinhamento surpreendeu o mundo devido ao histórico conturbado entre as duas nações. Porém, vale ressaltar que existem interesses internos dos EUA para restabelecer essa relação. O presidente estadunidense atual</w:t>
      </w:r>
      <w:r w:rsidR="004D6F23">
        <w:rPr>
          <w:rFonts w:ascii="Times New Roman" w:hAnsi="Times New Roman" w:cs="Times New Roman"/>
          <w:sz w:val="24"/>
          <w:szCs w:val="24"/>
        </w:rPr>
        <w:t>, Joe Biden</w:t>
      </w:r>
      <w:r w:rsidR="00212EA9">
        <w:rPr>
          <w:rFonts w:ascii="Times New Roman" w:hAnsi="Times New Roman" w:cs="Times New Roman"/>
          <w:sz w:val="24"/>
          <w:szCs w:val="24"/>
        </w:rPr>
        <w:t xml:space="preserve"> (</w:t>
      </w:r>
      <w:r w:rsidR="0053114D">
        <w:rPr>
          <w:rFonts w:ascii="Times New Roman" w:hAnsi="Times New Roman" w:cs="Times New Roman"/>
          <w:sz w:val="24"/>
          <w:szCs w:val="24"/>
        </w:rPr>
        <w:t>2020)</w:t>
      </w:r>
      <w:r w:rsidR="004D6F23">
        <w:rPr>
          <w:rFonts w:ascii="Times New Roman" w:hAnsi="Times New Roman" w:cs="Times New Roman"/>
          <w:sz w:val="24"/>
          <w:szCs w:val="24"/>
        </w:rPr>
        <w:t xml:space="preserve"> </w:t>
      </w:r>
      <w:r w:rsidR="00A20856">
        <w:rPr>
          <w:rFonts w:ascii="Times New Roman" w:hAnsi="Times New Roman" w:cs="Times New Roman"/>
          <w:sz w:val="24"/>
          <w:szCs w:val="24"/>
        </w:rPr>
        <w:t xml:space="preserve">possui, principalmente, dois desafios: o primeiro seria baixar o preço dos </w:t>
      </w:r>
      <w:r w:rsidR="003515B8">
        <w:rPr>
          <w:rFonts w:ascii="Times New Roman" w:hAnsi="Times New Roman" w:cs="Times New Roman"/>
          <w:sz w:val="24"/>
          <w:szCs w:val="24"/>
        </w:rPr>
        <w:t>combustíveis</w:t>
      </w:r>
      <w:r w:rsidR="0019194D">
        <w:rPr>
          <w:rFonts w:ascii="Times New Roman" w:hAnsi="Times New Roman" w:cs="Times New Roman"/>
          <w:sz w:val="24"/>
          <w:szCs w:val="24"/>
        </w:rPr>
        <w:t xml:space="preserve"> fó</w:t>
      </w:r>
      <w:r w:rsidR="00A20856">
        <w:rPr>
          <w:rFonts w:ascii="Times New Roman" w:hAnsi="Times New Roman" w:cs="Times New Roman"/>
          <w:sz w:val="24"/>
          <w:szCs w:val="24"/>
        </w:rPr>
        <w:t xml:space="preserve">sseis a </w:t>
      </w:r>
      <w:r w:rsidR="00A20856">
        <w:rPr>
          <w:rFonts w:ascii="Times New Roman" w:hAnsi="Times New Roman" w:cs="Times New Roman"/>
          <w:sz w:val="24"/>
          <w:szCs w:val="24"/>
        </w:rPr>
        <w:lastRenderedPageBreak/>
        <w:t>população</w:t>
      </w:r>
      <w:r w:rsidR="00EB3FF1">
        <w:rPr>
          <w:rFonts w:ascii="Times New Roman" w:hAnsi="Times New Roman" w:cs="Times New Roman"/>
          <w:sz w:val="24"/>
          <w:szCs w:val="24"/>
        </w:rPr>
        <w:t xml:space="preserve"> (FORBES, 2022)</w:t>
      </w:r>
      <w:r w:rsidR="00A20856">
        <w:rPr>
          <w:rFonts w:ascii="Times New Roman" w:hAnsi="Times New Roman" w:cs="Times New Roman"/>
          <w:sz w:val="24"/>
          <w:szCs w:val="24"/>
        </w:rPr>
        <w:t xml:space="preserve"> – visto que os EUA possuem a maior população rodoviária do mundo</w:t>
      </w:r>
      <w:r w:rsidR="00212EA9">
        <w:rPr>
          <w:rFonts w:ascii="Times New Roman" w:hAnsi="Times New Roman" w:cs="Times New Roman"/>
          <w:sz w:val="24"/>
          <w:szCs w:val="24"/>
        </w:rPr>
        <w:t xml:space="preserve"> </w:t>
      </w:r>
      <w:r w:rsidR="00A20856">
        <w:rPr>
          <w:rFonts w:ascii="Times New Roman" w:hAnsi="Times New Roman" w:cs="Times New Roman"/>
          <w:sz w:val="24"/>
          <w:szCs w:val="24"/>
        </w:rPr>
        <w:t>-, e garantir o maior número de votos para os Democratas nas eleições de 2022</w:t>
      </w:r>
      <w:r w:rsidR="00873072">
        <w:rPr>
          <w:rFonts w:ascii="Times New Roman" w:hAnsi="Times New Roman" w:cs="Times New Roman"/>
          <w:sz w:val="24"/>
          <w:szCs w:val="24"/>
        </w:rPr>
        <w:t xml:space="preserve"> (</w:t>
      </w:r>
      <w:r w:rsidR="00EB3FF1">
        <w:rPr>
          <w:rFonts w:ascii="Times New Roman" w:hAnsi="Times New Roman" w:cs="Times New Roman"/>
          <w:sz w:val="24"/>
          <w:szCs w:val="24"/>
        </w:rPr>
        <w:t>POLITICO, 2022</w:t>
      </w:r>
      <w:r w:rsidR="00873072">
        <w:rPr>
          <w:rFonts w:ascii="Times New Roman" w:hAnsi="Times New Roman" w:cs="Times New Roman"/>
          <w:sz w:val="24"/>
          <w:szCs w:val="24"/>
        </w:rPr>
        <w:t>)</w:t>
      </w:r>
      <w:r w:rsidR="00A20856">
        <w:rPr>
          <w:rFonts w:ascii="Times New Roman" w:hAnsi="Times New Roman" w:cs="Times New Roman"/>
          <w:sz w:val="24"/>
          <w:szCs w:val="24"/>
        </w:rPr>
        <w:t>.</w:t>
      </w:r>
      <w:r w:rsidR="00ED1F09">
        <w:rPr>
          <w:rFonts w:ascii="Times New Roman" w:hAnsi="Times New Roman" w:cs="Times New Roman"/>
          <w:sz w:val="24"/>
          <w:szCs w:val="24"/>
        </w:rPr>
        <w:t xml:space="preserve"> </w:t>
      </w:r>
      <w:r w:rsidR="00A20856">
        <w:rPr>
          <w:rFonts w:ascii="Times New Roman" w:hAnsi="Times New Roman" w:cs="Times New Roman"/>
          <w:sz w:val="24"/>
          <w:szCs w:val="24"/>
        </w:rPr>
        <w:t xml:space="preserve">Dessa forma, essa aproximação com a Venezuela </w:t>
      </w:r>
      <w:r w:rsidR="00D71865">
        <w:rPr>
          <w:rFonts w:ascii="Times New Roman" w:hAnsi="Times New Roman" w:cs="Times New Roman"/>
          <w:sz w:val="24"/>
          <w:szCs w:val="24"/>
        </w:rPr>
        <w:t xml:space="preserve">poderia cumprir a </w:t>
      </w:r>
      <w:r w:rsidR="00A20856">
        <w:rPr>
          <w:rFonts w:ascii="Times New Roman" w:hAnsi="Times New Roman" w:cs="Times New Roman"/>
          <w:sz w:val="24"/>
          <w:szCs w:val="24"/>
        </w:rPr>
        <w:t>agenda política</w:t>
      </w:r>
      <w:r w:rsidR="00D71865">
        <w:rPr>
          <w:rFonts w:ascii="Times New Roman" w:hAnsi="Times New Roman" w:cs="Times New Roman"/>
          <w:sz w:val="24"/>
          <w:szCs w:val="24"/>
        </w:rPr>
        <w:t xml:space="preserve"> do democrata</w:t>
      </w:r>
      <w:r w:rsidR="00A20856">
        <w:rPr>
          <w:rFonts w:ascii="Times New Roman" w:hAnsi="Times New Roman" w:cs="Times New Roman"/>
          <w:sz w:val="24"/>
          <w:szCs w:val="24"/>
        </w:rPr>
        <w:t>, já que garantir</w:t>
      </w:r>
      <w:r w:rsidR="00D71865">
        <w:rPr>
          <w:rFonts w:ascii="Times New Roman" w:hAnsi="Times New Roman" w:cs="Times New Roman"/>
          <w:sz w:val="24"/>
          <w:szCs w:val="24"/>
        </w:rPr>
        <w:t>ia</w:t>
      </w:r>
      <w:r w:rsidR="00A20856">
        <w:rPr>
          <w:rFonts w:ascii="Times New Roman" w:hAnsi="Times New Roman" w:cs="Times New Roman"/>
          <w:sz w:val="24"/>
          <w:szCs w:val="24"/>
        </w:rPr>
        <w:t xml:space="preserve"> a</w:t>
      </w:r>
      <w:r w:rsidR="0019194D">
        <w:rPr>
          <w:rFonts w:ascii="Times New Roman" w:hAnsi="Times New Roman" w:cs="Times New Roman"/>
          <w:sz w:val="24"/>
          <w:szCs w:val="24"/>
        </w:rPr>
        <w:t xml:space="preserve"> importação do óleo a </w:t>
      </w:r>
      <w:r w:rsidR="00A20856">
        <w:rPr>
          <w:rFonts w:ascii="Times New Roman" w:hAnsi="Times New Roman" w:cs="Times New Roman"/>
          <w:sz w:val="24"/>
          <w:szCs w:val="24"/>
        </w:rPr>
        <w:t>um preço acessível.</w:t>
      </w:r>
    </w:p>
    <w:p w14:paraId="35514701" w14:textId="783B379D" w:rsidR="00A20856" w:rsidRDefault="00B222A5" w:rsidP="00363E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436FE">
        <w:rPr>
          <w:rFonts w:ascii="Times New Roman" w:hAnsi="Times New Roman" w:cs="Times New Roman"/>
          <w:sz w:val="24"/>
          <w:szCs w:val="24"/>
        </w:rPr>
        <w:t xml:space="preserve">Por sua parte, esta aproximação também pode </w:t>
      </w:r>
      <w:r w:rsidR="00146604">
        <w:rPr>
          <w:rFonts w:ascii="Times New Roman" w:hAnsi="Times New Roman" w:cs="Times New Roman"/>
          <w:sz w:val="24"/>
          <w:szCs w:val="24"/>
        </w:rPr>
        <w:t xml:space="preserve">levar a uma </w:t>
      </w:r>
      <w:r w:rsidR="002E3F50">
        <w:rPr>
          <w:rFonts w:ascii="Times New Roman" w:hAnsi="Times New Roman" w:cs="Times New Roman"/>
          <w:sz w:val="24"/>
          <w:szCs w:val="24"/>
        </w:rPr>
        <w:t>melhora</w:t>
      </w:r>
      <w:r w:rsidR="00146604">
        <w:rPr>
          <w:rFonts w:ascii="Times New Roman" w:hAnsi="Times New Roman" w:cs="Times New Roman"/>
          <w:sz w:val="24"/>
          <w:szCs w:val="24"/>
        </w:rPr>
        <w:t xml:space="preserve"> na</w:t>
      </w:r>
      <w:r w:rsidR="002E3F50">
        <w:rPr>
          <w:rFonts w:ascii="Times New Roman" w:hAnsi="Times New Roman" w:cs="Times New Roman"/>
          <w:sz w:val="24"/>
          <w:szCs w:val="24"/>
        </w:rPr>
        <w:t xml:space="preserve"> </w:t>
      </w:r>
      <w:r w:rsidR="000436FE">
        <w:rPr>
          <w:rFonts w:ascii="Times New Roman" w:hAnsi="Times New Roman" w:cs="Times New Roman"/>
          <w:sz w:val="24"/>
          <w:szCs w:val="24"/>
        </w:rPr>
        <w:t>situação política e econômica</w:t>
      </w:r>
      <w:r w:rsidR="00146604">
        <w:rPr>
          <w:rFonts w:ascii="Times New Roman" w:hAnsi="Times New Roman" w:cs="Times New Roman"/>
          <w:sz w:val="24"/>
          <w:szCs w:val="24"/>
        </w:rPr>
        <w:t xml:space="preserve"> da Venezuela</w:t>
      </w:r>
      <w:r w:rsidR="002E3F50">
        <w:rPr>
          <w:rFonts w:ascii="Times New Roman" w:hAnsi="Times New Roman" w:cs="Times New Roman"/>
          <w:sz w:val="24"/>
          <w:szCs w:val="24"/>
        </w:rPr>
        <w:t>. A aproximação</w:t>
      </w:r>
      <w:r w:rsidR="00CD21AF">
        <w:rPr>
          <w:rFonts w:ascii="Times New Roman" w:hAnsi="Times New Roman" w:cs="Times New Roman"/>
          <w:sz w:val="24"/>
          <w:szCs w:val="24"/>
        </w:rPr>
        <w:t xml:space="preserve"> com o EUA,</w:t>
      </w:r>
      <w:r w:rsidR="002E3F50">
        <w:rPr>
          <w:rFonts w:ascii="Times New Roman" w:hAnsi="Times New Roman" w:cs="Times New Roman"/>
          <w:sz w:val="24"/>
          <w:szCs w:val="24"/>
        </w:rPr>
        <w:t xml:space="preserve"> possivelmente, aumentará a demanda por petróleo venezuelano</w:t>
      </w:r>
      <w:r w:rsidR="00CD21AF">
        <w:rPr>
          <w:rFonts w:ascii="Times New Roman" w:hAnsi="Times New Roman" w:cs="Times New Roman"/>
          <w:sz w:val="24"/>
          <w:szCs w:val="24"/>
        </w:rPr>
        <w:t xml:space="preserve"> por parte de outros países, </w:t>
      </w:r>
      <w:r w:rsidR="002E3F50">
        <w:rPr>
          <w:rFonts w:ascii="Times New Roman" w:hAnsi="Times New Roman" w:cs="Times New Roman"/>
          <w:sz w:val="24"/>
          <w:szCs w:val="24"/>
        </w:rPr>
        <w:t xml:space="preserve">resultando na melhora econômica do país e, por consequência, na qualidade de vida da população. </w:t>
      </w:r>
      <w:r w:rsidR="00A20856">
        <w:rPr>
          <w:rFonts w:ascii="Times New Roman" w:hAnsi="Times New Roman" w:cs="Times New Roman"/>
          <w:sz w:val="24"/>
          <w:szCs w:val="24"/>
        </w:rPr>
        <w:t xml:space="preserve"> </w:t>
      </w:r>
      <w:r w:rsidR="00DA4E3A">
        <w:rPr>
          <w:rFonts w:ascii="Times New Roman" w:hAnsi="Times New Roman" w:cs="Times New Roman"/>
          <w:sz w:val="24"/>
          <w:szCs w:val="24"/>
        </w:rPr>
        <w:t xml:space="preserve">Assim, espera-se que a migração no geral diminua, e que, hipoteticamente, venezuelanos que </w:t>
      </w:r>
      <w:r w:rsidR="00212EA9">
        <w:rPr>
          <w:rFonts w:ascii="Times New Roman" w:hAnsi="Times New Roman" w:cs="Times New Roman"/>
          <w:sz w:val="24"/>
          <w:szCs w:val="24"/>
        </w:rPr>
        <w:t>se encontram fora do país deseje</w:t>
      </w:r>
      <w:r w:rsidR="00DA4E3A">
        <w:rPr>
          <w:rFonts w:ascii="Times New Roman" w:hAnsi="Times New Roman" w:cs="Times New Roman"/>
          <w:sz w:val="24"/>
          <w:szCs w:val="24"/>
        </w:rPr>
        <w:t xml:space="preserve">m voltar. Mas será que o mesmo </w:t>
      </w:r>
      <w:r w:rsidR="009802C5">
        <w:rPr>
          <w:rFonts w:ascii="Times New Roman" w:hAnsi="Times New Roman" w:cs="Times New Roman"/>
          <w:sz w:val="24"/>
          <w:szCs w:val="24"/>
        </w:rPr>
        <w:t xml:space="preserve">pode </w:t>
      </w:r>
      <w:r w:rsidR="00DA4E3A">
        <w:rPr>
          <w:rFonts w:ascii="Times New Roman" w:hAnsi="Times New Roman" w:cs="Times New Roman"/>
          <w:sz w:val="24"/>
          <w:szCs w:val="24"/>
        </w:rPr>
        <w:t>ocorre</w:t>
      </w:r>
      <w:r w:rsidR="009802C5">
        <w:rPr>
          <w:rFonts w:ascii="Times New Roman" w:hAnsi="Times New Roman" w:cs="Times New Roman"/>
          <w:sz w:val="24"/>
          <w:szCs w:val="24"/>
        </w:rPr>
        <w:t>r</w:t>
      </w:r>
      <w:r w:rsidR="00DA4E3A">
        <w:rPr>
          <w:rFonts w:ascii="Times New Roman" w:hAnsi="Times New Roman" w:cs="Times New Roman"/>
          <w:sz w:val="24"/>
          <w:szCs w:val="24"/>
        </w:rPr>
        <w:t xml:space="preserve"> para os indígenas Warao?</w:t>
      </w:r>
    </w:p>
    <w:p w14:paraId="0A1DC463" w14:textId="2F7A44A7" w:rsidR="00E325EB" w:rsidRDefault="00E325EB" w:rsidP="00363E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26105">
        <w:rPr>
          <w:rFonts w:ascii="Times New Roman" w:hAnsi="Times New Roman" w:cs="Times New Roman"/>
          <w:sz w:val="24"/>
          <w:szCs w:val="24"/>
        </w:rPr>
        <w:t xml:space="preserve"> </w:t>
      </w:r>
      <w:r w:rsidR="005037EA">
        <w:rPr>
          <w:rFonts w:ascii="Times New Roman" w:hAnsi="Times New Roman" w:cs="Times New Roman"/>
          <w:sz w:val="24"/>
          <w:szCs w:val="24"/>
        </w:rPr>
        <w:t xml:space="preserve">Uma breve apresentação </w:t>
      </w:r>
      <w:r w:rsidR="00A26105">
        <w:rPr>
          <w:rFonts w:ascii="Times New Roman" w:hAnsi="Times New Roman" w:cs="Times New Roman"/>
          <w:sz w:val="24"/>
          <w:szCs w:val="24"/>
        </w:rPr>
        <w:t>sobre essa etnia</w:t>
      </w:r>
      <w:r w:rsidR="005037EA">
        <w:rPr>
          <w:rFonts w:ascii="Times New Roman" w:hAnsi="Times New Roman" w:cs="Times New Roman"/>
          <w:sz w:val="24"/>
          <w:szCs w:val="24"/>
        </w:rPr>
        <w:t xml:space="preserve"> será realizada</w:t>
      </w:r>
      <w:r w:rsidR="005037EA" w:rsidRPr="00154387">
        <w:rPr>
          <w:rFonts w:ascii="Times New Roman" w:hAnsi="Times New Roman" w:cs="Times New Roman"/>
          <w:sz w:val="24"/>
          <w:szCs w:val="24"/>
        </w:rPr>
        <w:t>,</w:t>
      </w:r>
      <w:r w:rsidR="005037EA">
        <w:rPr>
          <w:rFonts w:ascii="Times New Roman" w:hAnsi="Times New Roman" w:cs="Times New Roman"/>
          <w:sz w:val="24"/>
          <w:szCs w:val="24"/>
        </w:rPr>
        <w:t xml:space="preserve"> agora</w:t>
      </w:r>
      <w:r w:rsidR="00A26105">
        <w:rPr>
          <w:rFonts w:ascii="Times New Roman" w:hAnsi="Times New Roman" w:cs="Times New Roman"/>
          <w:sz w:val="24"/>
          <w:szCs w:val="24"/>
        </w:rPr>
        <w:t xml:space="preserve">. Os Warao são originários da região do </w:t>
      </w:r>
      <w:r w:rsidR="00B6618E">
        <w:rPr>
          <w:rFonts w:ascii="Times New Roman" w:hAnsi="Times New Roman" w:cs="Times New Roman"/>
          <w:sz w:val="24"/>
          <w:szCs w:val="24"/>
        </w:rPr>
        <w:t xml:space="preserve">delta do </w:t>
      </w:r>
      <w:r w:rsidR="00A26105">
        <w:rPr>
          <w:rFonts w:ascii="Times New Roman" w:hAnsi="Times New Roman" w:cs="Times New Roman"/>
          <w:sz w:val="24"/>
          <w:szCs w:val="24"/>
        </w:rPr>
        <w:t>Rio Orinoco</w:t>
      </w:r>
      <w:r w:rsidR="00DB102E">
        <w:rPr>
          <w:rFonts w:ascii="Times New Roman" w:hAnsi="Times New Roman" w:cs="Times New Roman"/>
          <w:sz w:val="24"/>
          <w:szCs w:val="24"/>
        </w:rPr>
        <w:t xml:space="preserve"> e seu nome significa “Povo da canoa”</w:t>
      </w:r>
      <w:r w:rsidR="00BB4C47">
        <w:rPr>
          <w:rFonts w:ascii="Times New Roman" w:hAnsi="Times New Roman" w:cs="Times New Roman"/>
          <w:sz w:val="24"/>
          <w:szCs w:val="24"/>
        </w:rPr>
        <w:t xml:space="preserve"> (</w:t>
      </w:r>
      <w:r w:rsidR="00165F80" w:rsidRPr="00BB4C47">
        <w:rPr>
          <w:rFonts w:ascii="Times New Roman" w:hAnsi="Times New Roman" w:cs="Times New Roman"/>
          <w:sz w:val="24"/>
          <w:szCs w:val="24"/>
        </w:rPr>
        <w:t>E</w:t>
      </w:r>
      <w:r w:rsidR="00165F80">
        <w:rPr>
          <w:rFonts w:ascii="Times New Roman" w:hAnsi="Times New Roman" w:cs="Times New Roman"/>
          <w:sz w:val="24"/>
          <w:szCs w:val="24"/>
        </w:rPr>
        <w:t>TAYO, 2013</w:t>
      </w:r>
      <w:r w:rsidR="00BB4C47">
        <w:rPr>
          <w:rFonts w:ascii="Times New Roman" w:hAnsi="Times New Roman" w:cs="Times New Roman"/>
          <w:sz w:val="24"/>
          <w:szCs w:val="24"/>
        </w:rPr>
        <w:t>)</w:t>
      </w:r>
      <w:r w:rsidR="00DB102E">
        <w:rPr>
          <w:rFonts w:ascii="Times New Roman" w:hAnsi="Times New Roman" w:cs="Times New Roman"/>
          <w:sz w:val="24"/>
          <w:szCs w:val="24"/>
        </w:rPr>
        <w:t xml:space="preserve"> </w:t>
      </w:r>
      <w:r w:rsidR="00212EA9">
        <w:rPr>
          <w:rFonts w:ascii="Times New Roman" w:hAnsi="Times New Roman" w:cs="Times New Roman"/>
          <w:sz w:val="24"/>
          <w:szCs w:val="24"/>
        </w:rPr>
        <w:t xml:space="preserve">ou “Povo da Água”, </w:t>
      </w:r>
      <w:r w:rsidR="00DB102E">
        <w:rPr>
          <w:rFonts w:ascii="Times New Roman" w:hAnsi="Times New Roman" w:cs="Times New Roman"/>
          <w:sz w:val="24"/>
          <w:szCs w:val="24"/>
        </w:rPr>
        <w:t>fazendo jus a sua cultura de pesca</w:t>
      </w:r>
      <w:r w:rsidR="00E63737">
        <w:rPr>
          <w:rFonts w:ascii="Times New Roman" w:hAnsi="Times New Roman" w:cs="Times New Roman"/>
          <w:sz w:val="24"/>
          <w:szCs w:val="24"/>
        </w:rPr>
        <w:t xml:space="preserve"> </w:t>
      </w:r>
      <w:r w:rsidR="00214896" w:rsidRPr="00165F80">
        <w:rPr>
          <w:rFonts w:ascii="Times New Roman" w:hAnsi="Times New Roman" w:cs="Times New Roman"/>
          <w:sz w:val="24"/>
          <w:szCs w:val="24"/>
        </w:rPr>
        <w:t>(</w:t>
      </w:r>
      <w:r w:rsidR="00165F80" w:rsidRPr="00165F80">
        <w:rPr>
          <w:rFonts w:ascii="Times New Roman" w:hAnsi="Times New Roman" w:cs="Times New Roman"/>
          <w:sz w:val="24"/>
          <w:szCs w:val="24"/>
        </w:rPr>
        <w:t>ACNUR BRASIL, 2021</w:t>
      </w:r>
      <w:r w:rsidR="00214896" w:rsidRPr="00165F80">
        <w:rPr>
          <w:rFonts w:ascii="Times New Roman" w:hAnsi="Times New Roman" w:cs="Times New Roman"/>
          <w:sz w:val="24"/>
          <w:szCs w:val="24"/>
        </w:rPr>
        <w:t>)</w:t>
      </w:r>
      <w:r w:rsidR="00BA08E0">
        <w:rPr>
          <w:rFonts w:ascii="Times New Roman" w:hAnsi="Times New Roman" w:cs="Times New Roman"/>
          <w:sz w:val="24"/>
          <w:szCs w:val="24"/>
        </w:rPr>
        <w:t xml:space="preserve">. Já foram contabilizados cerca de 49 mil </w:t>
      </w:r>
      <w:r w:rsidR="003D79A4">
        <w:rPr>
          <w:rFonts w:ascii="Times New Roman" w:hAnsi="Times New Roman" w:cs="Times New Roman"/>
          <w:sz w:val="24"/>
          <w:szCs w:val="24"/>
        </w:rPr>
        <w:t>indivíduos</w:t>
      </w:r>
      <w:r w:rsidR="00212EA9">
        <w:rPr>
          <w:rFonts w:ascii="Times New Roman" w:hAnsi="Times New Roman" w:cs="Times New Roman"/>
          <w:sz w:val="24"/>
          <w:szCs w:val="24"/>
        </w:rPr>
        <w:t xml:space="preserve"> que se identificam com a etnia</w:t>
      </w:r>
      <w:r w:rsidR="00DC1AB6">
        <w:rPr>
          <w:rFonts w:ascii="Times New Roman" w:hAnsi="Times New Roman" w:cs="Times New Roman"/>
          <w:sz w:val="24"/>
          <w:szCs w:val="24"/>
        </w:rPr>
        <w:t>, configurando-se como a segunda maior população indígena da Venezuela (</w:t>
      </w:r>
      <w:r w:rsidR="00DC1AB6" w:rsidRPr="000D1F6D">
        <w:rPr>
          <w:rFonts w:ascii="Times New Roman" w:hAnsi="Times New Roman" w:cs="Times New Roman"/>
          <w:sz w:val="24"/>
          <w:szCs w:val="24"/>
        </w:rPr>
        <w:t>CARNEIRO; SILVEIRO, 2018</w:t>
      </w:r>
      <w:r w:rsidR="00DC1AB6">
        <w:rPr>
          <w:rFonts w:ascii="Times New Roman" w:hAnsi="Times New Roman" w:cs="Times New Roman"/>
          <w:sz w:val="24"/>
          <w:szCs w:val="24"/>
        </w:rPr>
        <w:t>)</w:t>
      </w:r>
      <w:r w:rsidR="003D79A4">
        <w:rPr>
          <w:rFonts w:ascii="Times New Roman" w:hAnsi="Times New Roman" w:cs="Times New Roman"/>
          <w:sz w:val="24"/>
          <w:szCs w:val="24"/>
        </w:rPr>
        <w:t>. Apesar deles</w:t>
      </w:r>
      <w:r w:rsidR="00BA08E0">
        <w:rPr>
          <w:rFonts w:ascii="Times New Roman" w:hAnsi="Times New Roman" w:cs="Times New Roman"/>
          <w:sz w:val="24"/>
          <w:szCs w:val="24"/>
        </w:rPr>
        <w:t xml:space="preserve"> compartilharem o mesmo tronco linguístico – o Warao – eles possuem diversas formas de organizações </w:t>
      </w:r>
      <w:r w:rsidR="003D79A4">
        <w:rPr>
          <w:rFonts w:ascii="Times New Roman" w:hAnsi="Times New Roman" w:cs="Times New Roman"/>
          <w:sz w:val="24"/>
          <w:szCs w:val="24"/>
        </w:rPr>
        <w:t>sociais e políticas distintas dentro da etnia (</w:t>
      </w:r>
      <w:r w:rsidR="003D79A4" w:rsidRPr="003D79A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DURAZZO</w:t>
      </w:r>
      <w:r w:rsidR="003D79A4">
        <w:rPr>
          <w:rFonts w:ascii="Times New Roman" w:hAnsi="Times New Roman" w:cs="Times New Roman"/>
          <w:sz w:val="24"/>
          <w:szCs w:val="24"/>
        </w:rPr>
        <w:t>, 2020).</w:t>
      </w:r>
    </w:p>
    <w:p w14:paraId="3303C755" w14:textId="00A8800E" w:rsidR="00C10A4A" w:rsidRDefault="003D79A4" w:rsidP="00BA08E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o artigo </w:t>
      </w:r>
      <w:r w:rsidRPr="003D79A4">
        <w:rPr>
          <w:rFonts w:ascii="Times New Roman" w:hAnsi="Times New Roman" w:cs="Times New Roman"/>
          <w:sz w:val="24"/>
          <w:szCs w:val="24"/>
        </w:rPr>
        <w:t>“A declaração das nações unidas sobre os direitos dos povos indígenas e os impactos da nova lei de migração brasileira sobre o direito de livre circulação do povo Warao”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79A4">
        <w:rPr>
          <w:rFonts w:ascii="Times New Roman" w:hAnsi="Times New Roman" w:cs="Times New Roman"/>
          <w:sz w:val="24"/>
          <w:szCs w:val="24"/>
        </w:rPr>
        <w:t>(2018)</w:t>
      </w:r>
      <w:r w:rsidR="006656C2">
        <w:rPr>
          <w:rFonts w:ascii="Times New Roman" w:hAnsi="Times New Roman" w:cs="Times New Roman"/>
          <w:sz w:val="24"/>
          <w:szCs w:val="24"/>
        </w:rPr>
        <w:t>,</w:t>
      </w:r>
      <w:r w:rsidR="00BA08E0">
        <w:rPr>
          <w:rFonts w:ascii="Times New Roman" w:hAnsi="Times New Roman" w:cs="Times New Roman"/>
          <w:sz w:val="24"/>
          <w:szCs w:val="24"/>
        </w:rPr>
        <w:t xml:space="preserve"> feito </w:t>
      </w:r>
      <w:r w:rsidR="00BA08E0" w:rsidRPr="00BA08E0">
        <w:rPr>
          <w:rFonts w:ascii="Times New Roman" w:hAnsi="Times New Roman" w:cs="Times New Roman"/>
          <w:sz w:val="24"/>
          <w:szCs w:val="24"/>
        </w:rPr>
        <w:t>por Cynthia Carneiro e Marina Silveira</w:t>
      </w:r>
      <w:r w:rsidR="00BA08E0">
        <w:rPr>
          <w:rFonts w:ascii="Times New Roman" w:hAnsi="Times New Roman" w:cs="Times New Roman"/>
          <w:sz w:val="24"/>
          <w:szCs w:val="24"/>
        </w:rPr>
        <w:t xml:space="preserve">, </w:t>
      </w:r>
      <w:r w:rsidR="0049104B">
        <w:rPr>
          <w:rFonts w:ascii="Times New Roman" w:hAnsi="Times New Roman" w:cs="Times New Roman"/>
          <w:sz w:val="24"/>
          <w:szCs w:val="24"/>
        </w:rPr>
        <w:t xml:space="preserve">a mobilidade </w:t>
      </w:r>
      <w:r w:rsidR="00B24CCF">
        <w:rPr>
          <w:rFonts w:ascii="Times New Roman" w:hAnsi="Times New Roman" w:cs="Times New Roman"/>
          <w:sz w:val="24"/>
          <w:szCs w:val="24"/>
        </w:rPr>
        <w:t xml:space="preserve">dos </w:t>
      </w:r>
      <w:r w:rsidR="00BA08E0">
        <w:rPr>
          <w:rFonts w:ascii="Times New Roman" w:hAnsi="Times New Roman" w:cs="Times New Roman"/>
          <w:sz w:val="24"/>
          <w:szCs w:val="24"/>
        </w:rPr>
        <w:t>Warao</w:t>
      </w:r>
      <w:r w:rsidR="00822F88">
        <w:rPr>
          <w:rFonts w:ascii="Times New Roman" w:hAnsi="Times New Roman" w:cs="Times New Roman"/>
          <w:sz w:val="24"/>
          <w:szCs w:val="24"/>
        </w:rPr>
        <w:t>s</w:t>
      </w:r>
      <w:r w:rsidR="00BA08E0">
        <w:rPr>
          <w:rFonts w:ascii="Times New Roman" w:hAnsi="Times New Roman" w:cs="Times New Roman"/>
          <w:sz w:val="24"/>
          <w:szCs w:val="24"/>
        </w:rPr>
        <w:t xml:space="preserve"> se deu antes da crise venezuelana. </w:t>
      </w:r>
    </w:p>
    <w:p w14:paraId="3302D8A7" w14:textId="77777777" w:rsidR="00BD2A0A" w:rsidRDefault="00C10A4A" w:rsidP="000D1F6D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Inicialmente</w:t>
      </w:r>
      <w:r w:rsidR="006656C2">
        <w:rPr>
          <w:rFonts w:ascii="Times New Roman" w:hAnsi="Times New Roman" w:cs="Times New Roman"/>
          <w:sz w:val="24"/>
          <w:szCs w:val="24"/>
        </w:rPr>
        <w:t xml:space="preserve">, as autoras destacam que a introdução da </w:t>
      </w:r>
      <w:r w:rsidR="006656C2" w:rsidRPr="006656C2">
        <w:rPr>
          <w:rFonts w:ascii="Times New Roman" w:hAnsi="Times New Roman" w:cs="Times New Roman"/>
          <w:sz w:val="24"/>
          <w:szCs w:val="24"/>
        </w:rPr>
        <w:t xml:space="preserve">espécie </w:t>
      </w:r>
      <w:r w:rsidR="006656C2" w:rsidRPr="006656C2">
        <w:rPr>
          <w:rFonts w:ascii="Times New Roman" w:hAnsi="Times New Roman" w:cs="Times New Roman"/>
          <w:i/>
          <w:iCs/>
          <w:sz w:val="24"/>
          <w:szCs w:val="24"/>
        </w:rPr>
        <w:t>ocumo chino</w:t>
      </w:r>
      <w:r w:rsidR="000D1F6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656C2">
        <w:rPr>
          <w:rFonts w:ascii="Times New Roman" w:hAnsi="Times New Roman" w:cs="Times New Roman"/>
          <w:iCs/>
          <w:sz w:val="24"/>
          <w:szCs w:val="24"/>
        </w:rPr>
        <w:t xml:space="preserve">acabou com a proliferação </w:t>
      </w:r>
      <w:r w:rsidR="00BD2A0A">
        <w:rPr>
          <w:rFonts w:ascii="Times New Roman" w:hAnsi="Times New Roman" w:cs="Times New Roman"/>
          <w:iCs/>
          <w:sz w:val="24"/>
          <w:szCs w:val="24"/>
        </w:rPr>
        <w:t xml:space="preserve">da </w:t>
      </w:r>
      <w:r w:rsidR="00BD2A0A" w:rsidRPr="00BD2A0A">
        <w:rPr>
          <w:rFonts w:ascii="Times New Roman" w:hAnsi="Times New Roman" w:cs="Times New Roman"/>
          <w:iCs/>
          <w:sz w:val="24"/>
          <w:szCs w:val="24"/>
        </w:rPr>
        <w:t xml:space="preserve">palmeira </w:t>
      </w:r>
      <w:r w:rsidR="00DC1AB6">
        <w:rPr>
          <w:rFonts w:ascii="Times New Roman" w:hAnsi="Times New Roman" w:cs="Times New Roman"/>
          <w:iCs/>
          <w:sz w:val="24"/>
          <w:szCs w:val="24"/>
        </w:rPr>
        <w:t xml:space="preserve">de </w:t>
      </w:r>
      <w:r w:rsidR="00DC1AB6">
        <w:rPr>
          <w:rFonts w:ascii="Times New Roman" w:hAnsi="Times New Roman" w:cs="Times New Roman"/>
          <w:sz w:val="24"/>
          <w:szCs w:val="24"/>
        </w:rPr>
        <w:t>m</w:t>
      </w:r>
      <w:r w:rsidR="00BD2A0A" w:rsidRPr="00BD2A0A">
        <w:rPr>
          <w:rFonts w:ascii="Times New Roman" w:hAnsi="Times New Roman" w:cs="Times New Roman"/>
          <w:sz w:val="24"/>
          <w:szCs w:val="24"/>
        </w:rPr>
        <w:t>oriche</w:t>
      </w:r>
      <w:r w:rsidR="005843AC">
        <w:rPr>
          <w:rFonts w:ascii="Times New Roman" w:hAnsi="Times New Roman" w:cs="Times New Roman"/>
          <w:sz w:val="24"/>
          <w:szCs w:val="24"/>
        </w:rPr>
        <w:t xml:space="preserve"> - ou também chamada de buriti -</w:t>
      </w:r>
      <w:r w:rsidR="000D1F6D">
        <w:rPr>
          <w:rFonts w:ascii="Times New Roman" w:hAnsi="Times New Roman" w:cs="Times New Roman"/>
          <w:sz w:val="24"/>
          <w:szCs w:val="24"/>
        </w:rPr>
        <w:t xml:space="preserve"> </w:t>
      </w:r>
      <w:r w:rsidR="000D1F6D">
        <w:rPr>
          <w:rFonts w:ascii="Times New Roman" w:hAnsi="Times New Roman" w:cs="Times New Roman"/>
          <w:iCs/>
          <w:sz w:val="24"/>
          <w:szCs w:val="24"/>
        </w:rPr>
        <w:t>na região habitada pelos Waraos</w:t>
      </w:r>
      <w:r w:rsidR="000D1F6D">
        <w:rPr>
          <w:rFonts w:ascii="Times New Roman" w:hAnsi="Times New Roman" w:cs="Times New Roman"/>
          <w:sz w:val="24"/>
          <w:szCs w:val="24"/>
        </w:rPr>
        <w:t xml:space="preserve">. Tal feito causou um desequilíbrio ambiental </w:t>
      </w:r>
      <w:r w:rsidR="000D1F6D">
        <w:rPr>
          <w:rFonts w:ascii="Times New Roman" w:hAnsi="Times New Roman" w:cs="Times New Roman"/>
          <w:iCs/>
          <w:sz w:val="24"/>
          <w:szCs w:val="24"/>
        </w:rPr>
        <w:t xml:space="preserve">no local, além de interferir nos hábitos alimentares e </w:t>
      </w:r>
      <w:r w:rsidR="005843AC">
        <w:rPr>
          <w:rFonts w:ascii="Times New Roman" w:hAnsi="Times New Roman" w:cs="Times New Roman"/>
          <w:iCs/>
          <w:sz w:val="24"/>
          <w:szCs w:val="24"/>
        </w:rPr>
        <w:t xml:space="preserve">artesanais </w:t>
      </w:r>
      <w:r w:rsidR="000D1F6D">
        <w:rPr>
          <w:rFonts w:ascii="Times New Roman" w:hAnsi="Times New Roman" w:cs="Times New Roman"/>
          <w:iCs/>
          <w:sz w:val="24"/>
          <w:szCs w:val="24"/>
        </w:rPr>
        <w:t xml:space="preserve">da etnia. A palmeira contribuía com a proliferação de abelhas - que produziam o mel – </w:t>
      </w:r>
      <w:r w:rsidR="000D1F6D" w:rsidRPr="00214896">
        <w:rPr>
          <w:rFonts w:ascii="Times New Roman" w:hAnsi="Times New Roman" w:cs="Times New Roman"/>
          <w:iCs/>
          <w:sz w:val="24"/>
          <w:szCs w:val="24"/>
        </w:rPr>
        <w:t>e de peixes</w:t>
      </w:r>
      <w:r w:rsidR="000D1F6D">
        <w:rPr>
          <w:rFonts w:ascii="Times New Roman" w:hAnsi="Times New Roman" w:cs="Times New Roman"/>
          <w:iCs/>
          <w:sz w:val="24"/>
          <w:szCs w:val="24"/>
        </w:rPr>
        <w:t xml:space="preserve">, era também transformada em fécula, e servia de matéria-prima para alguns artesanatos produzidos </w:t>
      </w:r>
      <w:r w:rsidR="000D1F6D" w:rsidRPr="000D1F6D">
        <w:rPr>
          <w:rFonts w:ascii="Times New Roman" w:hAnsi="Times New Roman" w:cs="Times New Roman"/>
          <w:sz w:val="24"/>
          <w:szCs w:val="24"/>
        </w:rPr>
        <w:t>(CARNEIRO; SILVEIRO, 2018 apud HEINEN, LIZARRALDE E GÓMEZ, 1990, p. 10-18).</w:t>
      </w:r>
    </w:p>
    <w:p w14:paraId="0F3E512B" w14:textId="77777777" w:rsidR="000D1F6D" w:rsidRDefault="00961865" w:rsidP="000D1F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1865">
        <w:rPr>
          <w:rFonts w:ascii="Times New Roman" w:hAnsi="Times New Roman" w:cs="Times New Roman"/>
          <w:sz w:val="24"/>
          <w:szCs w:val="24"/>
        </w:rPr>
        <w:t>Em seguida, foi construído</w:t>
      </w:r>
      <w:r w:rsidR="005843AC">
        <w:rPr>
          <w:rFonts w:ascii="Times New Roman" w:hAnsi="Times New Roman" w:cs="Times New Roman"/>
          <w:sz w:val="24"/>
          <w:szCs w:val="24"/>
        </w:rPr>
        <w:t xml:space="preserve"> o</w:t>
      </w:r>
      <w:r w:rsidRPr="00961865">
        <w:rPr>
          <w:rFonts w:ascii="Times New Roman" w:hAnsi="Times New Roman" w:cs="Times New Roman"/>
          <w:sz w:val="24"/>
          <w:szCs w:val="24"/>
        </w:rPr>
        <w:t xml:space="preserve"> Dique-Estrada no rio Manano</w:t>
      </w:r>
      <w:r>
        <w:rPr>
          <w:rFonts w:ascii="Times New Roman" w:hAnsi="Times New Roman" w:cs="Times New Roman"/>
          <w:sz w:val="24"/>
          <w:szCs w:val="24"/>
        </w:rPr>
        <w:t xml:space="preserve">. A construção afetou o PH da água a salinizando, </w:t>
      </w:r>
      <w:r w:rsidR="005843AC">
        <w:rPr>
          <w:rFonts w:ascii="Times New Roman" w:hAnsi="Times New Roman" w:cs="Times New Roman"/>
          <w:sz w:val="24"/>
          <w:szCs w:val="24"/>
        </w:rPr>
        <w:t>contribuindo com o desaparecimento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43A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os peixes de lá. Os registros também mostram que não houve nenhum tipo de acordo entre os responsáveis pela obra e os indígenas,</w:t>
      </w:r>
      <w:r w:rsidR="006D09D9">
        <w:rPr>
          <w:rFonts w:ascii="Times New Roman" w:hAnsi="Times New Roman" w:cs="Times New Roman"/>
          <w:sz w:val="24"/>
          <w:szCs w:val="24"/>
        </w:rPr>
        <w:t xml:space="preserve"> resultando na expulsão massiva</w:t>
      </w:r>
      <w:r>
        <w:rPr>
          <w:rFonts w:ascii="Times New Roman" w:hAnsi="Times New Roman" w:cs="Times New Roman"/>
          <w:sz w:val="24"/>
          <w:szCs w:val="24"/>
        </w:rPr>
        <w:t xml:space="preserve"> dos Warao</w:t>
      </w:r>
      <w:r w:rsidR="00E3165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Para complementar,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foi travada uma disputa por terras entre os nativos e os produtores </w:t>
      </w:r>
      <w:r w:rsidR="007D58EC">
        <w:rPr>
          <w:rFonts w:ascii="Times New Roman" w:hAnsi="Times New Roman" w:cs="Times New Roman"/>
          <w:sz w:val="24"/>
          <w:szCs w:val="24"/>
        </w:rPr>
        <w:t>de agricultura familiar os quais estavam sendo estimulados</w:t>
      </w:r>
      <w:r>
        <w:rPr>
          <w:rFonts w:ascii="Times New Roman" w:hAnsi="Times New Roman" w:cs="Times New Roman"/>
          <w:sz w:val="24"/>
          <w:szCs w:val="24"/>
        </w:rPr>
        <w:t xml:space="preserve"> economicamente a </w:t>
      </w:r>
      <w:r w:rsidR="007D58EC">
        <w:rPr>
          <w:rFonts w:ascii="Times New Roman" w:hAnsi="Times New Roman" w:cs="Times New Roman"/>
          <w:sz w:val="24"/>
          <w:szCs w:val="24"/>
        </w:rPr>
        <w:t xml:space="preserve">cultivarem </w:t>
      </w:r>
      <w:r w:rsidR="005843AC">
        <w:rPr>
          <w:rFonts w:ascii="Times New Roman" w:hAnsi="Times New Roman" w:cs="Times New Roman"/>
          <w:sz w:val="24"/>
          <w:szCs w:val="24"/>
        </w:rPr>
        <w:t>n</w:t>
      </w:r>
      <w:r w:rsidR="007D58EC">
        <w:rPr>
          <w:rFonts w:ascii="Times New Roman" w:hAnsi="Times New Roman" w:cs="Times New Roman"/>
          <w:sz w:val="24"/>
          <w:szCs w:val="24"/>
        </w:rPr>
        <w:t xml:space="preserve">aquele território </w:t>
      </w:r>
      <w:r w:rsidR="007D58EC" w:rsidRPr="007D58EC">
        <w:rPr>
          <w:rFonts w:ascii="Times New Roman" w:hAnsi="Times New Roman" w:cs="Times New Roman"/>
          <w:sz w:val="24"/>
          <w:szCs w:val="24"/>
        </w:rPr>
        <w:t>(CARNEIRO; SILVEIRO, 2018 apud RAMOS; BOTELHO; TARRAGÓ, 2017, p. 10)</w:t>
      </w:r>
      <w:r w:rsidR="00380ABD">
        <w:rPr>
          <w:rFonts w:ascii="Times New Roman" w:hAnsi="Times New Roman" w:cs="Times New Roman"/>
          <w:sz w:val="24"/>
          <w:szCs w:val="24"/>
        </w:rPr>
        <w:t>.</w:t>
      </w:r>
    </w:p>
    <w:p w14:paraId="64BC9192" w14:textId="77777777" w:rsidR="00D70279" w:rsidRDefault="008D12E8" w:rsidP="000D1F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Agora, ressalta-se o motivo que mais interessa esta pesquisa: a implementação de petrolíferas na</w:t>
      </w:r>
      <w:r w:rsidR="00B854EB">
        <w:rPr>
          <w:rFonts w:ascii="Times New Roman" w:hAnsi="Times New Roman" w:cs="Times New Roman"/>
          <w:sz w:val="24"/>
          <w:szCs w:val="24"/>
        </w:rPr>
        <w:t xml:space="preserve">s terras originais </w:t>
      </w:r>
      <w:r>
        <w:rPr>
          <w:rFonts w:ascii="Times New Roman" w:hAnsi="Times New Roman" w:cs="Times New Roman"/>
          <w:sz w:val="24"/>
          <w:szCs w:val="24"/>
        </w:rPr>
        <w:t>dos Warao</w:t>
      </w:r>
      <w:r w:rsidR="00E3165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B45637">
        <w:rPr>
          <w:rFonts w:ascii="Times New Roman" w:hAnsi="Times New Roman" w:cs="Times New Roman"/>
          <w:sz w:val="24"/>
          <w:szCs w:val="24"/>
        </w:rPr>
        <w:t xml:space="preserve"> Em 1990 iniciaram-se os empreendimentos petrolíferos, os quais dificultaram o acesso dos indígenas aos seus territórios e contribuiu para a contaminação dos mangues </w:t>
      </w:r>
      <w:r w:rsidR="00B45637" w:rsidRPr="00B45637">
        <w:rPr>
          <w:rFonts w:ascii="Times New Roman" w:hAnsi="Times New Roman" w:cs="Times New Roman"/>
          <w:sz w:val="24"/>
          <w:szCs w:val="24"/>
        </w:rPr>
        <w:t>(CARNEIRO; SILVEIRO, 2018 apud MOREIRA; CAMARGO, 2017, p. 50).</w:t>
      </w:r>
      <w:r w:rsidR="006D09D9">
        <w:rPr>
          <w:rFonts w:ascii="Times New Roman" w:hAnsi="Times New Roman" w:cs="Times New Roman"/>
          <w:sz w:val="24"/>
          <w:szCs w:val="24"/>
        </w:rPr>
        <w:t xml:space="preserve"> As indú</w:t>
      </w:r>
      <w:r w:rsidR="00B45637">
        <w:rPr>
          <w:rFonts w:ascii="Times New Roman" w:hAnsi="Times New Roman" w:cs="Times New Roman"/>
          <w:sz w:val="24"/>
          <w:szCs w:val="24"/>
        </w:rPr>
        <w:t xml:space="preserve">strias do óleo também não ofereceram empregos aos nativos, demonstrando a insignificância da presença desses povos no processo de industrialização da Venezuela. </w:t>
      </w:r>
    </w:p>
    <w:p w14:paraId="31297BA9" w14:textId="77777777" w:rsidR="00D70279" w:rsidRDefault="00D70279" w:rsidP="00D702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concluir as causas da migração temos a epidemia de cólera que se propagou no país na mesma década da instalação das petrolíferas. A doença afetou principalmente os mais vulneráveis, incluindo os povos </w:t>
      </w:r>
      <w:r w:rsidRPr="00D70279">
        <w:rPr>
          <w:rFonts w:ascii="Times New Roman" w:hAnsi="Times New Roman" w:cs="Times New Roman"/>
          <w:sz w:val="24"/>
          <w:szCs w:val="24"/>
        </w:rPr>
        <w:t>indígenas (CARNEIRO; SILVEIRO, 2018 apud MOREIRA; CAMARGO, 2017, p. 51).</w:t>
      </w:r>
    </w:p>
    <w:p w14:paraId="1F79D245" w14:textId="1557A9E8" w:rsidR="00D70279" w:rsidRDefault="001275FE" w:rsidP="00D702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="00201A5A">
        <w:rPr>
          <w:rFonts w:ascii="Times New Roman" w:hAnsi="Times New Roman" w:cs="Times New Roman"/>
          <w:sz w:val="24"/>
          <w:szCs w:val="24"/>
        </w:rPr>
        <w:t>Warao</w:t>
      </w:r>
      <w:r>
        <w:rPr>
          <w:rFonts w:ascii="Times New Roman" w:hAnsi="Times New Roman" w:cs="Times New Roman"/>
          <w:sz w:val="24"/>
          <w:szCs w:val="24"/>
        </w:rPr>
        <w:t>s</w:t>
      </w:r>
      <w:r w:rsidR="00201A5A">
        <w:rPr>
          <w:rFonts w:ascii="Times New Roman" w:hAnsi="Times New Roman" w:cs="Times New Roman"/>
          <w:sz w:val="24"/>
          <w:szCs w:val="24"/>
        </w:rPr>
        <w:t xml:space="preserve">, portanto, </w:t>
      </w:r>
      <w:r w:rsidR="00890319">
        <w:rPr>
          <w:rFonts w:ascii="Times New Roman" w:hAnsi="Times New Roman" w:cs="Times New Roman"/>
          <w:sz w:val="24"/>
          <w:szCs w:val="24"/>
        </w:rPr>
        <w:t xml:space="preserve">tiveram que </w:t>
      </w:r>
      <w:r w:rsidR="00845083">
        <w:rPr>
          <w:rFonts w:ascii="Times New Roman" w:hAnsi="Times New Roman" w:cs="Times New Roman"/>
          <w:sz w:val="24"/>
          <w:szCs w:val="24"/>
        </w:rPr>
        <w:t xml:space="preserve"> se deslocar</w:t>
      </w:r>
      <w:r w:rsidR="00201A5A">
        <w:rPr>
          <w:rFonts w:ascii="Times New Roman" w:hAnsi="Times New Roman" w:cs="Times New Roman"/>
          <w:sz w:val="24"/>
          <w:szCs w:val="24"/>
        </w:rPr>
        <w:t>, no primeiro momento, para as regiões urbanas</w:t>
      </w:r>
      <w:r w:rsidR="00845083">
        <w:rPr>
          <w:rFonts w:ascii="Times New Roman" w:hAnsi="Times New Roman" w:cs="Times New Roman"/>
          <w:sz w:val="24"/>
          <w:szCs w:val="24"/>
        </w:rPr>
        <w:t xml:space="preserve"> da Venezuela</w:t>
      </w:r>
      <w:r w:rsidR="00201A5A">
        <w:rPr>
          <w:rFonts w:ascii="Times New Roman" w:hAnsi="Times New Roman" w:cs="Times New Roman"/>
          <w:sz w:val="24"/>
          <w:szCs w:val="24"/>
        </w:rPr>
        <w:t>. Nas cidades eles começaram a vender seus artesanato</w:t>
      </w:r>
      <w:r w:rsidR="00845083">
        <w:rPr>
          <w:rFonts w:ascii="Times New Roman" w:hAnsi="Times New Roman" w:cs="Times New Roman"/>
          <w:sz w:val="24"/>
          <w:szCs w:val="24"/>
        </w:rPr>
        <w:t>s e se tornaram pedintes de rua</w:t>
      </w:r>
      <w:r w:rsidR="00201A5A">
        <w:rPr>
          <w:rFonts w:ascii="Times New Roman" w:hAnsi="Times New Roman" w:cs="Times New Roman"/>
          <w:sz w:val="24"/>
          <w:szCs w:val="24"/>
        </w:rPr>
        <w:t xml:space="preserve">. Com o agravamento da crise venezuelana, esses povos são obrigados, novamente, a se mudarem e cruzarem as fronteiras em busca de melhores condições de vida. </w:t>
      </w:r>
      <w:r w:rsidR="00222B45">
        <w:rPr>
          <w:rFonts w:ascii="Times New Roman" w:hAnsi="Times New Roman" w:cs="Times New Roman"/>
          <w:sz w:val="24"/>
          <w:szCs w:val="24"/>
        </w:rPr>
        <w:t>Assim</w:t>
      </w:r>
      <w:r w:rsidR="00B157E6">
        <w:rPr>
          <w:rFonts w:ascii="Times New Roman" w:hAnsi="Times New Roman" w:cs="Times New Roman"/>
          <w:sz w:val="24"/>
          <w:szCs w:val="24"/>
        </w:rPr>
        <w:t>,</w:t>
      </w:r>
      <w:r w:rsidR="00222B45">
        <w:rPr>
          <w:rFonts w:ascii="Times New Roman" w:hAnsi="Times New Roman" w:cs="Times New Roman"/>
          <w:sz w:val="24"/>
          <w:szCs w:val="24"/>
        </w:rPr>
        <w:t xml:space="preserve"> em 2014, iniciam os fluxos migratórios de Waraos para o Brasil</w:t>
      </w:r>
      <w:r w:rsidR="004459D8">
        <w:rPr>
          <w:rFonts w:ascii="Times New Roman" w:hAnsi="Times New Roman" w:cs="Times New Roman"/>
          <w:sz w:val="24"/>
          <w:szCs w:val="24"/>
        </w:rPr>
        <w:t>, que hoje, já correspondem 70% dos 7 mil migrantes indígenas venezuelanos</w:t>
      </w:r>
      <w:r w:rsidR="00845083">
        <w:rPr>
          <w:rFonts w:ascii="Times New Roman" w:hAnsi="Times New Roman" w:cs="Times New Roman"/>
          <w:sz w:val="24"/>
          <w:szCs w:val="24"/>
        </w:rPr>
        <w:t xml:space="preserve"> presentes no país</w:t>
      </w:r>
      <w:r w:rsidR="00222B45">
        <w:rPr>
          <w:rFonts w:ascii="Times New Roman" w:hAnsi="Times New Roman" w:cs="Times New Roman"/>
          <w:sz w:val="24"/>
          <w:szCs w:val="24"/>
        </w:rPr>
        <w:t xml:space="preserve"> (ACNUR BRASIL, 2022)</w:t>
      </w:r>
      <w:r w:rsidR="004459D8">
        <w:rPr>
          <w:rFonts w:ascii="Times New Roman" w:hAnsi="Times New Roman" w:cs="Times New Roman"/>
          <w:sz w:val="24"/>
          <w:szCs w:val="24"/>
        </w:rPr>
        <w:t>.</w:t>
      </w:r>
    </w:p>
    <w:p w14:paraId="423063A7" w14:textId="2FC3AB2A" w:rsidR="00411786" w:rsidRDefault="00A94F7E" w:rsidP="00E553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079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aproximação </w:t>
      </w:r>
      <w:r w:rsidR="00845083">
        <w:rPr>
          <w:rFonts w:ascii="Times New Roman" w:hAnsi="Times New Roman" w:cs="Times New Roman"/>
          <w:sz w:val="24"/>
          <w:szCs w:val="24"/>
        </w:rPr>
        <w:t>entre os EUA e</w:t>
      </w:r>
      <w:r>
        <w:rPr>
          <w:rFonts w:ascii="Times New Roman" w:hAnsi="Times New Roman" w:cs="Times New Roman"/>
          <w:sz w:val="24"/>
          <w:szCs w:val="24"/>
        </w:rPr>
        <w:t xml:space="preserve"> a Venezuela </w:t>
      </w:r>
      <w:r w:rsidR="009678D3">
        <w:rPr>
          <w:rFonts w:ascii="Times New Roman" w:hAnsi="Times New Roman" w:cs="Times New Roman"/>
          <w:sz w:val="24"/>
          <w:szCs w:val="24"/>
        </w:rPr>
        <w:t>deve leva</w:t>
      </w:r>
      <w:r w:rsidR="00845083">
        <w:rPr>
          <w:rFonts w:ascii="Times New Roman" w:hAnsi="Times New Roman" w:cs="Times New Roman"/>
          <w:sz w:val="24"/>
          <w:szCs w:val="24"/>
        </w:rPr>
        <w:t xml:space="preserve">r </w:t>
      </w:r>
      <w:r w:rsidR="009678D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uma maior produção do </w:t>
      </w:r>
      <w:r w:rsidR="009678D3">
        <w:rPr>
          <w:rFonts w:ascii="Times New Roman" w:hAnsi="Times New Roman" w:cs="Times New Roman"/>
          <w:sz w:val="24"/>
          <w:szCs w:val="24"/>
        </w:rPr>
        <w:t>recurso energético</w:t>
      </w:r>
      <w:r>
        <w:rPr>
          <w:rFonts w:ascii="Times New Roman" w:hAnsi="Times New Roman" w:cs="Times New Roman"/>
          <w:sz w:val="24"/>
          <w:szCs w:val="24"/>
        </w:rPr>
        <w:t>, e, lembra-se aqui</w:t>
      </w:r>
      <w:r w:rsidR="008450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essa etnia foi retirada de suas terras</w:t>
      </w:r>
      <w:r w:rsidR="00845083">
        <w:rPr>
          <w:rFonts w:ascii="Times New Roman" w:hAnsi="Times New Roman" w:cs="Times New Roman"/>
          <w:sz w:val="24"/>
          <w:szCs w:val="24"/>
        </w:rPr>
        <w:t xml:space="preserve"> também</w:t>
      </w:r>
      <w:r>
        <w:rPr>
          <w:rFonts w:ascii="Times New Roman" w:hAnsi="Times New Roman" w:cs="Times New Roman"/>
          <w:sz w:val="24"/>
          <w:szCs w:val="24"/>
        </w:rPr>
        <w:t xml:space="preserve"> pela</w:t>
      </w:r>
      <w:r w:rsidR="00845083">
        <w:rPr>
          <w:rFonts w:ascii="Times New Roman" w:hAnsi="Times New Roman" w:cs="Times New Roman"/>
          <w:sz w:val="24"/>
          <w:szCs w:val="24"/>
        </w:rPr>
        <w:t xml:space="preserve"> implementação d</w:t>
      </w:r>
      <w:r w:rsidR="00B157E6">
        <w:rPr>
          <w:rFonts w:ascii="Times New Roman" w:hAnsi="Times New Roman" w:cs="Times New Roman"/>
          <w:sz w:val="24"/>
          <w:szCs w:val="24"/>
        </w:rPr>
        <w:t xml:space="preserve">e petrolíferas. </w:t>
      </w:r>
      <w:r w:rsidR="002F10A5">
        <w:rPr>
          <w:rFonts w:ascii="Times New Roman" w:hAnsi="Times New Roman" w:cs="Times New Roman"/>
          <w:sz w:val="24"/>
          <w:szCs w:val="24"/>
        </w:rPr>
        <w:t xml:space="preserve">Esta pesquisa, portanto, parte da seguinte hipótese inicial: </w:t>
      </w:r>
      <w:r w:rsidR="00411786">
        <w:rPr>
          <w:rFonts w:ascii="Times New Roman" w:hAnsi="Times New Roman" w:cs="Times New Roman"/>
          <w:sz w:val="24"/>
          <w:szCs w:val="24"/>
        </w:rPr>
        <w:t xml:space="preserve">se, por um lado, </w:t>
      </w:r>
      <w:r w:rsidR="002F10A5">
        <w:rPr>
          <w:rFonts w:ascii="Times New Roman" w:hAnsi="Times New Roman" w:cs="Times New Roman"/>
          <w:sz w:val="24"/>
          <w:szCs w:val="24"/>
        </w:rPr>
        <w:t xml:space="preserve">este </w:t>
      </w:r>
      <w:r>
        <w:rPr>
          <w:rFonts w:ascii="Times New Roman" w:hAnsi="Times New Roman" w:cs="Times New Roman"/>
          <w:sz w:val="24"/>
          <w:szCs w:val="24"/>
        </w:rPr>
        <w:t>realinhamento</w:t>
      </w:r>
      <w:r w:rsidR="002F10A5">
        <w:rPr>
          <w:rFonts w:ascii="Times New Roman" w:hAnsi="Times New Roman" w:cs="Times New Roman"/>
          <w:sz w:val="24"/>
          <w:szCs w:val="24"/>
        </w:rPr>
        <w:t xml:space="preserve"> político e econômico</w:t>
      </w:r>
      <w:r w:rsidR="00411786">
        <w:rPr>
          <w:rFonts w:ascii="Times New Roman" w:hAnsi="Times New Roman" w:cs="Times New Roman"/>
          <w:sz w:val="24"/>
          <w:szCs w:val="24"/>
        </w:rPr>
        <w:t xml:space="preserve"> levará a uma melhora na situação de crise, e até colocar a Venezuela de volta na rota comercial internacional, tal melhoria se dará às custas da</w:t>
      </w:r>
      <w:r w:rsidR="002E4FA3">
        <w:rPr>
          <w:rFonts w:ascii="Times New Roman" w:hAnsi="Times New Roman" w:cs="Times New Roman"/>
          <w:sz w:val="24"/>
          <w:szCs w:val="24"/>
        </w:rPr>
        <w:t xml:space="preserve"> degradação ambiental e</w:t>
      </w:r>
      <w:r w:rsidR="00411786">
        <w:rPr>
          <w:rFonts w:ascii="Times New Roman" w:hAnsi="Times New Roman" w:cs="Times New Roman"/>
          <w:sz w:val="24"/>
          <w:szCs w:val="24"/>
        </w:rPr>
        <w:t xml:space="preserve"> desapropriação indígena de seu território originário</w:t>
      </w:r>
      <w:r w:rsidR="00E362AD">
        <w:rPr>
          <w:rFonts w:ascii="Times New Roman" w:hAnsi="Times New Roman" w:cs="Times New Roman"/>
          <w:sz w:val="24"/>
          <w:szCs w:val="24"/>
        </w:rPr>
        <w:t>.</w:t>
      </w:r>
    </w:p>
    <w:p w14:paraId="1F846CAC" w14:textId="4E331AFC" w:rsidR="00CA57E1" w:rsidRDefault="002E4FA3" w:rsidP="00D702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Supõe-se que a</w:t>
      </w:r>
      <w:r w:rsidR="00A94F7E">
        <w:rPr>
          <w:rFonts w:ascii="Times New Roman" w:hAnsi="Times New Roman" w:cs="Times New Roman"/>
          <w:sz w:val="24"/>
          <w:szCs w:val="24"/>
        </w:rPr>
        <w:t xml:space="preserve"> região fique tomada por esse tipo de</w:t>
      </w:r>
      <w:r w:rsidR="00E54FD6">
        <w:rPr>
          <w:rFonts w:ascii="Times New Roman" w:hAnsi="Times New Roman" w:cs="Times New Roman"/>
          <w:sz w:val="24"/>
          <w:szCs w:val="24"/>
        </w:rPr>
        <w:t xml:space="preserve"> extração.</w:t>
      </w:r>
      <w:r w:rsidR="003B256C">
        <w:rPr>
          <w:rFonts w:ascii="Times New Roman" w:hAnsi="Times New Roman" w:cs="Times New Roman"/>
          <w:sz w:val="24"/>
          <w:szCs w:val="24"/>
        </w:rPr>
        <w:t xml:space="preserve"> Segundo o estudo “Os</w:t>
      </w:r>
      <w:r w:rsidR="003B256C" w:rsidRPr="003B256C">
        <w:rPr>
          <w:rFonts w:ascii="Times New Roman" w:hAnsi="Times New Roman" w:cs="Times New Roman"/>
          <w:sz w:val="24"/>
          <w:szCs w:val="24"/>
        </w:rPr>
        <w:t xml:space="preserve"> W</w:t>
      </w:r>
      <w:r w:rsidR="003B256C">
        <w:rPr>
          <w:rFonts w:ascii="Times New Roman" w:hAnsi="Times New Roman" w:cs="Times New Roman"/>
          <w:sz w:val="24"/>
          <w:szCs w:val="24"/>
        </w:rPr>
        <w:t xml:space="preserve">arao no Brasil - </w:t>
      </w:r>
      <w:r w:rsidR="003B256C" w:rsidRPr="003B256C">
        <w:rPr>
          <w:rFonts w:ascii="Times New Roman" w:hAnsi="Times New Roman" w:cs="Times New Roman"/>
          <w:sz w:val="24"/>
          <w:szCs w:val="24"/>
        </w:rPr>
        <w:t>Contribuições da antropologia para a proteção de indígenas refugiados e migrantes</w:t>
      </w:r>
      <w:r w:rsidR="003B256C">
        <w:rPr>
          <w:rFonts w:ascii="Times New Roman" w:hAnsi="Times New Roman" w:cs="Times New Roman"/>
          <w:sz w:val="24"/>
          <w:szCs w:val="24"/>
        </w:rPr>
        <w:t>” do ACNUR, n</w:t>
      </w:r>
      <w:r w:rsidR="00E54FD6">
        <w:rPr>
          <w:rFonts w:ascii="Times New Roman" w:hAnsi="Times New Roman" w:cs="Times New Roman"/>
          <w:sz w:val="24"/>
          <w:szCs w:val="24"/>
        </w:rPr>
        <w:t>o munic</w:t>
      </w:r>
      <w:r w:rsidR="00620AC4">
        <w:rPr>
          <w:rFonts w:ascii="Times New Roman" w:hAnsi="Times New Roman" w:cs="Times New Roman"/>
          <w:sz w:val="24"/>
          <w:szCs w:val="24"/>
        </w:rPr>
        <w:t xml:space="preserve">ípio de </w:t>
      </w:r>
      <w:r w:rsidR="00620AC4" w:rsidRPr="00620AC4">
        <w:rPr>
          <w:rFonts w:ascii="Times New Roman" w:hAnsi="Times New Roman" w:cs="Times New Roman"/>
          <w:sz w:val="24"/>
          <w:szCs w:val="24"/>
        </w:rPr>
        <w:t>Pedernales</w:t>
      </w:r>
      <w:r w:rsidR="00E54FD6">
        <w:rPr>
          <w:rFonts w:ascii="Times New Roman" w:hAnsi="Times New Roman" w:cs="Times New Roman"/>
          <w:sz w:val="24"/>
          <w:szCs w:val="24"/>
        </w:rPr>
        <w:t>, cidade anteriormente habitada majoritariamente por Waraos, haviam tanques rudimentares com resíduos da perfuração situados a menos de 15 metros das margens do rio, infringindo as leis ambientais do local. Tais violaç</w:t>
      </w:r>
      <w:r w:rsidR="003B256C">
        <w:rPr>
          <w:rFonts w:ascii="Times New Roman" w:hAnsi="Times New Roman" w:cs="Times New Roman"/>
          <w:sz w:val="24"/>
          <w:szCs w:val="24"/>
        </w:rPr>
        <w:t>ões, de acordo com os relatos dos</w:t>
      </w:r>
      <w:r w:rsidR="00E54FD6">
        <w:rPr>
          <w:rFonts w:ascii="Times New Roman" w:hAnsi="Times New Roman" w:cs="Times New Roman"/>
          <w:sz w:val="24"/>
          <w:szCs w:val="24"/>
        </w:rPr>
        <w:t xml:space="preserve"> W</w:t>
      </w:r>
      <w:r w:rsidR="00F019BA">
        <w:rPr>
          <w:rFonts w:ascii="Times New Roman" w:hAnsi="Times New Roman" w:cs="Times New Roman"/>
          <w:sz w:val="24"/>
          <w:szCs w:val="24"/>
        </w:rPr>
        <w:t>arao</w:t>
      </w:r>
      <w:r w:rsidR="00E54FD6">
        <w:rPr>
          <w:rFonts w:ascii="Times New Roman" w:hAnsi="Times New Roman" w:cs="Times New Roman"/>
          <w:sz w:val="24"/>
          <w:szCs w:val="24"/>
        </w:rPr>
        <w:t xml:space="preserve">, danificou o </w:t>
      </w:r>
      <w:r w:rsidR="00E54FD6">
        <w:rPr>
          <w:rFonts w:ascii="Times New Roman" w:hAnsi="Times New Roman" w:cs="Times New Roman"/>
          <w:sz w:val="24"/>
          <w:szCs w:val="24"/>
        </w:rPr>
        <w:lastRenderedPageBreak/>
        <w:t>ambiente natural do Delta do Orinoco, afetando regiões sagradas, e contaminou os hábitats lá presentes que proporcionavam a alimentação e os subsídio desse povo</w:t>
      </w:r>
      <w:r w:rsidR="003B256C">
        <w:rPr>
          <w:rFonts w:ascii="Times New Roman" w:hAnsi="Times New Roman" w:cs="Times New Roman"/>
          <w:sz w:val="24"/>
          <w:szCs w:val="24"/>
        </w:rPr>
        <w:t xml:space="preserve"> (ACNUR, 2021)</w:t>
      </w:r>
      <w:r w:rsidR="00E54F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605EC3" w14:textId="2BF82DF3" w:rsidR="008B7366" w:rsidRDefault="00EF15CA" w:rsidP="002911D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São as contradições do </w:t>
      </w:r>
      <w:r w:rsidR="00547357">
        <w:rPr>
          <w:rFonts w:ascii="Times New Roman" w:hAnsi="Times New Roman" w:cs="Times New Roman"/>
          <w:sz w:val="24"/>
          <w:szCs w:val="24"/>
        </w:rPr>
        <w:t>neo-</w:t>
      </w:r>
      <w:r>
        <w:rPr>
          <w:rFonts w:ascii="Times New Roman" w:hAnsi="Times New Roman" w:cs="Times New Roman"/>
          <w:sz w:val="24"/>
          <w:szCs w:val="24"/>
        </w:rPr>
        <w:t xml:space="preserve">extrativismo progressista </w:t>
      </w:r>
      <w:r w:rsidR="00F05F32">
        <w:rPr>
          <w:rFonts w:ascii="Times New Roman" w:hAnsi="Times New Roman" w:cs="Times New Roman"/>
          <w:sz w:val="24"/>
          <w:szCs w:val="24"/>
        </w:rPr>
        <w:t xml:space="preserve">apontadas por </w:t>
      </w:r>
      <w:r>
        <w:rPr>
          <w:rFonts w:ascii="Times New Roman" w:hAnsi="Times New Roman" w:cs="Times New Roman"/>
          <w:sz w:val="24"/>
          <w:szCs w:val="24"/>
        </w:rPr>
        <w:t>Eduardo Gudynas</w:t>
      </w:r>
      <w:r w:rsidR="00547357">
        <w:rPr>
          <w:rFonts w:ascii="Times New Roman" w:hAnsi="Times New Roman" w:cs="Times New Roman"/>
          <w:sz w:val="24"/>
          <w:szCs w:val="24"/>
        </w:rPr>
        <w:t>, p</w:t>
      </w:r>
      <w:r w:rsidR="00020C56">
        <w:rPr>
          <w:rFonts w:ascii="Times New Roman" w:hAnsi="Times New Roman" w:cs="Times New Roman"/>
          <w:sz w:val="24"/>
          <w:szCs w:val="24"/>
        </w:rPr>
        <w:t>ortanto</w:t>
      </w:r>
      <w:r w:rsidR="00547357">
        <w:rPr>
          <w:rFonts w:ascii="Times New Roman" w:hAnsi="Times New Roman" w:cs="Times New Roman"/>
          <w:sz w:val="24"/>
          <w:szCs w:val="24"/>
        </w:rPr>
        <w:t>.</w:t>
      </w:r>
      <w:r w:rsidR="00020C56">
        <w:rPr>
          <w:rFonts w:ascii="Times New Roman" w:hAnsi="Times New Roman" w:cs="Times New Roman"/>
          <w:sz w:val="24"/>
          <w:szCs w:val="24"/>
        </w:rPr>
        <w:t xml:space="preserve"> </w:t>
      </w:r>
      <w:r w:rsidR="008B7366">
        <w:rPr>
          <w:rFonts w:ascii="Times New Roman" w:hAnsi="Times New Roman" w:cs="Times New Roman"/>
          <w:sz w:val="24"/>
          <w:szCs w:val="24"/>
        </w:rPr>
        <w:t>N</w:t>
      </w:r>
      <w:r w:rsidR="00A755C4">
        <w:rPr>
          <w:rFonts w:ascii="Times New Roman" w:hAnsi="Times New Roman" w:cs="Times New Roman"/>
          <w:sz w:val="24"/>
          <w:szCs w:val="24"/>
        </w:rPr>
        <w:t>este trabalho trabalhamos com o conceito de extrativismo proposto pelo autor uruguaio n</w:t>
      </w:r>
      <w:r w:rsidR="008B7366">
        <w:rPr>
          <w:rFonts w:ascii="Times New Roman" w:hAnsi="Times New Roman" w:cs="Times New Roman"/>
          <w:sz w:val="24"/>
          <w:szCs w:val="24"/>
        </w:rPr>
        <w:t>o artigo “</w:t>
      </w:r>
      <w:r w:rsidR="00D632BE" w:rsidRPr="004D3683">
        <w:rPr>
          <w:rFonts w:ascii="Times New Roman" w:hAnsi="Times New Roman" w:cs="Times New Roman"/>
          <w:color w:val="000000"/>
          <w:sz w:val="24"/>
          <w:szCs w:val="24"/>
        </w:rPr>
        <w:t>DIEZ TESIS URGENTES SOBRE EL NUEVO EXTRACTIVISMO - Contextos y demandas bajo el progresismo sudamericano actual</w:t>
      </w:r>
      <w:r w:rsidR="008B7366">
        <w:rPr>
          <w:rFonts w:ascii="Times New Roman" w:hAnsi="Times New Roman" w:cs="Times New Roman"/>
          <w:sz w:val="24"/>
          <w:szCs w:val="24"/>
        </w:rPr>
        <w:t>” (</w:t>
      </w:r>
      <w:r w:rsidR="00D632BE">
        <w:rPr>
          <w:rFonts w:ascii="Times New Roman" w:hAnsi="Times New Roman" w:cs="Times New Roman"/>
          <w:sz w:val="24"/>
          <w:szCs w:val="24"/>
        </w:rPr>
        <w:t>2009</w:t>
      </w:r>
      <w:r w:rsidR="008B7366">
        <w:rPr>
          <w:rFonts w:ascii="Times New Roman" w:hAnsi="Times New Roman" w:cs="Times New Roman"/>
          <w:sz w:val="24"/>
          <w:szCs w:val="24"/>
        </w:rPr>
        <w:t>)</w:t>
      </w:r>
      <w:r w:rsidR="00A755C4">
        <w:rPr>
          <w:rFonts w:ascii="Times New Roman" w:hAnsi="Times New Roman" w:cs="Times New Roman"/>
          <w:sz w:val="24"/>
          <w:szCs w:val="24"/>
        </w:rPr>
        <w:t>. Nele</w:t>
      </w:r>
      <w:r w:rsidR="008B7366">
        <w:rPr>
          <w:rFonts w:ascii="Times New Roman" w:hAnsi="Times New Roman" w:cs="Times New Roman"/>
          <w:sz w:val="24"/>
          <w:szCs w:val="24"/>
        </w:rPr>
        <w:t xml:space="preserve"> Gudynas </w:t>
      </w:r>
      <w:r w:rsidR="00A755C4">
        <w:rPr>
          <w:rFonts w:ascii="Times New Roman" w:hAnsi="Times New Roman" w:cs="Times New Roman"/>
          <w:sz w:val="24"/>
          <w:szCs w:val="24"/>
        </w:rPr>
        <w:t>descreve o extrativismo como o conjunto de atividades relacionadas à</w:t>
      </w:r>
      <w:r w:rsidR="008B7366">
        <w:rPr>
          <w:rFonts w:ascii="Times New Roman" w:hAnsi="Times New Roman" w:cs="Times New Roman"/>
          <w:sz w:val="24"/>
          <w:szCs w:val="24"/>
        </w:rPr>
        <w:t xml:space="preserve"> exploração e </w:t>
      </w:r>
      <w:r w:rsidR="00A755C4">
        <w:rPr>
          <w:rFonts w:ascii="Times New Roman" w:hAnsi="Times New Roman" w:cs="Times New Roman"/>
          <w:sz w:val="24"/>
          <w:szCs w:val="24"/>
        </w:rPr>
        <w:t xml:space="preserve">a </w:t>
      </w:r>
      <w:r w:rsidR="008B7366">
        <w:rPr>
          <w:rFonts w:ascii="Times New Roman" w:hAnsi="Times New Roman" w:cs="Times New Roman"/>
          <w:sz w:val="24"/>
          <w:szCs w:val="24"/>
        </w:rPr>
        <w:t>extração, em grande volume, de  recursos naturais</w:t>
      </w:r>
      <w:r w:rsidR="00A755C4">
        <w:rPr>
          <w:rFonts w:ascii="Times New Roman" w:hAnsi="Times New Roman" w:cs="Times New Roman"/>
          <w:sz w:val="24"/>
          <w:szCs w:val="24"/>
        </w:rPr>
        <w:t xml:space="preserve"> diversos</w:t>
      </w:r>
      <w:r w:rsidR="00D632BE">
        <w:rPr>
          <w:rFonts w:ascii="Times New Roman" w:hAnsi="Times New Roman" w:cs="Times New Roman"/>
          <w:sz w:val="24"/>
          <w:szCs w:val="24"/>
        </w:rPr>
        <w:t>.</w:t>
      </w:r>
      <w:r w:rsidR="008B7366">
        <w:rPr>
          <w:rFonts w:ascii="Times New Roman" w:hAnsi="Times New Roman" w:cs="Times New Roman"/>
          <w:sz w:val="24"/>
          <w:szCs w:val="24"/>
        </w:rPr>
        <w:t xml:space="preserve"> </w:t>
      </w:r>
      <w:r w:rsidR="00D632BE">
        <w:rPr>
          <w:rFonts w:ascii="Times New Roman" w:hAnsi="Times New Roman" w:cs="Times New Roman"/>
          <w:sz w:val="24"/>
          <w:szCs w:val="24"/>
        </w:rPr>
        <w:t>M</w:t>
      </w:r>
      <w:r w:rsidR="008B7366">
        <w:rPr>
          <w:rFonts w:ascii="Times New Roman" w:hAnsi="Times New Roman" w:cs="Times New Roman"/>
          <w:sz w:val="24"/>
          <w:szCs w:val="24"/>
        </w:rPr>
        <w:t>ajoritariamente</w:t>
      </w:r>
      <w:r w:rsidR="00D632BE">
        <w:rPr>
          <w:rFonts w:ascii="Times New Roman" w:hAnsi="Times New Roman" w:cs="Times New Roman"/>
          <w:sz w:val="24"/>
          <w:szCs w:val="24"/>
        </w:rPr>
        <w:t>, essas mercadorias são</w:t>
      </w:r>
      <w:r w:rsidR="008B7366">
        <w:rPr>
          <w:rFonts w:ascii="Times New Roman" w:hAnsi="Times New Roman" w:cs="Times New Roman"/>
          <w:sz w:val="24"/>
          <w:szCs w:val="24"/>
        </w:rPr>
        <w:t xml:space="preserve"> destinad</w:t>
      </w:r>
      <w:r w:rsidR="00D632BE">
        <w:rPr>
          <w:rFonts w:ascii="Times New Roman" w:hAnsi="Times New Roman" w:cs="Times New Roman"/>
          <w:sz w:val="24"/>
          <w:szCs w:val="24"/>
        </w:rPr>
        <w:t>a</w:t>
      </w:r>
      <w:r w:rsidR="008B7366">
        <w:rPr>
          <w:rFonts w:ascii="Times New Roman" w:hAnsi="Times New Roman" w:cs="Times New Roman"/>
          <w:sz w:val="24"/>
          <w:szCs w:val="24"/>
        </w:rPr>
        <w:t xml:space="preserve">s à exportação sem nenhum tipo de </w:t>
      </w:r>
      <w:r w:rsidR="00D632BE">
        <w:rPr>
          <w:rFonts w:ascii="Times New Roman" w:hAnsi="Times New Roman" w:cs="Times New Roman"/>
          <w:sz w:val="24"/>
          <w:szCs w:val="24"/>
        </w:rPr>
        <w:t xml:space="preserve">processamento prévio </w:t>
      </w:r>
      <w:r w:rsidR="008B7366">
        <w:rPr>
          <w:rFonts w:ascii="Times New Roman" w:hAnsi="Times New Roman" w:cs="Times New Roman"/>
          <w:sz w:val="24"/>
          <w:szCs w:val="24"/>
        </w:rPr>
        <w:t>da matéria-prima retirada. Essa técnica não se reduz apenas ao corte de madeira, mineração, extração de petróleo e gases naturais, e sim, se estende aos produtos agrícolas - os quais representam o modelo</w:t>
      </w:r>
      <w:r w:rsidR="00D632BE">
        <w:rPr>
          <w:rFonts w:ascii="Times New Roman" w:hAnsi="Times New Roman" w:cs="Times New Roman"/>
          <w:sz w:val="24"/>
          <w:szCs w:val="24"/>
        </w:rPr>
        <w:t xml:space="preserve"> econômico</w:t>
      </w:r>
      <w:r w:rsidR="008B7366">
        <w:rPr>
          <w:rFonts w:ascii="Times New Roman" w:hAnsi="Times New Roman" w:cs="Times New Roman"/>
          <w:sz w:val="24"/>
          <w:szCs w:val="24"/>
        </w:rPr>
        <w:t xml:space="preserve"> predominante na América do Sul. Além disso, atividades que dão suporte a esse </w:t>
      </w:r>
      <w:r w:rsidR="00D632BE">
        <w:rPr>
          <w:rFonts w:ascii="Times New Roman" w:hAnsi="Times New Roman" w:cs="Times New Roman"/>
          <w:sz w:val="24"/>
          <w:szCs w:val="24"/>
        </w:rPr>
        <w:t>processo</w:t>
      </w:r>
      <w:r w:rsidR="008B7366">
        <w:rPr>
          <w:rFonts w:ascii="Times New Roman" w:hAnsi="Times New Roman" w:cs="Times New Roman"/>
          <w:sz w:val="24"/>
          <w:szCs w:val="24"/>
        </w:rPr>
        <w:t>, como hidrelétricas, estradas, portos</w:t>
      </w:r>
      <w:r w:rsidR="00D632BE">
        <w:rPr>
          <w:rFonts w:ascii="Times New Roman" w:hAnsi="Times New Roman" w:cs="Times New Roman"/>
          <w:sz w:val="24"/>
          <w:szCs w:val="24"/>
        </w:rPr>
        <w:t>,</w:t>
      </w:r>
      <w:r w:rsidR="008B7366">
        <w:rPr>
          <w:rFonts w:ascii="Times New Roman" w:hAnsi="Times New Roman" w:cs="Times New Roman"/>
          <w:sz w:val="24"/>
          <w:szCs w:val="24"/>
        </w:rPr>
        <w:t xml:space="preserve"> mo</w:t>
      </w:r>
      <w:r w:rsidR="003A6BB8">
        <w:rPr>
          <w:rFonts w:ascii="Times New Roman" w:hAnsi="Times New Roman" w:cs="Times New Roman"/>
          <w:sz w:val="24"/>
          <w:szCs w:val="24"/>
        </w:rPr>
        <w:t>n</w:t>
      </w:r>
      <w:r w:rsidR="008B7366">
        <w:rPr>
          <w:rFonts w:ascii="Times New Roman" w:hAnsi="Times New Roman" w:cs="Times New Roman"/>
          <w:sz w:val="24"/>
          <w:szCs w:val="24"/>
        </w:rPr>
        <w:t xml:space="preserve">ocultura e etc, também colaboram com </w:t>
      </w:r>
      <w:r w:rsidR="00E1399B">
        <w:rPr>
          <w:rFonts w:ascii="Times New Roman" w:hAnsi="Times New Roman" w:cs="Times New Roman"/>
          <w:sz w:val="24"/>
          <w:szCs w:val="24"/>
        </w:rPr>
        <w:t>esse tipo de</w:t>
      </w:r>
      <w:r w:rsidR="008B7366">
        <w:rPr>
          <w:rFonts w:ascii="Times New Roman" w:hAnsi="Times New Roman" w:cs="Times New Roman"/>
          <w:sz w:val="24"/>
          <w:szCs w:val="24"/>
        </w:rPr>
        <w:t xml:space="preserve"> exploração. </w:t>
      </w:r>
    </w:p>
    <w:p w14:paraId="5D8DD820" w14:textId="6C3B02BC" w:rsidR="0047133B" w:rsidRDefault="008B7366" w:rsidP="00986A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Vemos, assim, a predominância do modelo extr</w:t>
      </w:r>
      <w:r w:rsidR="00E64228">
        <w:rPr>
          <w:rFonts w:ascii="Times New Roman" w:hAnsi="Times New Roman" w:cs="Times New Roman"/>
          <w:sz w:val="24"/>
          <w:szCs w:val="24"/>
        </w:rPr>
        <w:t>ativista</w:t>
      </w:r>
      <w:r w:rsidR="003A6BB8">
        <w:rPr>
          <w:rFonts w:ascii="Times New Roman" w:hAnsi="Times New Roman" w:cs="Times New Roman"/>
          <w:sz w:val="24"/>
          <w:szCs w:val="24"/>
        </w:rPr>
        <w:t xml:space="preserve"> – na extração de petróleo -</w:t>
      </w:r>
      <w:r w:rsidR="00E64228">
        <w:rPr>
          <w:rFonts w:ascii="Times New Roman" w:hAnsi="Times New Roman" w:cs="Times New Roman"/>
          <w:sz w:val="24"/>
          <w:szCs w:val="24"/>
        </w:rPr>
        <w:t xml:space="preserve"> </w:t>
      </w:r>
      <w:r w:rsidR="003A6BB8">
        <w:rPr>
          <w:rFonts w:ascii="Times New Roman" w:hAnsi="Times New Roman" w:cs="Times New Roman"/>
          <w:sz w:val="24"/>
          <w:szCs w:val="24"/>
        </w:rPr>
        <w:t>como motor da economia venezuelana</w:t>
      </w:r>
      <w:r w:rsidR="00E64228">
        <w:rPr>
          <w:rFonts w:ascii="Times New Roman" w:hAnsi="Times New Roman" w:cs="Times New Roman"/>
          <w:sz w:val="24"/>
          <w:szCs w:val="24"/>
        </w:rPr>
        <w:t>.</w:t>
      </w:r>
      <w:r w:rsidR="003A6BB8">
        <w:rPr>
          <w:rFonts w:ascii="Times New Roman" w:hAnsi="Times New Roman" w:cs="Times New Roman"/>
          <w:sz w:val="24"/>
          <w:szCs w:val="24"/>
        </w:rPr>
        <w:t xml:space="preserve"> Então</w:t>
      </w:r>
      <w:r w:rsidR="00262765">
        <w:rPr>
          <w:rFonts w:ascii="Times New Roman" w:hAnsi="Times New Roman" w:cs="Times New Roman"/>
          <w:sz w:val="24"/>
          <w:szCs w:val="24"/>
        </w:rPr>
        <w:t>,</w:t>
      </w:r>
      <w:r w:rsidR="00E64228">
        <w:rPr>
          <w:rFonts w:ascii="Times New Roman" w:hAnsi="Times New Roman" w:cs="Times New Roman"/>
          <w:sz w:val="24"/>
          <w:szCs w:val="24"/>
        </w:rPr>
        <w:t xml:space="preserve"> </w:t>
      </w:r>
      <w:r w:rsidR="00E2489F">
        <w:rPr>
          <w:rFonts w:ascii="Times New Roman" w:hAnsi="Times New Roman" w:cs="Times New Roman"/>
          <w:sz w:val="24"/>
          <w:szCs w:val="24"/>
        </w:rPr>
        <w:t>prevê-se</w:t>
      </w:r>
      <w:r w:rsidR="00020C56">
        <w:rPr>
          <w:rFonts w:ascii="Times New Roman" w:hAnsi="Times New Roman" w:cs="Times New Roman"/>
          <w:sz w:val="24"/>
          <w:szCs w:val="24"/>
        </w:rPr>
        <w:t xml:space="preserve"> uma melhora no Estado Venezuelano ao passo que terá, ao mesmo tempo, um desequilíbrio </w:t>
      </w:r>
      <w:r w:rsidR="0069187F">
        <w:rPr>
          <w:rFonts w:ascii="Times New Roman" w:hAnsi="Times New Roman" w:cs="Times New Roman"/>
          <w:sz w:val="24"/>
          <w:szCs w:val="24"/>
        </w:rPr>
        <w:t>socio</w:t>
      </w:r>
      <w:r w:rsidR="00020C56">
        <w:rPr>
          <w:rFonts w:ascii="Times New Roman" w:hAnsi="Times New Roman" w:cs="Times New Roman"/>
          <w:sz w:val="24"/>
          <w:szCs w:val="24"/>
        </w:rPr>
        <w:t xml:space="preserve">ambiental </w:t>
      </w:r>
      <w:r w:rsidR="0069187F">
        <w:rPr>
          <w:rFonts w:ascii="Times New Roman" w:hAnsi="Times New Roman" w:cs="Times New Roman"/>
          <w:sz w:val="24"/>
          <w:szCs w:val="24"/>
        </w:rPr>
        <w:t xml:space="preserve">nos territórios </w:t>
      </w:r>
      <w:r w:rsidR="009E7585">
        <w:rPr>
          <w:rFonts w:ascii="Times New Roman" w:hAnsi="Times New Roman" w:cs="Times New Roman"/>
          <w:sz w:val="24"/>
          <w:szCs w:val="24"/>
        </w:rPr>
        <w:t>indígenas a</w:t>
      </w:r>
      <w:r w:rsidR="008B3181">
        <w:rPr>
          <w:rFonts w:ascii="Times New Roman" w:hAnsi="Times New Roman" w:cs="Times New Roman"/>
          <w:sz w:val="24"/>
          <w:szCs w:val="24"/>
        </w:rPr>
        <w:t xml:space="preserve"> impossibilidade dos Waraos voltarem para casa</w:t>
      </w:r>
      <w:r w:rsidR="00020C5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6BBDCE" w14:textId="3094E26A" w:rsidR="004F2C6C" w:rsidRDefault="00D02B26" w:rsidP="00986A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apresentado exemplifica o que Boaventura de Sou</w:t>
      </w:r>
      <w:r w:rsidR="003A7A5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 Santos</w:t>
      </w:r>
      <w:r w:rsidR="002670A5">
        <w:rPr>
          <w:rFonts w:ascii="Times New Roman" w:hAnsi="Times New Roman" w:cs="Times New Roman"/>
          <w:sz w:val="24"/>
          <w:szCs w:val="24"/>
        </w:rPr>
        <w:t>,</w:t>
      </w:r>
      <w:r w:rsidR="00F41C05">
        <w:rPr>
          <w:rFonts w:ascii="Times New Roman" w:hAnsi="Times New Roman" w:cs="Times New Roman"/>
          <w:sz w:val="24"/>
          <w:szCs w:val="24"/>
        </w:rPr>
        <w:t xml:space="preserve"> </w:t>
      </w:r>
      <w:r w:rsidR="002670A5">
        <w:rPr>
          <w:rFonts w:ascii="Times New Roman" w:hAnsi="Times New Roman" w:cs="Times New Roman"/>
          <w:sz w:val="24"/>
          <w:szCs w:val="24"/>
        </w:rPr>
        <w:t xml:space="preserve"> </w:t>
      </w:r>
      <w:r w:rsidR="00F41C05">
        <w:rPr>
          <w:rFonts w:ascii="Times New Roman" w:hAnsi="Times New Roman" w:cs="Times New Roman"/>
          <w:sz w:val="24"/>
          <w:szCs w:val="24"/>
        </w:rPr>
        <w:t xml:space="preserve">partindo da sua proposta teórico-metodológica das Epistemologias do Sul e </w:t>
      </w:r>
      <w:r w:rsidR="002670A5">
        <w:rPr>
          <w:rFonts w:ascii="Times New Roman" w:hAnsi="Times New Roman" w:cs="Times New Roman"/>
          <w:sz w:val="24"/>
          <w:szCs w:val="24"/>
        </w:rPr>
        <w:t xml:space="preserve">com base em autores como </w:t>
      </w:r>
      <w:r w:rsidR="0047133B">
        <w:rPr>
          <w:rFonts w:ascii="Times New Roman" w:hAnsi="Times New Roman" w:cs="Times New Roman"/>
          <w:sz w:val="24"/>
          <w:szCs w:val="24"/>
        </w:rPr>
        <w:t>Giddens, Featherstone</w:t>
      </w:r>
      <w:r w:rsidR="0047133B" w:rsidRPr="0047133B">
        <w:rPr>
          <w:rFonts w:ascii="Times New Roman" w:hAnsi="Times New Roman" w:cs="Times New Roman"/>
          <w:sz w:val="24"/>
          <w:szCs w:val="24"/>
        </w:rPr>
        <w:t xml:space="preserve">, </w:t>
      </w:r>
      <w:r w:rsidR="0047133B">
        <w:rPr>
          <w:rFonts w:ascii="Times New Roman" w:hAnsi="Times New Roman" w:cs="Times New Roman"/>
          <w:sz w:val="24"/>
          <w:szCs w:val="24"/>
        </w:rPr>
        <w:t>Albrow e King</w:t>
      </w:r>
      <w:r w:rsidR="00986A24">
        <w:rPr>
          <w:rFonts w:ascii="Times New Roman" w:hAnsi="Times New Roman" w:cs="Times New Roman"/>
          <w:sz w:val="24"/>
          <w:szCs w:val="24"/>
        </w:rPr>
        <w:t>,</w:t>
      </w:r>
      <w:r w:rsidR="004713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traz em seu artigo “</w:t>
      </w:r>
      <w:r w:rsidR="009F2D69">
        <w:rPr>
          <w:rFonts w:ascii="Times New Roman" w:hAnsi="Times New Roman" w:cs="Times New Roman"/>
          <w:sz w:val="24"/>
          <w:szCs w:val="24"/>
        </w:rPr>
        <w:t>Os processos da Globalização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9F2D69">
        <w:rPr>
          <w:rFonts w:ascii="Times New Roman" w:hAnsi="Times New Roman" w:cs="Times New Roman"/>
          <w:sz w:val="24"/>
          <w:szCs w:val="24"/>
        </w:rPr>
        <w:t xml:space="preserve"> (</w:t>
      </w:r>
      <w:r w:rsidR="00653FB2">
        <w:rPr>
          <w:rFonts w:ascii="Times New Roman" w:hAnsi="Times New Roman" w:cs="Times New Roman"/>
          <w:sz w:val="24"/>
          <w:szCs w:val="24"/>
        </w:rPr>
        <w:t>20</w:t>
      </w:r>
      <w:r w:rsidR="005077EB">
        <w:rPr>
          <w:rFonts w:ascii="Times New Roman" w:hAnsi="Times New Roman" w:cs="Times New Roman"/>
          <w:sz w:val="24"/>
          <w:szCs w:val="24"/>
        </w:rPr>
        <w:t>01</w:t>
      </w:r>
      <w:r w:rsidR="009F2D69">
        <w:rPr>
          <w:rFonts w:ascii="Times New Roman" w:hAnsi="Times New Roman" w:cs="Times New Roman"/>
          <w:sz w:val="24"/>
          <w:szCs w:val="24"/>
        </w:rPr>
        <w:t>)</w:t>
      </w:r>
      <w:r w:rsidR="00C30CC5">
        <w:rPr>
          <w:rFonts w:ascii="Times New Roman" w:hAnsi="Times New Roman" w:cs="Times New Roman"/>
          <w:sz w:val="24"/>
          <w:szCs w:val="24"/>
        </w:rPr>
        <w:t xml:space="preserve"> sobre </w:t>
      </w:r>
      <w:r w:rsidR="00627389">
        <w:rPr>
          <w:rFonts w:ascii="Times New Roman" w:hAnsi="Times New Roman" w:cs="Times New Roman"/>
          <w:sz w:val="24"/>
          <w:szCs w:val="24"/>
        </w:rPr>
        <w:t>os impactos multidimensionais</w:t>
      </w:r>
      <w:r w:rsidR="00986A24">
        <w:rPr>
          <w:rFonts w:ascii="Times New Roman" w:hAnsi="Times New Roman" w:cs="Times New Roman"/>
          <w:sz w:val="24"/>
          <w:szCs w:val="24"/>
        </w:rPr>
        <w:t xml:space="preserve"> - </w:t>
      </w:r>
      <w:r w:rsidR="00627389">
        <w:rPr>
          <w:rFonts w:ascii="Times New Roman" w:hAnsi="Times New Roman" w:cs="Times New Roman"/>
          <w:sz w:val="24"/>
          <w:szCs w:val="24"/>
        </w:rPr>
        <w:t>sociais, políticos, econômicos, culturais, epistêmicos</w:t>
      </w:r>
      <w:r w:rsidR="00986A24">
        <w:rPr>
          <w:rFonts w:ascii="Times New Roman" w:hAnsi="Times New Roman" w:cs="Times New Roman"/>
          <w:sz w:val="24"/>
          <w:szCs w:val="24"/>
        </w:rPr>
        <w:t xml:space="preserve"> -</w:t>
      </w:r>
      <w:r w:rsidR="00B305DE">
        <w:rPr>
          <w:rFonts w:ascii="Times New Roman" w:hAnsi="Times New Roman" w:cs="Times New Roman"/>
          <w:sz w:val="24"/>
          <w:szCs w:val="24"/>
        </w:rPr>
        <w:t xml:space="preserve"> d</w:t>
      </w:r>
      <w:r w:rsidR="00627389">
        <w:rPr>
          <w:rFonts w:ascii="Times New Roman" w:hAnsi="Times New Roman" w:cs="Times New Roman"/>
          <w:sz w:val="24"/>
          <w:szCs w:val="24"/>
        </w:rPr>
        <w:t>os fenômenos que ocorrem na escala geográfica, geopolítica e geoeconômica do</w:t>
      </w:r>
      <w:r w:rsidR="00C30CC5">
        <w:rPr>
          <w:rFonts w:ascii="Times New Roman" w:hAnsi="Times New Roman" w:cs="Times New Roman"/>
          <w:sz w:val="24"/>
          <w:szCs w:val="24"/>
        </w:rPr>
        <w:t xml:space="preserve"> global sobre o local e vice-versa</w:t>
      </w:r>
      <w:r>
        <w:rPr>
          <w:rFonts w:ascii="Times New Roman" w:hAnsi="Times New Roman" w:cs="Times New Roman"/>
          <w:sz w:val="24"/>
          <w:szCs w:val="24"/>
        </w:rPr>
        <w:t>.</w:t>
      </w:r>
      <w:r w:rsidR="00390013">
        <w:rPr>
          <w:rFonts w:ascii="Times New Roman" w:hAnsi="Times New Roman" w:cs="Times New Roman"/>
          <w:sz w:val="24"/>
          <w:szCs w:val="24"/>
        </w:rPr>
        <w:t xml:space="preserve"> O autor trabalha com a ideia d</w:t>
      </w:r>
      <w:r w:rsidR="00627389">
        <w:rPr>
          <w:rFonts w:ascii="Times New Roman" w:hAnsi="Times New Roman" w:cs="Times New Roman"/>
          <w:sz w:val="24"/>
          <w:szCs w:val="24"/>
        </w:rPr>
        <w:t>a globalização como um processo de tensão entre as</w:t>
      </w:r>
      <w:r w:rsidR="00390013">
        <w:rPr>
          <w:rFonts w:ascii="Times New Roman" w:hAnsi="Times New Roman" w:cs="Times New Roman"/>
          <w:sz w:val="24"/>
          <w:szCs w:val="24"/>
        </w:rPr>
        <w:t xml:space="preserve"> </w:t>
      </w:r>
      <w:r w:rsidR="00627389">
        <w:rPr>
          <w:rFonts w:ascii="Times New Roman" w:hAnsi="Times New Roman" w:cs="Times New Roman"/>
          <w:sz w:val="24"/>
          <w:szCs w:val="24"/>
        </w:rPr>
        <w:t>“</w:t>
      </w:r>
      <w:r w:rsidR="00390013">
        <w:rPr>
          <w:rFonts w:ascii="Times New Roman" w:hAnsi="Times New Roman" w:cs="Times New Roman"/>
          <w:sz w:val="24"/>
          <w:szCs w:val="24"/>
        </w:rPr>
        <w:t>globalizações</w:t>
      </w:r>
      <w:r w:rsidR="00627389">
        <w:rPr>
          <w:rFonts w:ascii="Times New Roman" w:hAnsi="Times New Roman" w:cs="Times New Roman"/>
          <w:sz w:val="24"/>
          <w:szCs w:val="24"/>
        </w:rPr>
        <w:t xml:space="preserve"> hegemônicas e contra hegemônicas”</w:t>
      </w:r>
      <w:r w:rsidR="00390013">
        <w:rPr>
          <w:rFonts w:ascii="Times New Roman" w:hAnsi="Times New Roman" w:cs="Times New Roman"/>
          <w:sz w:val="24"/>
          <w:szCs w:val="24"/>
        </w:rPr>
        <w:t xml:space="preserve"> </w:t>
      </w:r>
      <w:r w:rsidR="00653FB2">
        <w:rPr>
          <w:rFonts w:ascii="Times New Roman" w:hAnsi="Times New Roman" w:cs="Times New Roman"/>
          <w:sz w:val="24"/>
          <w:szCs w:val="24"/>
        </w:rPr>
        <w:t>(SANTOS, 20</w:t>
      </w:r>
      <w:r w:rsidR="007A4017">
        <w:rPr>
          <w:rFonts w:ascii="Times New Roman" w:hAnsi="Times New Roman" w:cs="Times New Roman"/>
          <w:sz w:val="24"/>
          <w:szCs w:val="24"/>
        </w:rPr>
        <w:t>01</w:t>
      </w:r>
      <w:r w:rsidR="0065176E">
        <w:rPr>
          <w:rFonts w:ascii="Times New Roman" w:hAnsi="Times New Roman" w:cs="Times New Roman"/>
          <w:sz w:val="24"/>
          <w:szCs w:val="24"/>
        </w:rPr>
        <w:t>), enfatizando</w:t>
      </w:r>
      <w:r w:rsidR="004F2C6C">
        <w:rPr>
          <w:rFonts w:ascii="Times New Roman" w:hAnsi="Times New Roman" w:cs="Times New Roman"/>
          <w:sz w:val="24"/>
          <w:szCs w:val="24"/>
        </w:rPr>
        <w:t xml:space="preserve"> três aspectos que configuram esse processo</w:t>
      </w:r>
      <w:r w:rsidR="00E5531D">
        <w:rPr>
          <w:rFonts w:ascii="Times New Roman" w:hAnsi="Times New Roman" w:cs="Times New Roman"/>
          <w:sz w:val="24"/>
          <w:szCs w:val="24"/>
        </w:rPr>
        <w:t>:</w:t>
      </w:r>
      <w:r w:rsidR="004F2C6C">
        <w:rPr>
          <w:rFonts w:ascii="Times New Roman" w:hAnsi="Times New Roman" w:cs="Times New Roman"/>
          <w:sz w:val="24"/>
          <w:szCs w:val="24"/>
        </w:rPr>
        <w:t xml:space="preserve"> o discurso dominante, </w:t>
      </w:r>
      <w:r w:rsidR="002A744F">
        <w:rPr>
          <w:rFonts w:ascii="Times New Roman" w:hAnsi="Times New Roman" w:cs="Times New Roman"/>
          <w:sz w:val="24"/>
          <w:szCs w:val="24"/>
        </w:rPr>
        <w:t>a tensão entre o</w:t>
      </w:r>
      <w:r w:rsidR="004F2C6C">
        <w:rPr>
          <w:rFonts w:ascii="Times New Roman" w:hAnsi="Times New Roman" w:cs="Times New Roman"/>
          <w:sz w:val="24"/>
          <w:szCs w:val="24"/>
        </w:rPr>
        <w:t xml:space="preserve"> global e o local e a compreensão de tempo e espaço. </w:t>
      </w:r>
    </w:p>
    <w:p w14:paraId="2E5D5B9B" w14:textId="2C9BB503" w:rsidR="00562D35" w:rsidRDefault="004F2C6C" w:rsidP="00EA0F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refere-se à </w:t>
      </w:r>
      <w:r w:rsidR="0065176E">
        <w:rPr>
          <w:rFonts w:ascii="Times New Roman" w:hAnsi="Times New Roman" w:cs="Times New Roman"/>
          <w:sz w:val="24"/>
          <w:szCs w:val="24"/>
        </w:rPr>
        <w:t>afirmação neoliberal</w:t>
      </w:r>
      <w:r w:rsidR="00EA0F86">
        <w:rPr>
          <w:rFonts w:ascii="Times New Roman" w:hAnsi="Times New Roman" w:cs="Times New Roman"/>
          <w:sz w:val="24"/>
          <w:szCs w:val="24"/>
        </w:rPr>
        <w:t xml:space="preserve"> da</w:t>
      </w:r>
      <w:r>
        <w:rPr>
          <w:rFonts w:ascii="Times New Roman" w:hAnsi="Times New Roman" w:cs="Times New Roman"/>
          <w:sz w:val="24"/>
          <w:szCs w:val="24"/>
        </w:rPr>
        <w:t xml:space="preserve"> globalização </w:t>
      </w:r>
      <w:r w:rsidR="00EA0F86">
        <w:rPr>
          <w:rFonts w:ascii="Times New Roman" w:hAnsi="Times New Roman" w:cs="Times New Roman"/>
          <w:sz w:val="24"/>
          <w:szCs w:val="24"/>
        </w:rPr>
        <w:t>como um processo</w:t>
      </w:r>
      <w:r>
        <w:rPr>
          <w:rFonts w:ascii="Times New Roman" w:hAnsi="Times New Roman" w:cs="Times New Roman"/>
          <w:sz w:val="24"/>
          <w:szCs w:val="24"/>
        </w:rPr>
        <w:t xml:space="preserve"> linear, </w:t>
      </w:r>
      <w:r w:rsidR="00C30CC5">
        <w:rPr>
          <w:rFonts w:ascii="Times New Roman" w:hAnsi="Times New Roman" w:cs="Times New Roman"/>
          <w:sz w:val="24"/>
          <w:szCs w:val="24"/>
        </w:rPr>
        <w:t>monolític</w:t>
      </w:r>
      <w:r w:rsidR="00EA0F86">
        <w:rPr>
          <w:rFonts w:ascii="Times New Roman" w:hAnsi="Times New Roman" w:cs="Times New Roman"/>
          <w:sz w:val="24"/>
          <w:szCs w:val="24"/>
        </w:rPr>
        <w:t>o</w:t>
      </w:r>
      <w:r w:rsidR="00C30CC5">
        <w:rPr>
          <w:rFonts w:ascii="Times New Roman" w:hAnsi="Times New Roman" w:cs="Times New Roman"/>
          <w:sz w:val="24"/>
          <w:szCs w:val="24"/>
        </w:rPr>
        <w:t xml:space="preserve"> e certeir</w:t>
      </w:r>
      <w:r w:rsidR="00EA0F86">
        <w:rPr>
          <w:rFonts w:ascii="Times New Roman" w:hAnsi="Times New Roman" w:cs="Times New Roman"/>
          <w:sz w:val="24"/>
          <w:szCs w:val="24"/>
        </w:rPr>
        <w:t>o, contra o qual não é possível resistir</w:t>
      </w:r>
      <w:r w:rsidR="00F83055">
        <w:rPr>
          <w:rFonts w:ascii="Times New Roman" w:hAnsi="Times New Roman" w:cs="Times New Roman"/>
          <w:sz w:val="24"/>
          <w:szCs w:val="24"/>
        </w:rPr>
        <w:t>. Porém, tal raciocínio</w:t>
      </w:r>
      <w:r w:rsidR="00E5531D">
        <w:rPr>
          <w:rFonts w:ascii="Times New Roman" w:hAnsi="Times New Roman" w:cs="Times New Roman"/>
          <w:sz w:val="24"/>
          <w:szCs w:val="24"/>
        </w:rPr>
        <w:t xml:space="preserve"> exclui o Sul Global, enfatiza apenas os interesses do Norte e</w:t>
      </w:r>
      <w:r>
        <w:rPr>
          <w:rFonts w:ascii="Times New Roman" w:hAnsi="Times New Roman" w:cs="Times New Roman"/>
          <w:sz w:val="24"/>
          <w:szCs w:val="24"/>
        </w:rPr>
        <w:t xml:space="preserve"> esconde </w:t>
      </w:r>
      <w:r w:rsidR="00E5531D">
        <w:rPr>
          <w:rFonts w:ascii="Times New Roman" w:hAnsi="Times New Roman" w:cs="Times New Roman"/>
          <w:sz w:val="24"/>
          <w:szCs w:val="24"/>
        </w:rPr>
        <w:t>seu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6EC">
        <w:rPr>
          <w:rFonts w:ascii="Times New Roman" w:hAnsi="Times New Roman" w:cs="Times New Roman"/>
          <w:sz w:val="24"/>
          <w:szCs w:val="24"/>
        </w:rPr>
        <w:t>ideal</w:t>
      </w:r>
      <w:r>
        <w:rPr>
          <w:rFonts w:ascii="Times New Roman" w:hAnsi="Times New Roman" w:cs="Times New Roman"/>
          <w:sz w:val="24"/>
          <w:szCs w:val="24"/>
        </w:rPr>
        <w:t xml:space="preserve"> determinista. O segundo ponto </w:t>
      </w:r>
      <w:r w:rsidR="00C30CC5">
        <w:rPr>
          <w:rFonts w:ascii="Times New Roman" w:hAnsi="Times New Roman" w:cs="Times New Roman"/>
          <w:sz w:val="24"/>
          <w:szCs w:val="24"/>
        </w:rPr>
        <w:t xml:space="preserve">gira em </w:t>
      </w:r>
      <w:r>
        <w:rPr>
          <w:rFonts w:ascii="Times New Roman" w:hAnsi="Times New Roman" w:cs="Times New Roman"/>
          <w:sz w:val="24"/>
          <w:szCs w:val="24"/>
        </w:rPr>
        <w:t>torno d</w:t>
      </w:r>
      <w:r w:rsidR="00EA0F86">
        <w:rPr>
          <w:rFonts w:ascii="Times New Roman" w:hAnsi="Times New Roman" w:cs="Times New Roman"/>
          <w:sz w:val="24"/>
          <w:szCs w:val="24"/>
        </w:rPr>
        <w:t>o intento de</w:t>
      </w:r>
      <w:r>
        <w:rPr>
          <w:rFonts w:ascii="Times New Roman" w:hAnsi="Times New Roman" w:cs="Times New Roman"/>
          <w:sz w:val="24"/>
          <w:szCs w:val="24"/>
        </w:rPr>
        <w:t xml:space="preserve"> homogeneização global contra as especifi</w:t>
      </w:r>
      <w:r w:rsidR="00D03D2E">
        <w:rPr>
          <w:rFonts w:ascii="Times New Roman" w:hAnsi="Times New Roman" w:cs="Times New Roman"/>
          <w:sz w:val="24"/>
          <w:szCs w:val="24"/>
        </w:rPr>
        <w:t>ci</w:t>
      </w:r>
      <w:r w:rsidR="00B2292B">
        <w:rPr>
          <w:rFonts w:ascii="Times New Roman" w:hAnsi="Times New Roman" w:cs="Times New Roman"/>
          <w:sz w:val="24"/>
          <w:szCs w:val="24"/>
        </w:rPr>
        <w:t xml:space="preserve">dades locais. Já o último diz respeito aos fenômenos que se fundem e </w:t>
      </w:r>
      <w:r w:rsidR="00B2292B">
        <w:rPr>
          <w:rFonts w:ascii="Times New Roman" w:hAnsi="Times New Roman" w:cs="Times New Roman"/>
          <w:sz w:val="24"/>
          <w:szCs w:val="24"/>
        </w:rPr>
        <w:lastRenderedPageBreak/>
        <w:t>aceleram, mas não de modo igualitário em um mundo globalizado.</w:t>
      </w:r>
      <w:r w:rsidR="006E346D">
        <w:rPr>
          <w:rFonts w:ascii="Times New Roman" w:hAnsi="Times New Roman" w:cs="Times New Roman"/>
          <w:sz w:val="24"/>
          <w:szCs w:val="24"/>
        </w:rPr>
        <w:t xml:space="preserve"> Assim, o teórico ressalta as contr</w:t>
      </w:r>
      <w:r w:rsidR="00B636EC">
        <w:rPr>
          <w:rFonts w:ascii="Times New Roman" w:hAnsi="Times New Roman" w:cs="Times New Roman"/>
          <w:sz w:val="24"/>
          <w:szCs w:val="24"/>
        </w:rPr>
        <w:t>adições existentes na</w:t>
      </w:r>
      <w:r w:rsidR="006E346D">
        <w:rPr>
          <w:rFonts w:ascii="Times New Roman" w:hAnsi="Times New Roman" w:cs="Times New Roman"/>
          <w:sz w:val="24"/>
          <w:szCs w:val="24"/>
        </w:rPr>
        <w:t xml:space="preserve"> globalização</w:t>
      </w:r>
      <w:r w:rsidR="00B636EC">
        <w:rPr>
          <w:rFonts w:ascii="Times New Roman" w:hAnsi="Times New Roman" w:cs="Times New Roman"/>
          <w:sz w:val="24"/>
          <w:szCs w:val="24"/>
        </w:rPr>
        <w:t xml:space="preserve"> neoliberal</w:t>
      </w:r>
      <w:r w:rsidR="006E346D">
        <w:rPr>
          <w:rFonts w:ascii="Times New Roman" w:hAnsi="Times New Roman" w:cs="Times New Roman"/>
          <w:sz w:val="24"/>
          <w:szCs w:val="24"/>
        </w:rPr>
        <w:t xml:space="preserve"> e adiciona uma interpretação crítica a esse fenômeno.</w:t>
      </w:r>
      <w:r w:rsidR="003320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C0EB8E" w14:textId="4CD20C7F" w:rsidR="00C23CAD" w:rsidRDefault="00C30CC5" w:rsidP="00731DB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Seguindo essa linha</w:t>
      </w:r>
      <w:r w:rsidR="006E346D">
        <w:rPr>
          <w:rFonts w:ascii="Times New Roman" w:hAnsi="Times New Roman" w:cs="Times New Roman"/>
          <w:sz w:val="24"/>
          <w:szCs w:val="24"/>
        </w:rPr>
        <w:t>, Santos enfatiza os processos hegemônicos</w:t>
      </w:r>
      <w:r w:rsidR="00012E64">
        <w:rPr>
          <w:rFonts w:ascii="Times New Roman" w:hAnsi="Times New Roman" w:cs="Times New Roman"/>
          <w:sz w:val="24"/>
          <w:szCs w:val="24"/>
        </w:rPr>
        <w:t xml:space="preserve"> - entre os quais o fenômeno do </w:t>
      </w:r>
      <w:r w:rsidR="00A17E89">
        <w:rPr>
          <w:rFonts w:ascii="Times New Roman" w:hAnsi="Times New Roman" w:cs="Times New Roman"/>
          <w:sz w:val="24"/>
          <w:szCs w:val="24"/>
        </w:rPr>
        <w:t>globalismo localizado -</w:t>
      </w:r>
      <w:r w:rsidR="006E346D">
        <w:rPr>
          <w:rFonts w:ascii="Times New Roman" w:hAnsi="Times New Roman" w:cs="Times New Roman"/>
          <w:sz w:val="24"/>
          <w:szCs w:val="24"/>
        </w:rPr>
        <w:t xml:space="preserve"> e contra hegemônicos </w:t>
      </w:r>
      <w:r w:rsidR="00A17E89">
        <w:rPr>
          <w:rFonts w:ascii="Times New Roman" w:hAnsi="Times New Roman" w:cs="Times New Roman"/>
          <w:sz w:val="24"/>
          <w:szCs w:val="24"/>
        </w:rPr>
        <w:t xml:space="preserve">– </w:t>
      </w:r>
      <w:r w:rsidR="00012E64">
        <w:rPr>
          <w:rFonts w:ascii="Times New Roman" w:hAnsi="Times New Roman" w:cs="Times New Roman"/>
          <w:sz w:val="24"/>
          <w:szCs w:val="24"/>
        </w:rPr>
        <w:t>como a ideia de</w:t>
      </w:r>
      <w:r w:rsidR="00A17E89">
        <w:rPr>
          <w:rFonts w:ascii="Times New Roman" w:hAnsi="Times New Roman" w:cs="Times New Roman"/>
          <w:sz w:val="24"/>
          <w:szCs w:val="24"/>
        </w:rPr>
        <w:t xml:space="preserve"> </w:t>
      </w:r>
      <w:r w:rsidR="0065176E">
        <w:rPr>
          <w:rFonts w:ascii="Times New Roman" w:hAnsi="Times New Roman" w:cs="Times New Roman"/>
          <w:sz w:val="24"/>
          <w:szCs w:val="24"/>
        </w:rPr>
        <w:t>“</w:t>
      </w:r>
      <w:r w:rsidR="00A17E89">
        <w:rPr>
          <w:rFonts w:ascii="Times New Roman" w:hAnsi="Times New Roman" w:cs="Times New Roman"/>
          <w:sz w:val="24"/>
          <w:szCs w:val="24"/>
        </w:rPr>
        <w:t>patrimônio cultural comum da humanidade</w:t>
      </w:r>
      <w:r w:rsidR="00012E64">
        <w:rPr>
          <w:rFonts w:ascii="Times New Roman" w:hAnsi="Times New Roman" w:cs="Times New Roman"/>
          <w:sz w:val="24"/>
          <w:szCs w:val="24"/>
        </w:rPr>
        <w:t>”.</w:t>
      </w:r>
      <w:r w:rsidR="00A17E89">
        <w:rPr>
          <w:rFonts w:ascii="Times New Roman" w:hAnsi="Times New Roman" w:cs="Times New Roman"/>
          <w:sz w:val="24"/>
          <w:szCs w:val="24"/>
        </w:rPr>
        <w:t xml:space="preserve"> </w:t>
      </w:r>
      <w:r w:rsidR="003A50B4">
        <w:rPr>
          <w:rFonts w:ascii="Times New Roman" w:hAnsi="Times New Roman" w:cs="Times New Roman"/>
          <w:sz w:val="24"/>
          <w:szCs w:val="24"/>
        </w:rPr>
        <w:t xml:space="preserve">O </w:t>
      </w:r>
      <w:r w:rsidR="003A50B4" w:rsidRPr="00892B7E">
        <w:rPr>
          <w:rFonts w:ascii="Times New Roman" w:hAnsi="Times New Roman" w:cs="Times New Roman"/>
          <w:sz w:val="24"/>
          <w:szCs w:val="24"/>
        </w:rPr>
        <w:t>Gl</w:t>
      </w:r>
      <w:r w:rsidR="001A41A5" w:rsidRPr="00892B7E">
        <w:rPr>
          <w:rFonts w:ascii="Times New Roman" w:hAnsi="Times New Roman" w:cs="Times New Roman"/>
          <w:sz w:val="24"/>
          <w:szCs w:val="24"/>
        </w:rPr>
        <w:t>obalismo localizado</w:t>
      </w:r>
      <w:r w:rsidR="001A41A5">
        <w:rPr>
          <w:rFonts w:ascii="Times New Roman" w:hAnsi="Times New Roman" w:cs="Times New Roman"/>
          <w:sz w:val="24"/>
          <w:szCs w:val="24"/>
        </w:rPr>
        <w:t>, nos termos</w:t>
      </w:r>
      <w:r w:rsidR="003A50B4">
        <w:rPr>
          <w:rFonts w:ascii="Times New Roman" w:hAnsi="Times New Roman" w:cs="Times New Roman"/>
          <w:sz w:val="24"/>
          <w:szCs w:val="24"/>
        </w:rPr>
        <w:t xml:space="preserve"> do autor, “</w:t>
      </w:r>
      <w:r w:rsidR="003A50B4" w:rsidRPr="003A50B4">
        <w:rPr>
          <w:rFonts w:ascii="Times New Roman" w:hAnsi="Times New Roman" w:cs="Times New Roman"/>
          <w:sz w:val="24"/>
          <w:szCs w:val="24"/>
        </w:rPr>
        <w:t>Consiste no impacto específico nas condições locais produzido pelas práticas e</w:t>
      </w:r>
      <w:r w:rsidR="003A50B4">
        <w:rPr>
          <w:rFonts w:ascii="Times New Roman" w:hAnsi="Times New Roman" w:cs="Times New Roman"/>
          <w:sz w:val="24"/>
          <w:szCs w:val="24"/>
        </w:rPr>
        <w:t xml:space="preserve"> imperativos transnacionais </w:t>
      </w:r>
      <w:r w:rsidR="00A62A80">
        <w:rPr>
          <w:rFonts w:ascii="Times New Roman" w:hAnsi="Times New Roman" w:cs="Times New Roman"/>
          <w:sz w:val="24"/>
          <w:szCs w:val="24"/>
        </w:rPr>
        <w:t>[...]</w:t>
      </w:r>
      <w:r w:rsidR="003A50B4">
        <w:rPr>
          <w:rFonts w:ascii="Times New Roman" w:hAnsi="Times New Roman" w:cs="Times New Roman"/>
          <w:sz w:val="24"/>
          <w:szCs w:val="24"/>
        </w:rPr>
        <w:t>” (</w:t>
      </w:r>
      <w:r w:rsidR="00653FB2">
        <w:rPr>
          <w:rFonts w:ascii="Times New Roman" w:hAnsi="Times New Roman" w:cs="Times New Roman"/>
          <w:sz w:val="24"/>
          <w:szCs w:val="24"/>
        </w:rPr>
        <w:t>SANTOS, 20</w:t>
      </w:r>
      <w:r w:rsidR="00FF071E">
        <w:rPr>
          <w:rFonts w:ascii="Times New Roman" w:hAnsi="Times New Roman" w:cs="Times New Roman"/>
          <w:sz w:val="24"/>
          <w:szCs w:val="24"/>
        </w:rPr>
        <w:t>01</w:t>
      </w:r>
      <w:r w:rsidR="00F44629">
        <w:rPr>
          <w:rFonts w:ascii="Times New Roman" w:hAnsi="Times New Roman" w:cs="Times New Roman"/>
          <w:sz w:val="24"/>
          <w:szCs w:val="24"/>
        </w:rPr>
        <w:t xml:space="preserve">, </w:t>
      </w:r>
      <w:r w:rsidR="003A50B4">
        <w:rPr>
          <w:rFonts w:ascii="Times New Roman" w:hAnsi="Times New Roman" w:cs="Times New Roman"/>
          <w:sz w:val="24"/>
          <w:szCs w:val="24"/>
        </w:rPr>
        <w:t>p</w:t>
      </w:r>
      <w:r w:rsidR="00A17E89">
        <w:rPr>
          <w:rFonts w:ascii="Times New Roman" w:hAnsi="Times New Roman" w:cs="Times New Roman"/>
          <w:sz w:val="24"/>
          <w:szCs w:val="24"/>
        </w:rPr>
        <w:t xml:space="preserve">. </w:t>
      </w:r>
      <w:r w:rsidR="003A50B4">
        <w:rPr>
          <w:rFonts w:ascii="Times New Roman" w:hAnsi="Times New Roman" w:cs="Times New Roman"/>
          <w:sz w:val="24"/>
          <w:szCs w:val="24"/>
        </w:rPr>
        <w:t>19</w:t>
      </w:r>
      <w:r w:rsidR="0065176E">
        <w:rPr>
          <w:rFonts w:ascii="Times New Roman" w:hAnsi="Times New Roman" w:cs="Times New Roman"/>
          <w:sz w:val="24"/>
          <w:szCs w:val="24"/>
        </w:rPr>
        <w:t>). Este</w:t>
      </w:r>
      <w:r w:rsidR="003A50B4">
        <w:rPr>
          <w:rFonts w:ascii="Times New Roman" w:hAnsi="Times New Roman" w:cs="Times New Roman"/>
          <w:sz w:val="24"/>
          <w:szCs w:val="24"/>
        </w:rPr>
        <w:t xml:space="preserve"> processo ocorre nos países per</w:t>
      </w:r>
      <w:r w:rsidR="00A12FF6">
        <w:rPr>
          <w:rFonts w:ascii="Times New Roman" w:hAnsi="Times New Roman" w:cs="Times New Roman"/>
          <w:sz w:val="24"/>
          <w:szCs w:val="24"/>
        </w:rPr>
        <w:t>iféricos e muitas vezes resulta</w:t>
      </w:r>
      <w:r w:rsidR="003A50B4">
        <w:rPr>
          <w:rFonts w:ascii="Times New Roman" w:hAnsi="Times New Roman" w:cs="Times New Roman"/>
          <w:sz w:val="24"/>
          <w:szCs w:val="24"/>
        </w:rPr>
        <w:t xml:space="preserve"> na destruição ambiental e cultural do local</w:t>
      </w:r>
      <w:r w:rsidR="00F44629">
        <w:rPr>
          <w:rFonts w:ascii="Times New Roman" w:hAnsi="Times New Roman" w:cs="Times New Roman"/>
          <w:sz w:val="24"/>
          <w:szCs w:val="24"/>
        </w:rPr>
        <w:t xml:space="preserve"> (</w:t>
      </w:r>
      <w:r w:rsidR="00653FB2">
        <w:rPr>
          <w:rFonts w:ascii="Times New Roman" w:hAnsi="Times New Roman" w:cs="Times New Roman"/>
          <w:sz w:val="24"/>
          <w:szCs w:val="24"/>
        </w:rPr>
        <w:t>SANTOS, 20</w:t>
      </w:r>
      <w:r w:rsidR="00FF071E">
        <w:rPr>
          <w:rFonts w:ascii="Times New Roman" w:hAnsi="Times New Roman" w:cs="Times New Roman"/>
          <w:sz w:val="24"/>
          <w:szCs w:val="24"/>
        </w:rPr>
        <w:t>01</w:t>
      </w:r>
      <w:r w:rsidR="00F44629">
        <w:rPr>
          <w:rFonts w:ascii="Times New Roman" w:hAnsi="Times New Roman" w:cs="Times New Roman"/>
          <w:sz w:val="24"/>
          <w:szCs w:val="24"/>
        </w:rPr>
        <w:t>)</w:t>
      </w:r>
      <w:r w:rsidR="003A50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8F56F2" w14:textId="7ED72F1C" w:rsidR="001569E9" w:rsidRDefault="005F221C" w:rsidP="001569E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dos objetivos desta pesquisa é, exatamente, articular esta</w:t>
      </w:r>
      <w:r w:rsidR="004A726E">
        <w:rPr>
          <w:rFonts w:ascii="Times New Roman" w:hAnsi="Times New Roman" w:cs="Times New Roman"/>
          <w:sz w:val="24"/>
          <w:szCs w:val="24"/>
        </w:rPr>
        <w:t xml:space="preserve"> teorização </w:t>
      </w:r>
      <w:r>
        <w:rPr>
          <w:rFonts w:ascii="Times New Roman" w:hAnsi="Times New Roman" w:cs="Times New Roman"/>
          <w:sz w:val="24"/>
          <w:szCs w:val="24"/>
        </w:rPr>
        <w:t xml:space="preserve">ao </w:t>
      </w:r>
      <w:r w:rsidR="004A726E">
        <w:rPr>
          <w:rFonts w:ascii="Times New Roman" w:hAnsi="Times New Roman" w:cs="Times New Roman"/>
          <w:sz w:val="24"/>
          <w:szCs w:val="24"/>
        </w:rPr>
        <w:t>problema da pesquisa</w:t>
      </w:r>
      <w:r w:rsidR="00614B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46F8">
        <w:rPr>
          <w:rFonts w:ascii="Times New Roman" w:hAnsi="Times New Roman" w:cs="Times New Roman"/>
          <w:sz w:val="24"/>
          <w:szCs w:val="24"/>
        </w:rPr>
        <w:t>R</w:t>
      </w:r>
      <w:r w:rsidR="00B305DE">
        <w:rPr>
          <w:rFonts w:ascii="Times New Roman" w:hAnsi="Times New Roman" w:cs="Times New Roman"/>
          <w:sz w:val="24"/>
          <w:szCs w:val="24"/>
        </w:rPr>
        <w:t>essalta-se</w:t>
      </w:r>
      <w:r w:rsidR="00AA282A">
        <w:rPr>
          <w:rFonts w:ascii="Times New Roman" w:hAnsi="Times New Roman" w:cs="Times New Roman"/>
          <w:sz w:val="24"/>
          <w:szCs w:val="24"/>
        </w:rPr>
        <w:t xml:space="preserve"> </w:t>
      </w:r>
      <w:r w:rsidR="00B305DE">
        <w:rPr>
          <w:rFonts w:ascii="Times New Roman" w:hAnsi="Times New Roman" w:cs="Times New Roman"/>
          <w:sz w:val="24"/>
          <w:szCs w:val="24"/>
        </w:rPr>
        <w:t>que essa</w:t>
      </w:r>
      <w:r w:rsidR="00B305DE" w:rsidRPr="008E37B4">
        <w:rPr>
          <w:rFonts w:ascii="Times New Roman" w:hAnsi="Times New Roman" w:cs="Times New Roman"/>
          <w:sz w:val="24"/>
          <w:szCs w:val="24"/>
        </w:rPr>
        <w:t xml:space="preserve"> é </w:t>
      </w:r>
      <w:r w:rsidR="00B305DE">
        <w:rPr>
          <w:rFonts w:ascii="Times New Roman" w:hAnsi="Times New Roman" w:cs="Times New Roman"/>
          <w:sz w:val="24"/>
          <w:szCs w:val="24"/>
        </w:rPr>
        <w:t>uma pesquisa interdisciplinar que envolve o estudo em</w:t>
      </w:r>
      <w:r w:rsidR="00B305DE" w:rsidRPr="008E37B4">
        <w:rPr>
          <w:rFonts w:ascii="Times New Roman" w:hAnsi="Times New Roman" w:cs="Times New Roman"/>
          <w:sz w:val="24"/>
          <w:szCs w:val="24"/>
        </w:rPr>
        <w:t xml:space="preserve"> múlt</w:t>
      </w:r>
      <w:r w:rsidR="00801CA5">
        <w:rPr>
          <w:rFonts w:ascii="Times New Roman" w:hAnsi="Times New Roman" w:cs="Times New Roman"/>
          <w:sz w:val="24"/>
          <w:szCs w:val="24"/>
        </w:rPr>
        <w:t>iplas escalas: o</w:t>
      </w:r>
      <w:r w:rsidR="002B46F8">
        <w:rPr>
          <w:rFonts w:ascii="Times New Roman" w:hAnsi="Times New Roman" w:cs="Times New Roman"/>
          <w:sz w:val="24"/>
          <w:szCs w:val="24"/>
        </w:rPr>
        <w:t xml:space="preserve"> global- os processos da globalização; o</w:t>
      </w:r>
      <w:r w:rsidR="00801CA5">
        <w:rPr>
          <w:rFonts w:ascii="Times New Roman" w:hAnsi="Times New Roman" w:cs="Times New Roman"/>
          <w:sz w:val="24"/>
          <w:szCs w:val="24"/>
        </w:rPr>
        <w:t xml:space="preserve"> internacional -</w:t>
      </w:r>
      <w:r w:rsidR="00B305DE">
        <w:rPr>
          <w:rFonts w:ascii="Times New Roman" w:hAnsi="Times New Roman" w:cs="Times New Roman"/>
          <w:sz w:val="24"/>
          <w:szCs w:val="24"/>
        </w:rPr>
        <w:t xml:space="preserve"> evidenciado n</w:t>
      </w:r>
      <w:r w:rsidR="00B305DE" w:rsidRPr="008E37B4">
        <w:rPr>
          <w:rFonts w:ascii="Times New Roman" w:hAnsi="Times New Roman" w:cs="Times New Roman"/>
          <w:sz w:val="24"/>
          <w:szCs w:val="24"/>
        </w:rPr>
        <w:t>o</w:t>
      </w:r>
      <w:r w:rsidR="00B305DE">
        <w:rPr>
          <w:rFonts w:ascii="Times New Roman" w:hAnsi="Times New Roman" w:cs="Times New Roman"/>
          <w:sz w:val="24"/>
          <w:szCs w:val="24"/>
        </w:rPr>
        <w:t xml:space="preserve"> estudo do conflito geopolítico</w:t>
      </w:r>
      <w:r w:rsidR="002B46F8">
        <w:rPr>
          <w:rFonts w:ascii="Times New Roman" w:hAnsi="Times New Roman" w:cs="Times New Roman"/>
          <w:sz w:val="24"/>
          <w:szCs w:val="24"/>
        </w:rPr>
        <w:t xml:space="preserve"> do leste </w:t>
      </w:r>
      <w:r w:rsidR="00332A15">
        <w:rPr>
          <w:rFonts w:ascii="Times New Roman" w:hAnsi="Times New Roman" w:cs="Times New Roman"/>
          <w:sz w:val="24"/>
          <w:szCs w:val="24"/>
        </w:rPr>
        <w:t xml:space="preserve">europeu e na aproximação entre EUA e Venezuela </w:t>
      </w:r>
      <w:r w:rsidR="00B305DE">
        <w:rPr>
          <w:rFonts w:ascii="Times New Roman" w:hAnsi="Times New Roman" w:cs="Times New Roman"/>
          <w:sz w:val="24"/>
          <w:szCs w:val="24"/>
        </w:rPr>
        <w:t>, o nacional – mostrado n</w:t>
      </w:r>
      <w:r w:rsidR="00B305DE" w:rsidRPr="008E37B4">
        <w:rPr>
          <w:rFonts w:ascii="Times New Roman" w:hAnsi="Times New Roman" w:cs="Times New Roman"/>
          <w:sz w:val="24"/>
          <w:szCs w:val="24"/>
        </w:rPr>
        <w:t>a política de desenvol</w:t>
      </w:r>
      <w:r w:rsidR="00B305DE">
        <w:rPr>
          <w:rFonts w:ascii="Times New Roman" w:hAnsi="Times New Roman" w:cs="Times New Roman"/>
          <w:sz w:val="24"/>
          <w:szCs w:val="24"/>
        </w:rPr>
        <w:t>vimento venezuelana –</w:t>
      </w:r>
      <w:r w:rsidR="00B305DE" w:rsidRPr="008E37B4">
        <w:rPr>
          <w:rFonts w:ascii="Times New Roman" w:hAnsi="Times New Roman" w:cs="Times New Roman"/>
          <w:sz w:val="24"/>
          <w:szCs w:val="24"/>
        </w:rPr>
        <w:t xml:space="preserve"> e</w:t>
      </w:r>
      <w:r w:rsidR="00B305DE">
        <w:rPr>
          <w:rFonts w:ascii="Times New Roman" w:hAnsi="Times New Roman" w:cs="Times New Roman"/>
          <w:sz w:val="24"/>
          <w:szCs w:val="24"/>
        </w:rPr>
        <w:t>, finalmente, o local</w:t>
      </w:r>
      <w:r w:rsidR="00614BE6">
        <w:rPr>
          <w:rFonts w:ascii="Times New Roman" w:hAnsi="Times New Roman" w:cs="Times New Roman"/>
          <w:sz w:val="24"/>
          <w:szCs w:val="24"/>
        </w:rPr>
        <w:t>,</w:t>
      </w:r>
      <w:r w:rsidR="00B305DE">
        <w:rPr>
          <w:rFonts w:ascii="Times New Roman" w:hAnsi="Times New Roman" w:cs="Times New Roman"/>
          <w:sz w:val="24"/>
          <w:szCs w:val="24"/>
        </w:rPr>
        <w:t xml:space="preserve"> apontada</w:t>
      </w:r>
      <w:r w:rsidR="00522960">
        <w:rPr>
          <w:rFonts w:ascii="Times New Roman" w:hAnsi="Times New Roman" w:cs="Times New Roman"/>
          <w:sz w:val="24"/>
          <w:szCs w:val="24"/>
        </w:rPr>
        <w:t xml:space="preserve"> pela análise dos</w:t>
      </w:r>
      <w:r w:rsidR="00B305DE" w:rsidRPr="008E37B4">
        <w:rPr>
          <w:rFonts w:ascii="Times New Roman" w:hAnsi="Times New Roman" w:cs="Times New Roman"/>
          <w:sz w:val="24"/>
          <w:szCs w:val="24"/>
        </w:rPr>
        <w:t xml:space="preserve"> impacto</w:t>
      </w:r>
      <w:r w:rsidR="00522960">
        <w:rPr>
          <w:rFonts w:ascii="Times New Roman" w:hAnsi="Times New Roman" w:cs="Times New Roman"/>
          <w:sz w:val="24"/>
          <w:szCs w:val="24"/>
        </w:rPr>
        <w:t>s</w:t>
      </w:r>
      <w:r w:rsidR="00B305DE">
        <w:rPr>
          <w:rFonts w:ascii="Times New Roman" w:hAnsi="Times New Roman" w:cs="Times New Roman"/>
          <w:sz w:val="24"/>
          <w:szCs w:val="24"/>
        </w:rPr>
        <w:t xml:space="preserve"> do global sobre o território Warao.</w:t>
      </w:r>
      <w:r w:rsidR="00614BE6">
        <w:rPr>
          <w:rFonts w:ascii="Times New Roman" w:hAnsi="Times New Roman" w:cs="Times New Roman"/>
          <w:sz w:val="24"/>
          <w:szCs w:val="24"/>
        </w:rPr>
        <w:t xml:space="preserve"> Apesar dos desafios desta abordagem, ela nos permitirá compreender, de maneira mais ampla, os possíveis impactos da guerra da Ucrânia no território indígena Warao.</w:t>
      </w:r>
      <w:r w:rsidR="00614BE6" w:rsidRPr="00D4717A">
        <w:rPr>
          <w:rFonts w:ascii="Times New Roman" w:hAnsi="Times New Roman" w:cs="Times New Roman"/>
          <w:sz w:val="24"/>
          <w:szCs w:val="24"/>
        </w:rPr>
        <w:t xml:space="preserve"> </w:t>
      </w:r>
      <w:r w:rsidR="001569E9">
        <w:rPr>
          <w:rFonts w:ascii="Times New Roman" w:hAnsi="Times New Roman" w:cs="Times New Roman"/>
          <w:sz w:val="24"/>
          <w:szCs w:val="24"/>
        </w:rPr>
        <w:t>Parte-se da hipótese de que, diante da demanda estadunidense, o aumento da produção petrolífera na Venezuela nos territórios indígenas e biodiversos dos Warao poderá gerar impactos socioambientais negativos para o modo de vida destes povos.</w:t>
      </w:r>
    </w:p>
    <w:p w14:paraId="68300012" w14:textId="01176087" w:rsidR="00614BE6" w:rsidRDefault="00614BE6" w:rsidP="00614BE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5C542BE" w14:textId="6990844A" w:rsidR="00B305DE" w:rsidRPr="008E37B4" w:rsidRDefault="00B305DE" w:rsidP="00D4717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FE084D2" w14:textId="77777777" w:rsidR="00892B7E" w:rsidRPr="002A7A66" w:rsidRDefault="00892B7E" w:rsidP="00864E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47DCD3" w14:textId="77777777" w:rsidR="00FB1542" w:rsidRPr="00FB1542" w:rsidRDefault="00307EC1" w:rsidP="00FB1542">
      <w:pPr>
        <w:pStyle w:val="Ttulo1"/>
        <w:rPr>
          <w:rFonts w:ascii="Times New Roman" w:hAnsi="Times New Roman" w:cs="Times New Roman"/>
        </w:rPr>
      </w:pPr>
      <w:bookmarkStart w:id="2" w:name="_Toc5139429"/>
      <w:r w:rsidRPr="00307EC1">
        <w:rPr>
          <w:rFonts w:ascii="Times New Roman" w:hAnsi="Times New Roman" w:cs="Times New Roman"/>
        </w:rPr>
        <w:t>3 Objetivos</w:t>
      </w:r>
      <w:bookmarkEnd w:id="2"/>
      <w:r w:rsidR="001A27AC">
        <w:rPr>
          <w:rFonts w:ascii="Times New Roman" w:hAnsi="Times New Roman" w:cs="Times New Roman"/>
        </w:rPr>
        <w:t xml:space="preserve"> </w:t>
      </w:r>
    </w:p>
    <w:p w14:paraId="13EF749B" w14:textId="77777777" w:rsidR="001A27AC" w:rsidRDefault="001A27AC" w:rsidP="00FB1542">
      <w:pPr>
        <w:pStyle w:val="Ttulo1"/>
        <w:spacing w:after="240"/>
        <w:ind w:firstLine="708"/>
        <w:rPr>
          <w:rFonts w:ascii="Times New Roman" w:hAnsi="Times New Roman" w:cs="Times New Roman"/>
          <w:sz w:val="28"/>
          <w:szCs w:val="28"/>
        </w:rPr>
      </w:pPr>
      <w:r w:rsidRPr="001A27AC">
        <w:rPr>
          <w:rFonts w:ascii="Times New Roman" w:hAnsi="Times New Roman" w:cs="Times New Roman"/>
          <w:sz w:val="28"/>
          <w:szCs w:val="28"/>
        </w:rPr>
        <w:t xml:space="preserve">3.1 Objetivo Geral </w:t>
      </w:r>
    </w:p>
    <w:p w14:paraId="65C95D3A" w14:textId="77777777" w:rsidR="001569E9" w:rsidRDefault="00263EE1" w:rsidP="0001663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Partind</w:t>
      </w:r>
      <w:r w:rsidR="00893F7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da </w:t>
      </w:r>
      <w:r w:rsidR="00864EA2">
        <w:rPr>
          <w:rFonts w:ascii="Times New Roman" w:hAnsi="Times New Roman" w:cs="Times New Roman"/>
          <w:sz w:val="24"/>
          <w:szCs w:val="24"/>
        </w:rPr>
        <w:t>ideia da</w:t>
      </w:r>
      <w:r w:rsidR="002E7867">
        <w:rPr>
          <w:rFonts w:ascii="Times New Roman" w:hAnsi="Times New Roman" w:cs="Times New Roman"/>
          <w:sz w:val="24"/>
          <w:szCs w:val="24"/>
        </w:rPr>
        <w:t xml:space="preserve"> globalização como “globalismo localizado</w:t>
      </w:r>
      <w:r w:rsidR="00044242">
        <w:rPr>
          <w:rFonts w:ascii="Times New Roman" w:hAnsi="Times New Roman" w:cs="Times New Roman"/>
          <w:sz w:val="24"/>
          <w:szCs w:val="24"/>
        </w:rPr>
        <w:t>”</w:t>
      </w:r>
      <w:r w:rsidR="00B40599">
        <w:rPr>
          <w:rFonts w:ascii="Times New Roman" w:hAnsi="Times New Roman" w:cs="Times New Roman"/>
          <w:sz w:val="24"/>
          <w:szCs w:val="24"/>
        </w:rPr>
        <w:t xml:space="preserve"> (SANTOS,</w:t>
      </w:r>
      <w:r w:rsidR="007A4017">
        <w:rPr>
          <w:rFonts w:ascii="Times New Roman" w:hAnsi="Times New Roman" w:cs="Times New Roman"/>
          <w:sz w:val="24"/>
          <w:szCs w:val="24"/>
        </w:rPr>
        <w:t xml:space="preserve"> 2001</w:t>
      </w:r>
      <w:r w:rsidR="00B40599">
        <w:rPr>
          <w:rFonts w:ascii="Times New Roman" w:hAnsi="Times New Roman" w:cs="Times New Roman"/>
          <w:sz w:val="24"/>
          <w:szCs w:val="24"/>
        </w:rPr>
        <w:t>)</w:t>
      </w:r>
      <w:r w:rsidR="00044242">
        <w:rPr>
          <w:rFonts w:ascii="Times New Roman" w:hAnsi="Times New Roman" w:cs="Times New Roman"/>
          <w:sz w:val="24"/>
          <w:szCs w:val="24"/>
        </w:rPr>
        <w:t>,</w:t>
      </w:r>
      <w:r w:rsidR="002E7867">
        <w:rPr>
          <w:rFonts w:ascii="Times New Roman" w:hAnsi="Times New Roman" w:cs="Times New Roman"/>
          <w:sz w:val="24"/>
          <w:szCs w:val="24"/>
        </w:rPr>
        <w:t xml:space="preserve"> a pesquisa pretende analisar </w:t>
      </w:r>
      <w:r w:rsidR="00FB1542">
        <w:rPr>
          <w:rFonts w:ascii="Times New Roman" w:hAnsi="Times New Roman" w:cs="Times New Roman"/>
          <w:sz w:val="24"/>
          <w:szCs w:val="24"/>
        </w:rPr>
        <w:t xml:space="preserve">as </w:t>
      </w:r>
      <w:r w:rsidR="00466766">
        <w:rPr>
          <w:rFonts w:ascii="Times New Roman" w:hAnsi="Times New Roman" w:cs="Times New Roman"/>
          <w:sz w:val="24"/>
          <w:szCs w:val="24"/>
        </w:rPr>
        <w:t xml:space="preserve">possíveis </w:t>
      </w:r>
      <w:r w:rsidR="00FB1542">
        <w:rPr>
          <w:rFonts w:ascii="Times New Roman" w:hAnsi="Times New Roman" w:cs="Times New Roman"/>
          <w:sz w:val="24"/>
          <w:szCs w:val="24"/>
        </w:rPr>
        <w:t>consequências da Guerra na Ucrânia</w:t>
      </w:r>
      <w:r w:rsidR="00515A31">
        <w:rPr>
          <w:rFonts w:ascii="Times New Roman" w:hAnsi="Times New Roman" w:cs="Times New Roman"/>
          <w:sz w:val="24"/>
          <w:szCs w:val="24"/>
        </w:rPr>
        <w:t xml:space="preserve"> na vida do povo</w:t>
      </w:r>
      <w:r w:rsidR="002E54A0">
        <w:rPr>
          <w:rFonts w:ascii="Times New Roman" w:hAnsi="Times New Roman" w:cs="Times New Roman"/>
          <w:sz w:val="24"/>
          <w:szCs w:val="24"/>
        </w:rPr>
        <w:t xml:space="preserve"> indígena</w:t>
      </w:r>
      <w:r w:rsidR="00515A31">
        <w:rPr>
          <w:rFonts w:ascii="Times New Roman" w:hAnsi="Times New Roman" w:cs="Times New Roman"/>
          <w:sz w:val="24"/>
          <w:szCs w:val="24"/>
        </w:rPr>
        <w:t xml:space="preserve"> Warao</w:t>
      </w:r>
      <w:r w:rsidR="002E54A0">
        <w:rPr>
          <w:rFonts w:ascii="Times New Roman" w:hAnsi="Times New Roman" w:cs="Times New Roman"/>
          <w:sz w:val="24"/>
          <w:szCs w:val="24"/>
        </w:rPr>
        <w:t xml:space="preserve">, no contexto de </w:t>
      </w:r>
      <w:r w:rsidR="00316BC8">
        <w:rPr>
          <w:rFonts w:ascii="Times New Roman" w:hAnsi="Times New Roman" w:cs="Times New Roman"/>
          <w:sz w:val="24"/>
          <w:szCs w:val="24"/>
        </w:rPr>
        <w:t>re</w:t>
      </w:r>
      <w:r w:rsidR="00710A1B">
        <w:rPr>
          <w:rFonts w:ascii="Times New Roman" w:hAnsi="Times New Roman" w:cs="Times New Roman"/>
          <w:sz w:val="24"/>
          <w:szCs w:val="24"/>
        </w:rPr>
        <w:t>alinhamento</w:t>
      </w:r>
      <w:r w:rsidR="002E54A0">
        <w:rPr>
          <w:rFonts w:ascii="Times New Roman" w:hAnsi="Times New Roman" w:cs="Times New Roman"/>
          <w:sz w:val="24"/>
          <w:szCs w:val="24"/>
        </w:rPr>
        <w:t xml:space="preserve"> político e econômico</w:t>
      </w:r>
      <w:r w:rsidR="00710A1B">
        <w:rPr>
          <w:rFonts w:ascii="Times New Roman" w:hAnsi="Times New Roman" w:cs="Times New Roman"/>
          <w:sz w:val="24"/>
          <w:szCs w:val="24"/>
        </w:rPr>
        <w:t xml:space="preserve"> entre os EUA e a Venezuela</w:t>
      </w:r>
      <w:r w:rsidR="0046676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0760D8" w14:textId="77777777" w:rsidR="001569E9" w:rsidRDefault="001569E9" w:rsidP="0001663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720684C" w14:textId="76332491" w:rsidR="007C078A" w:rsidRDefault="001A27AC" w:rsidP="00864EA2">
      <w:pPr>
        <w:pStyle w:val="Ttulo1"/>
        <w:numPr>
          <w:ilvl w:val="1"/>
          <w:numId w:val="3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1A27AC">
        <w:rPr>
          <w:rFonts w:ascii="Times New Roman" w:hAnsi="Times New Roman" w:cs="Times New Roman"/>
          <w:sz w:val="28"/>
          <w:szCs w:val="28"/>
        </w:rPr>
        <w:lastRenderedPageBreak/>
        <w:t xml:space="preserve">Objetivos específicos </w:t>
      </w:r>
    </w:p>
    <w:p w14:paraId="158019CC" w14:textId="09D2E31C" w:rsidR="00C02ABD" w:rsidRDefault="00C02ABD" w:rsidP="00E73CC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Aprofundar o conhecimento sobre os processos da globalização </w:t>
      </w:r>
      <w:r w:rsidR="00F3674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hegemônica e </w:t>
      </w:r>
      <w:r w:rsidR="00864EA2">
        <w:rPr>
          <w:rFonts w:ascii="Times New Roman" w:hAnsi="Times New Roman" w:cs="Times New Roman"/>
          <w:sz w:val="24"/>
          <w:szCs w:val="24"/>
        </w:rPr>
        <w:t>contra hegemônica</w:t>
      </w:r>
      <w:r w:rsidR="00F36747">
        <w:rPr>
          <w:rFonts w:ascii="Times New Roman" w:hAnsi="Times New Roman" w:cs="Times New Roman"/>
          <w:sz w:val="24"/>
          <w:szCs w:val="24"/>
        </w:rPr>
        <w:t>)</w:t>
      </w:r>
      <w:r w:rsidR="00EF5954">
        <w:rPr>
          <w:rFonts w:ascii="Times New Roman" w:hAnsi="Times New Roman" w:cs="Times New Roman"/>
          <w:sz w:val="24"/>
          <w:szCs w:val="24"/>
        </w:rPr>
        <w:t xml:space="preserve"> tal qual apresentado por Santos</w:t>
      </w:r>
      <w:r w:rsidR="00F36747">
        <w:rPr>
          <w:rFonts w:ascii="Times New Roman" w:hAnsi="Times New Roman" w:cs="Times New Roman"/>
          <w:sz w:val="24"/>
          <w:szCs w:val="24"/>
        </w:rPr>
        <w:t xml:space="preserve"> (2001), com foco no conceito de “globalismo localizado”;</w:t>
      </w:r>
    </w:p>
    <w:p w14:paraId="33736803" w14:textId="0FA6C58D" w:rsidR="00E73CC3" w:rsidRDefault="00031EB5" w:rsidP="00E73CC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</w:t>
      </w:r>
      <w:r w:rsidR="004250E0">
        <w:rPr>
          <w:rFonts w:ascii="Times New Roman" w:hAnsi="Times New Roman" w:cs="Times New Roman"/>
          <w:sz w:val="24"/>
          <w:szCs w:val="24"/>
        </w:rPr>
        <w:t xml:space="preserve">r </w:t>
      </w:r>
      <w:r w:rsidR="002B5C96">
        <w:rPr>
          <w:rFonts w:ascii="Times New Roman" w:hAnsi="Times New Roman" w:cs="Times New Roman"/>
          <w:sz w:val="24"/>
          <w:szCs w:val="24"/>
        </w:rPr>
        <w:t>a aproximação entre os</w:t>
      </w:r>
      <w:r>
        <w:rPr>
          <w:rFonts w:ascii="Times New Roman" w:hAnsi="Times New Roman" w:cs="Times New Roman"/>
          <w:sz w:val="24"/>
          <w:szCs w:val="24"/>
        </w:rPr>
        <w:t xml:space="preserve"> EUA </w:t>
      </w:r>
      <w:r w:rsidR="002B5C96">
        <w:rPr>
          <w:rFonts w:ascii="Times New Roman" w:hAnsi="Times New Roman" w:cs="Times New Roman"/>
          <w:sz w:val="24"/>
          <w:szCs w:val="24"/>
        </w:rPr>
        <w:t>e a</w:t>
      </w:r>
      <w:r>
        <w:rPr>
          <w:rFonts w:ascii="Times New Roman" w:hAnsi="Times New Roman" w:cs="Times New Roman"/>
          <w:sz w:val="24"/>
          <w:szCs w:val="24"/>
        </w:rPr>
        <w:t xml:space="preserve"> Venezuela</w:t>
      </w:r>
      <w:r w:rsidR="00731DB2">
        <w:rPr>
          <w:rFonts w:ascii="Times New Roman" w:hAnsi="Times New Roman" w:cs="Times New Roman"/>
          <w:sz w:val="24"/>
          <w:szCs w:val="24"/>
        </w:rPr>
        <w:t xml:space="preserve"> no contexto da Guerra da Ucrânia</w:t>
      </w:r>
      <w:r w:rsidR="00E73CC3">
        <w:rPr>
          <w:rFonts w:ascii="Times New Roman" w:hAnsi="Times New Roman" w:cs="Times New Roman"/>
          <w:sz w:val="24"/>
          <w:szCs w:val="24"/>
        </w:rPr>
        <w:t>;</w:t>
      </w:r>
    </w:p>
    <w:p w14:paraId="414DFDA8" w14:textId="11B1AFC4" w:rsidR="00031EB5" w:rsidRDefault="00E73CC3" w:rsidP="00E73CC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Averiguar as estratégias </w:t>
      </w:r>
      <w:r w:rsidR="00907F2F">
        <w:rPr>
          <w:rFonts w:ascii="Times New Roman" w:hAnsi="Times New Roman" w:cs="Times New Roman"/>
          <w:sz w:val="24"/>
          <w:szCs w:val="24"/>
        </w:rPr>
        <w:t xml:space="preserve">produtivas </w:t>
      </w:r>
      <w:r>
        <w:rPr>
          <w:rFonts w:ascii="Times New Roman" w:hAnsi="Times New Roman" w:cs="Times New Roman"/>
          <w:sz w:val="24"/>
          <w:szCs w:val="24"/>
        </w:rPr>
        <w:t>que estão sendo elaboradas pelo governo venezuelano</w:t>
      </w:r>
      <w:r w:rsidRPr="009677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atender a</w:t>
      </w:r>
      <w:r w:rsidR="000F11F7">
        <w:rPr>
          <w:rFonts w:ascii="Times New Roman" w:hAnsi="Times New Roman" w:cs="Times New Roman"/>
          <w:sz w:val="24"/>
          <w:szCs w:val="24"/>
        </w:rPr>
        <w:t xml:space="preserve"> nova</w:t>
      </w:r>
      <w:r>
        <w:rPr>
          <w:rFonts w:ascii="Times New Roman" w:hAnsi="Times New Roman" w:cs="Times New Roman"/>
          <w:sz w:val="24"/>
          <w:szCs w:val="24"/>
        </w:rPr>
        <w:t xml:space="preserve"> demanda </w:t>
      </w:r>
      <w:r w:rsidRPr="00967711">
        <w:rPr>
          <w:rFonts w:ascii="Times New Roman" w:hAnsi="Times New Roman" w:cs="Times New Roman"/>
          <w:sz w:val="24"/>
          <w:szCs w:val="24"/>
        </w:rPr>
        <w:t>norte-americana por petróleo</w:t>
      </w:r>
      <w:r w:rsidR="00031EB5" w:rsidRPr="00967711">
        <w:rPr>
          <w:rFonts w:ascii="Times New Roman" w:hAnsi="Times New Roman" w:cs="Times New Roman"/>
          <w:sz w:val="24"/>
          <w:szCs w:val="24"/>
        </w:rPr>
        <w:t>;</w:t>
      </w:r>
    </w:p>
    <w:p w14:paraId="236A5AFD" w14:textId="39979A01" w:rsidR="00FF770C" w:rsidRPr="002556A4" w:rsidRDefault="00FF770C" w:rsidP="00E73CC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Aprofundar o conhecimento sobre os impactos socioambientais do incremento da produção petrolífera na região do Rio Orinoco durante a década de 1990;</w:t>
      </w:r>
    </w:p>
    <w:p w14:paraId="6808EBE6" w14:textId="27A8B4B1" w:rsidR="00031EB5" w:rsidRDefault="00C54F1C" w:rsidP="00B31E4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</w:t>
      </w:r>
      <w:r w:rsidR="00477CF3">
        <w:rPr>
          <w:rFonts w:ascii="Times New Roman" w:hAnsi="Times New Roman" w:cs="Times New Roman"/>
          <w:sz w:val="24"/>
          <w:szCs w:val="24"/>
        </w:rPr>
        <w:t>da ideia de</w:t>
      </w:r>
      <w:r>
        <w:rPr>
          <w:rFonts w:ascii="Times New Roman" w:hAnsi="Times New Roman" w:cs="Times New Roman"/>
          <w:sz w:val="24"/>
          <w:szCs w:val="24"/>
        </w:rPr>
        <w:t xml:space="preserve"> “globalismo localizado”, a</w:t>
      </w:r>
      <w:r w:rsidR="00E73CC3">
        <w:rPr>
          <w:rFonts w:ascii="Times New Roman" w:hAnsi="Times New Roman" w:cs="Times New Roman"/>
          <w:sz w:val="24"/>
          <w:szCs w:val="24"/>
        </w:rPr>
        <w:t>veriguar as possíveis consequências</w:t>
      </w:r>
      <w:r w:rsidR="00FF770C">
        <w:rPr>
          <w:rFonts w:ascii="Times New Roman" w:hAnsi="Times New Roman" w:cs="Times New Roman"/>
          <w:sz w:val="24"/>
          <w:szCs w:val="24"/>
        </w:rPr>
        <w:t xml:space="preserve">, para o modo de vida do povo Warao </w:t>
      </w:r>
      <w:r w:rsidR="00E73CC3">
        <w:rPr>
          <w:rFonts w:ascii="Times New Roman" w:hAnsi="Times New Roman" w:cs="Times New Roman"/>
          <w:sz w:val="24"/>
          <w:szCs w:val="24"/>
        </w:rPr>
        <w:t>de um novo</w:t>
      </w:r>
      <w:r w:rsidR="00967711">
        <w:rPr>
          <w:rFonts w:ascii="Times New Roman" w:hAnsi="Times New Roman" w:cs="Times New Roman"/>
          <w:sz w:val="24"/>
          <w:szCs w:val="24"/>
        </w:rPr>
        <w:t xml:space="preserve"> </w:t>
      </w:r>
      <w:r w:rsidR="00E73CC3">
        <w:rPr>
          <w:rFonts w:ascii="Times New Roman" w:hAnsi="Times New Roman" w:cs="Times New Roman"/>
          <w:sz w:val="24"/>
          <w:szCs w:val="24"/>
        </w:rPr>
        <w:t>impulso a produção petrolífera</w:t>
      </w:r>
      <w:r w:rsidR="00907F2F">
        <w:rPr>
          <w:rFonts w:ascii="Times New Roman" w:hAnsi="Times New Roman" w:cs="Times New Roman"/>
          <w:sz w:val="24"/>
          <w:szCs w:val="24"/>
        </w:rPr>
        <w:t xml:space="preserve"> </w:t>
      </w:r>
      <w:r w:rsidR="00FF770C">
        <w:rPr>
          <w:rFonts w:ascii="Times New Roman" w:hAnsi="Times New Roman" w:cs="Times New Roman"/>
          <w:sz w:val="24"/>
          <w:szCs w:val="24"/>
        </w:rPr>
        <w:t xml:space="preserve">nos seus </w:t>
      </w:r>
      <w:r w:rsidR="007E0F3E">
        <w:rPr>
          <w:rFonts w:ascii="Times New Roman" w:hAnsi="Times New Roman" w:cs="Times New Roman"/>
          <w:sz w:val="24"/>
          <w:szCs w:val="24"/>
        </w:rPr>
        <w:t xml:space="preserve">territórios; </w:t>
      </w:r>
    </w:p>
    <w:p w14:paraId="0E63231C" w14:textId="77777777" w:rsidR="00477CF3" w:rsidRPr="004D3683" w:rsidRDefault="00477CF3" w:rsidP="004D3683">
      <w:pPr>
        <w:spacing w:line="360" w:lineRule="auto"/>
        <w:ind w:left="1066"/>
        <w:jc w:val="both"/>
        <w:rPr>
          <w:rFonts w:ascii="Times New Roman" w:hAnsi="Times New Roman" w:cs="Times New Roman"/>
          <w:sz w:val="24"/>
          <w:szCs w:val="24"/>
        </w:rPr>
      </w:pPr>
    </w:p>
    <w:p w14:paraId="692FF069" w14:textId="32308625" w:rsidR="00307EC1" w:rsidRPr="00C02C6D" w:rsidRDefault="00307EC1" w:rsidP="00C02C6D">
      <w:pPr>
        <w:pStyle w:val="Ttulo1"/>
        <w:spacing w:after="240"/>
        <w:rPr>
          <w:rFonts w:ascii="Times New Roman" w:hAnsi="Times New Roman" w:cs="Times New Roman"/>
        </w:rPr>
      </w:pPr>
      <w:bookmarkStart w:id="3" w:name="_Toc5139430"/>
      <w:r w:rsidRPr="00C02C6D">
        <w:rPr>
          <w:rFonts w:ascii="Times New Roman" w:hAnsi="Times New Roman" w:cs="Times New Roman"/>
        </w:rPr>
        <w:t>4 Metodologia</w:t>
      </w:r>
      <w:bookmarkEnd w:id="3"/>
      <w:r w:rsidR="00943F86" w:rsidRPr="00C02C6D">
        <w:rPr>
          <w:rFonts w:ascii="Times New Roman" w:hAnsi="Times New Roman" w:cs="Times New Roman"/>
        </w:rPr>
        <w:t xml:space="preserve"> </w:t>
      </w:r>
    </w:p>
    <w:p w14:paraId="53959BC8" w14:textId="08FD8C08" w:rsidR="00295CA8" w:rsidRDefault="0024506A" w:rsidP="00CB54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95CA8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e projeto</w:t>
      </w:r>
      <w:r w:rsidR="00295CA8">
        <w:rPr>
          <w:rFonts w:ascii="Times New Roman" w:hAnsi="Times New Roman" w:cs="Times New Roman"/>
          <w:sz w:val="24"/>
          <w:szCs w:val="24"/>
        </w:rPr>
        <w:t xml:space="preserve"> foi desenvolvid</w:t>
      </w:r>
      <w:r>
        <w:rPr>
          <w:rFonts w:ascii="Times New Roman" w:hAnsi="Times New Roman" w:cs="Times New Roman"/>
          <w:sz w:val="24"/>
          <w:szCs w:val="24"/>
        </w:rPr>
        <w:t>o</w:t>
      </w:r>
      <w:r w:rsidR="00295CA8">
        <w:rPr>
          <w:rFonts w:ascii="Times New Roman" w:hAnsi="Times New Roman" w:cs="Times New Roman"/>
          <w:sz w:val="24"/>
          <w:szCs w:val="24"/>
        </w:rPr>
        <w:t xml:space="preserve"> a partir </w:t>
      </w:r>
      <w:r w:rsidR="00F272BC">
        <w:rPr>
          <w:rFonts w:ascii="Times New Roman" w:hAnsi="Times New Roman" w:cs="Times New Roman"/>
          <w:sz w:val="24"/>
          <w:szCs w:val="24"/>
        </w:rPr>
        <w:t>do</w:t>
      </w:r>
      <w:r w:rsidR="00295CA8">
        <w:rPr>
          <w:rFonts w:ascii="Times New Roman" w:hAnsi="Times New Roman" w:cs="Times New Roman"/>
          <w:sz w:val="24"/>
          <w:szCs w:val="24"/>
        </w:rPr>
        <w:t xml:space="preserve"> trabalho</w:t>
      </w:r>
      <w:r w:rsidR="00F272BC">
        <w:rPr>
          <w:rFonts w:ascii="Times New Roman" w:hAnsi="Times New Roman" w:cs="Times New Roman"/>
          <w:sz w:val="24"/>
          <w:szCs w:val="24"/>
        </w:rPr>
        <w:t xml:space="preserve"> intitulado “</w:t>
      </w:r>
      <w:r w:rsidR="00F272BC" w:rsidRPr="00421F02">
        <w:rPr>
          <w:rFonts w:ascii="Times New Roman" w:hAnsi="Times New Roman"/>
          <w:sz w:val="24"/>
          <w:szCs w:val="24"/>
        </w:rPr>
        <w:t>A crise dos migrantes da Venezuela: Os casos dos indígenas Warao e E’ñepa</w:t>
      </w:r>
      <w:r w:rsidR="00F272BC" w:rsidRPr="00421F02">
        <w:rPr>
          <w:rFonts w:ascii="Times New Roman" w:hAnsi="Times New Roman" w:cs="Times New Roman"/>
          <w:sz w:val="24"/>
          <w:szCs w:val="24"/>
        </w:rPr>
        <w:t>”,</w:t>
      </w:r>
      <w:r w:rsidR="00F272BC">
        <w:rPr>
          <w:rFonts w:ascii="Times New Roman" w:hAnsi="Times New Roman" w:cs="Times New Roman"/>
          <w:sz w:val="24"/>
          <w:szCs w:val="24"/>
        </w:rPr>
        <w:t xml:space="preserve"> </w:t>
      </w:r>
      <w:r w:rsidR="00295CA8">
        <w:rPr>
          <w:rFonts w:ascii="Times New Roman" w:hAnsi="Times New Roman" w:cs="Times New Roman"/>
          <w:sz w:val="24"/>
          <w:szCs w:val="24"/>
        </w:rPr>
        <w:t xml:space="preserve"> já concluído</w:t>
      </w:r>
      <w:r w:rsidR="00F272BC">
        <w:rPr>
          <w:rFonts w:ascii="Times New Roman" w:hAnsi="Times New Roman" w:cs="Times New Roman"/>
          <w:sz w:val="24"/>
          <w:szCs w:val="24"/>
        </w:rPr>
        <w:t xml:space="preserve"> como parte</w:t>
      </w:r>
      <w:r w:rsidR="00295CA8">
        <w:rPr>
          <w:rFonts w:ascii="Times New Roman" w:hAnsi="Times New Roman" w:cs="Times New Roman"/>
          <w:sz w:val="24"/>
          <w:szCs w:val="24"/>
        </w:rPr>
        <w:t xml:space="preserve"> do programa de pesquisa Pesquisando Desde o Primeiro Dia (PDPD) oferecido pela Universidade Federal do ABC aos alunos ingressantes. O estudo</w:t>
      </w:r>
      <w:r w:rsidR="004C0859">
        <w:rPr>
          <w:rFonts w:ascii="Times New Roman" w:hAnsi="Times New Roman" w:cs="Times New Roman"/>
          <w:sz w:val="24"/>
          <w:szCs w:val="24"/>
        </w:rPr>
        <w:t xml:space="preserve">, que </w:t>
      </w:r>
      <w:r w:rsidR="00F272BC">
        <w:rPr>
          <w:rFonts w:ascii="Times New Roman" w:hAnsi="Times New Roman" w:cs="Times New Roman"/>
          <w:sz w:val="24"/>
          <w:szCs w:val="24"/>
        </w:rPr>
        <w:t xml:space="preserve"> analisou</w:t>
      </w:r>
      <w:r w:rsidR="00295CA8">
        <w:rPr>
          <w:rFonts w:ascii="Times New Roman" w:hAnsi="Times New Roman" w:cs="Times New Roman"/>
          <w:sz w:val="24"/>
          <w:szCs w:val="24"/>
        </w:rPr>
        <w:t xml:space="preserve"> o fluxo migratório dos Waraos e E’ñepás para o Brasil e </w:t>
      </w:r>
      <w:r w:rsidR="003C5917">
        <w:rPr>
          <w:rFonts w:ascii="Times New Roman" w:hAnsi="Times New Roman" w:cs="Times New Roman"/>
          <w:sz w:val="24"/>
          <w:szCs w:val="24"/>
        </w:rPr>
        <w:t>os</w:t>
      </w:r>
      <w:r w:rsidR="00295CA8">
        <w:rPr>
          <w:rFonts w:ascii="Times New Roman" w:hAnsi="Times New Roman" w:cs="Times New Roman"/>
          <w:sz w:val="24"/>
          <w:szCs w:val="24"/>
        </w:rPr>
        <w:t xml:space="preserve"> direitos desses povos no âmbito nacional e internacional</w:t>
      </w:r>
      <w:r w:rsidR="004C0859">
        <w:rPr>
          <w:rFonts w:ascii="Times New Roman" w:hAnsi="Times New Roman" w:cs="Times New Roman"/>
          <w:sz w:val="24"/>
          <w:szCs w:val="24"/>
        </w:rPr>
        <w:t>, evidenciou a</w:t>
      </w:r>
      <w:r w:rsidR="006C08C0">
        <w:rPr>
          <w:rFonts w:ascii="Times New Roman" w:hAnsi="Times New Roman" w:cs="Times New Roman"/>
          <w:sz w:val="24"/>
          <w:szCs w:val="24"/>
        </w:rPr>
        <w:t xml:space="preserve"> relação de desapropriação das terras Warao com a extração petrolífera</w:t>
      </w:r>
      <w:r w:rsidR="004C0859">
        <w:rPr>
          <w:rFonts w:ascii="Times New Roman" w:hAnsi="Times New Roman" w:cs="Times New Roman"/>
          <w:sz w:val="24"/>
          <w:szCs w:val="24"/>
        </w:rPr>
        <w:t xml:space="preserve">, temática que agora </w:t>
      </w:r>
      <w:r w:rsidR="001C3229">
        <w:rPr>
          <w:rFonts w:ascii="Times New Roman" w:hAnsi="Times New Roman" w:cs="Times New Roman"/>
          <w:sz w:val="24"/>
          <w:szCs w:val="24"/>
        </w:rPr>
        <w:t xml:space="preserve">é retomada neste projeto de </w:t>
      </w:r>
      <w:r w:rsidR="004C0859">
        <w:rPr>
          <w:rFonts w:ascii="Times New Roman" w:hAnsi="Times New Roman" w:cs="Times New Roman"/>
          <w:sz w:val="24"/>
          <w:szCs w:val="24"/>
        </w:rPr>
        <w:t xml:space="preserve"> IC</w:t>
      </w:r>
      <w:r w:rsidR="006C08C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26DCD6" w14:textId="501A4F1F" w:rsidR="00CB5446" w:rsidRDefault="004763BC" w:rsidP="00CB54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pesquisa</w:t>
      </w:r>
      <w:r w:rsidR="004808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apoiará</w:t>
      </w:r>
      <w:r w:rsidR="007F1C48">
        <w:rPr>
          <w:rFonts w:ascii="Times New Roman" w:hAnsi="Times New Roman" w:cs="Times New Roman"/>
          <w:sz w:val="24"/>
          <w:szCs w:val="24"/>
        </w:rPr>
        <w:t xml:space="preserve"> na</w:t>
      </w:r>
      <w:r w:rsidR="004808AA">
        <w:rPr>
          <w:rFonts w:ascii="Times New Roman" w:hAnsi="Times New Roman" w:cs="Times New Roman"/>
          <w:sz w:val="24"/>
          <w:szCs w:val="24"/>
        </w:rPr>
        <w:t xml:space="preserve"> proposta metodológica da</w:t>
      </w:r>
      <w:r w:rsidR="007F1C48">
        <w:rPr>
          <w:rFonts w:ascii="Times New Roman" w:hAnsi="Times New Roman" w:cs="Times New Roman"/>
          <w:sz w:val="24"/>
          <w:szCs w:val="24"/>
        </w:rPr>
        <w:t xml:space="preserve"> interdisciplinaridade. E</w:t>
      </w:r>
      <w:r w:rsidR="00CB5446">
        <w:rPr>
          <w:rFonts w:ascii="Times New Roman" w:hAnsi="Times New Roman" w:cs="Times New Roman"/>
          <w:sz w:val="24"/>
          <w:szCs w:val="24"/>
        </w:rPr>
        <w:t>ntende-se que ao tratar sobre as ligações do global com o local, seja necessário averiguar diferentes áreas do conhecimento. Como evidencia</w:t>
      </w:r>
      <w:r w:rsidR="00000E6D">
        <w:rPr>
          <w:rFonts w:ascii="Times New Roman" w:hAnsi="Times New Roman" w:cs="Times New Roman"/>
          <w:sz w:val="24"/>
          <w:szCs w:val="24"/>
        </w:rPr>
        <w:t xml:space="preserve"> o sociólogo </w:t>
      </w:r>
      <w:r w:rsidR="00000E6D" w:rsidRPr="00507782">
        <w:rPr>
          <w:rFonts w:ascii="Times New Roman" w:hAnsi="Times New Roman" w:cs="Times New Roman"/>
          <w:sz w:val="24"/>
          <w:szCs w:val="24"/>
        </w:rPr>
        <w:t>Edgar</w:t>
      </w:r>
      <w:r w:rsidR="00000E6D">
        <w:rPr>
          <w:rFonts w:ascii="Times New Roman" w:hAnsi="Times New Roman" w:cs="Times New Roman"/>
          <w:sz w:val="24"/>
          <w:szCs w:val="24"/>
        </w:rPr>
        <w:t xml:space="preserve"> </w:t>
      </w:r>
      <w:r w:rsidR="00CB5446">
        <w:rPr>
          <w:rFonts w:ascii="Times New Roman" w:hAnsi="Times New Roman" w:cs="Times New Roman"/>
          <w:sz w:val="24"/>
          <w:szCs w:val="24"/>
        </w:rPr>
        <w:t>Morin</w:t>
      </w:r>
      <w:r w:rsidR="00000E6D">
        <w:rPr>
          <w:rFonts w:ascii="Times New Roman" w:hAnsi="Times New Roman" w:cs="Times New Roman"/>
          <w:sz w:val="24"/>
          <w:szCs w:val="24"/>
        </w:rPr>
        <w:t xml:space="preserve"> (1921),</w:t>
      </w:r>
      <w:r w:rsidR="00CB5446">
        <w:rPr>
          <w:rFonts w:ascii="Times New Roman" w:hAnsi="Times New Roman" w:cs="Times New Roman"/>
          <w:sz w:val="24"/>
          <w:szCs w:val="24"/>
        </w:rPr>
        <w:t xml:space="preserve"> em “</w:t>
      </w:r>
      <w:r w:rsidR="00000E6D" w:rsidRPr="00000E6D">
        <w:rPr>
          <w:rFonts w:ascii="Times New Roman" w:hAnsi="Times New Roman" w:cs="Times New Roman"/>
          <w:sz w:val="24"/>
          <w:szCs w:val="24"/>
        </w:rPr>
        <w:t>A cabeça bem-feita: repensar a reforma, reformar o pensamento</w:t>
      </w:r>
      <w:r w:rsidR="00CB5446">
        <w:rPr>
          <w:rFonts w:ascii="Times New Roman" w:hAnsi="Times New Roman" w:cs="Times New Roman"/>
          <w:sz w:val="24"/>
          <w:szCs w:val="24"/>
        </w:rPr>
        <w:t xml:space="preserve">” (2003), tudo está interligado quando tratamos do mundo, tornando impossível apenas eleger uma fragmentação do conhecimento para reger os projetos de pesquisa. </w:t>
      </w:r>
    </w:p>
    <w:p w14:paraId="40F2DEC6" w14:textId="17A3D0DF" w:rsidR="004763BC" w:rsidRDefault="003420EB" w:rsidP="00CB54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Enfatiza-se que a pesquisa será fundamentada</w:t>
      </w:r>
      <w:r w:rsidR="004808AA">
        <w:rPr>
          <w:rFonts w:ascii="Times New Roman" w:hAnsi="Times New Roman" w:cs="Times New Roman"/>
          <w:sz w:val="24"/>
          <w:szCs w:val="24"/>
        </w:rPr>
        <w:t>, principalmente,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08AA">
        <w:rPr>
          <w:rFonts w:ascii="Times New Roman" w:hAnsi="Times New Roman" w:cs="Times New Roman"/>
          <w:sz w:val="24"/>
          <w:szCs w:val="24"/>
        </w:rPr>
        <w:t>na proposta teórica</w:t>
      </w:r>
      <w:r w:rsidR="00CB5446">
        <w:rPr>
          <w:rFonts w:ascii="Times New Roman" w:hAnsi="Times New Roman" w:cs="Times New Roman"/>
          <w:sz w:val="24"/>
          <w:szCs w:val="24"/>
        </w:rPr>
        <w:t xml:space="preserve"> articulad</w:t>
      </w:r>
      <w:r w:rsidR="004808AA">
        <w:rPr>
          <w:rFonts w:ascii="Times New Roman" w:hAnsi="Times New Roman" w:cs="Times New Roman"/>
          <w:sz w:val="24"/>
          <w:szCs w:val="24"/>
        </w:rPr>
        <w:t>a</w:t>
      </w:r>
      <w:r w:rsidR="00CB5446">
        <w:rPr>
          <w:rFonts w:ascii="Times New Roman" w:hAnsi="Times New Roman" w:cs="Times New Roman"/>
          <w:sz w:val="24"/>
          <w:szCs w:val="24"/>
        </w:rPr>
        <w:t xml:space="preserve"> por Boaventura de Sousa Santos e Maria Paula Meneses </w:t>
      </w:r>
      <w:r w:rsidR="004808AA">
        <w:rPr>
          <w:rFonts w:ascii="Times New Roman" w:hAnsi="Times New Roman" w:cs="Times New Roman"/>
          <w:sz w:val="24"/>
          <w:szCs w:val="24"/>
        </w:rPr>
        <w:t>das</w:t>
      </w:r>
      <w:r w:rsidR="007808D3">
        <w:rPr>
          <w:rFonts w:ascii="Times New Roman" w:hAnsi="Times New Roman" w:cs="Times New Roman"/>
          <w:sz w:val="24"/>
          <w:szCs w:val="24"/>
        </w:rPr>
        <w:t xml:space="preserve"> </w:t>
      </w:r>
      <w:r w:rsidR="003E634F">
        <w:rPr>
          <w:rFonts w:ascii="Times New Roman" w:hAnsi="Times New Roman" w:cs="Times New Roman"/>
          <w:sz w:val="24"/>
          <w:szCs w:val="24"/>
        </w:rPr>
        <w:t>“</w:t>
      </w:r>
      <w:r w:rsidR="007808D3">
        <w:rPr>
          <w:rFonts w:ascii="Times New Roman" w:hAnsi="Times New Roman" w:cs="Times New Roman"/>
          <w:sz w:val="24"/>
          <w:szCs w:val="24"/>
        </w:rPr>
        <w:t xml:space="preserve">Epistemologias </w:t>
      </w:r>
      <w:r w:rsidR="007808D3">
        <w:rPr>
          <w:rFonts w:ascii="Times New Roman" w:hAnsi="Times New Roman" w:cs="Times New Roman"/>
          <w:sz w:val="24"/>
          <w:szCs w:val="24"/>
        </w:rPr>
        <w:lastRenderedPageBreak/>
        <w:t>do Sul</w:t>
      </w:r>
      <w:r w:rsidR="003E634F">
        <w:rPr>
          <w:rFonts w:ascii="Times New Roman" w:hAnsi="Times New Roman" w:cs="Times New Roman"/>
          <w:sz w:val="24"/>
          <w:szCs w:val="24"/>
        </w:rPr>
        <w:t>”</w:t>
      </w:r>
      <w:r w:rsidR="00CB5446">
        <w:rPr>
          <w:rFonts w:ascii="Times New Roman" w:hAnsi="Times New Roman" w:cs="Times New Roman"/>
          <w:sz w:val="24"/>
          <w:szCs w:val="24"/>
        </w:rPr>
        <w:t xml:space="preserve"> (</w:t>
      </w:r>
      <w:r w:rsidR="00000E6D">
        <w:rPr>
          <w:rFonts w:ascii="Times New Roman" w:hAnsi="Times New Roman" w:cs="Times New Roman"/>
          <w:sz w:val="24"/>
          <w:szCs w:val="24"/>
        </w:rPr>
        <w:t>2009</w:t>
      </w:r>
      <w:r w:rsidR="00CB544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08D3">
        <w:rPr>
          <w:rFonts w:ascii="Times New Roman" w:hAnsi="Times New Roman" w:cs="Times New Roman"/>
          <w:sz w:val="24"/>
          <w:szCs w:val="24"/>
        </w:rPr>
        <w:t>e</w:t>
      </w:r>
      <w:r w:rsidR="004808AA">
        <w:rPr>
          <w:rFonts w:ascii="Times New Roman" w:hAnsi="Times New Roman" w:cs="Times New Roman"/>
          <w:sz w:val="24"/>
          <w:szCs w:val="24"/>
        </w:rPr>
        <w:t xml:space="preserve">, em especial, </w:t>
      </w:r>
      <w:r w:rsidR="007808D3">
        <w:rPr>
          <w:rFonts w:ascii="Times New Roman" w:hAnsi="Times New Roman" w:cs="Times New Roman"/>
          <w:sz w:val="24"/>
          <w:szCs w:val="24"/>
        </w:rPr>
        <w:t xml:space="preserve"> nas ideias articuladas no artigo “</w:t>
      </w:r>
      <w:r w:rsidR="00000E6D">
        <w:rPr>
          <w:rFonts w:ascii="Times New Roman" w:hAnsi="Times New Roman" w:cs="Times New Roman"/>
          <w:sz w:val="24"/>
          <w:szCs w:val="24"/>
        </w:rPr>
        <w:t>Os processos da Globalização</w:t>
      </w:r>
      <w:r w:rsidR="007808D3">
        <w:rPr>
          <w:rFonts w:ascii="Times New Roman" w:hAnsi="Times New Roman" w:cs="Times New Roman"/>
          <w:sz w:val="24"/>
          <w:szCs w:val="24"/>
        </w:rPr>
        <w:t xml:space="preserve">” </w:t>
      </w:r>
      <w:r w:rsidR="00000E6D">
        <w:rPr>
          <w:rFonts w:ascii="Times New Roman" w:hAnsi="Times New Roman" w:cs="Times New Roman"/>
          <w:sz w:val="24"/>
          <w:szCs w:val="24"/>
        </w:rPr>
        <w:t>(</w:t>
      </w:r>
      <w:r w:rsidR="004808AA">
        <w:rPr>
          <w:rFonts w:ascii="Times New Roman" w:hAnsi="Times New Roman" w:cs="Times New Roman"/>
          <w:sz w:val="24"/>
          <w:szCs w:val="24"/>
        </w:rPr>
        <w:t xml:space="preserve">Santos, </w:t>
      </w:r>
      <w:r w:rsidR="00000E6D">
        <w:rPr>
          <w:rFonts w:ascii="Times New Roman" w:hAnsi="Times New Roman" w:cs="Times New Roman"/>
          <w:sz w:val="24"/>
          <w:szCs w:val="24"/>
        </w:rPr>
        <w:t>2016</w:t>
      </w:r>
      <w:r w:rsidR="004808AA">
        <w:rPr>
          <w:rFonts w:ascii="Times New Roman" w:hAnsi="Times New Roman" w:cs="Times New Roman"/>
          <w:sz w:val="24"/>
          <w:szCs w:val="24"/>
        </w:rPr>
        <w:t>)</w:t>
      </w:r>
      <w:r w:rsidR="00CB5446">
        <w:rPr>
          <w:rFonts w:ascii="Times New Roman" w:hAnsi="Times New Roman" w:cs="Times New Roman"/>
          <w:sz w:val="24"/>
          <w:szCs w:val="24"/>
        </w:rPr>
        <w:t xml:space="preserve"> já mencionadas</w:t>
      </w:r>
      <w:r w:rsidR="007808D3">
        <w:rPr>
          <w:rFonts w:ascii="Times New Roman" w:hAnsi="Times New Roman" w:cs="Times New Roman"/>
          <w:sz w:val="24"/>
          <w:szCs w:val="24"/>
        </w:rPr>
        <w:t>.</w:t>
      </w:r>
      <w:r w:rsidR="007D68FA">
        <w:rPr>
          <w:rFonts w:ascii="Times New Roman" w:hAnsi="Times New Roman" w:cs="Times New Roman"/>
          <w:sz w:val="24"/>
          <w:szCs w:val="24"/>
        </w:rPr>
        <w:t xml:space="preserve"> </w:t>
      </w:r>
      <w:r w:rsidR="00F1737B">
        <w:rPr>
          <w:rFonts w:ascii="Times New Roman" w:hAnsi="Times New Roman" w:cs="Times New Roman"/>
          <w:sz w:val="24"/>
          <w:szCs w:val="24"/>
        </w:rPr>
        <w:t>Também serão lidos estudos sobre o extrativismo na região e as consequências dessa conjuntura econômica para o meio ambiente local</w:t>
      </w:r>
      <w:r w:rsidR="002151B6">
        <w:rPr>
          <w:rFonts w:ascii="Times New Roman" w:hAnsi="Times New Roman" w:cs="Times New Roman"/>
          <w:sz w:val="24"/>
          <w:szCs w:val="24"/>
        </w:rPr>
        <w:t>, em especial a partir da concepção de “neo-extrativismo progressista”, de Eduardo Gudynas</w:t>
      </w:r>
      <w:r w:rsidR="006032EB">
        <w:rPr>
          <w:rFonts w:ascii="Times New Roman" w:hAnsi="Times New Roman" w:cs="Times New Roman"/>
          <w:sz w:val="24"/>
          <w:szCs w:val="24"/>
        </w:rPr>
        <w:t xml:space="preserve"> (</w:t>
      </w:r>
      <w:r w:rsidR="007A4017">
        <w:rPr>
          <w:rFonts w:ascii="Times New Roman" w:hAnsi="Times New Roman" w:cs="Times New Roman"/>
          <w:sz w:val="24"/>
          <w:szCs w:val="24"/>
        </w:rPr>
        <w:t>2009</w:t>
      </w:r>
      <w:r w:rsidR="006032EB">
        <w:rPr>
          <w:rFonts w:ascii="Times New Roman" w:hAnsi="Times New Roman" w:cs="Times New Roman"/>
          <w:sz w:val="24"/>
          <w:szCs w:val="24"/>
        </w:rPr>
        <w:t>)</w:t>
      </w:r>
      <w:r w:rsidR="006C765C">
        <w:rPr>
          <w:rFonts w:ascii="Times New Roman" w:hAnsi="Times New Roman" w:cs="Times New Roman"/>
          <w:sz w:val="24"/>
          <w:szCs w:val="24"/>
        </w:rPr>
        <w:t xml:space="preserve"> e da literatura produzida sobre tais impactos na região do Orinoco durante a década de 1990</w:t>
      </w:r>
      <w:r w:rsidR="00F1737B">
        <w:rPr>
          <w:rFonts w:ascii="Times New Roman" w:hAnsi="Times New Roman" w:cs="Times New Roman"/>
          <w:sz w:val="24"/>
          <w:szCs w:val="24"/>
        </w:rPr>
        <w:t>.</w:t>
      </w:r>
    </w:p>
    <w:p w14:paraId="40593476" w14:textId="0573CA83" w:rsidR="00CB5446" w:rsidRPr="004763BC" w:rsidRDefault="00CB5446" w:rsidP="00A0740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para a realização da parte investigativa, </w:t>
      </w:r>
      <w:r w:rsidR="00D95C15">
        <w:rPr>
          <w:rFonts w:ascii="Times New Roman" w:hAnsi="Times New Roman" w:cs="Times New Roman"/>
          <w:sz w:val="24"/>
          <w:szCs w:val="24"/>
        </w:rPr>
        <w:t xml:space="preserve">serão analisadas fontes primárias, como documentos oficiais e depoimentos, e secundárias, como artigos, reportagens, periódicos, sites oficiais governamentais – </w:t>
      </w:r>
      <w:r w:rsidR="007F1C48">
        <w:rPr>
          <w:rFonts w:ascii="Times New Roman" w:hAnsi="Times New Roman" w:cs="Times New Roman"/>
          <w:sz w:val="24"/>
          <w:szCs w:val="24"/>
        </w:rPr>
        <w:t xml:space="preserve">como o da </w:t>
      </w:r>
      <w:r w:rsidR="00D95C15">
        <w:rPr>
          <w:rFonts w:ascii="Times New Roman" w:hAnsi="Times New Roman" w:cs="Times New Roman"/>
          <w:sz w:val="24"/>
          <w:szCs w:val="24"/>
        </w:rPr>
        <w:t xml:space="preserve">ONU e de </w:t>
      </w:r>
      <w:r w:rsidR="00FA2CB9">
        <w:rPr>
          <w:rFonts w:ascii="Times New Roman" w:hAnsi="Times New Roman" w:cs="Times New Roman"/>
          <w:sz w:val="24"/>
          <w:szCs w:val="24"/>
        </w:rPr>
        <w:t>organizações indígenas ligadas à</w:t>
      </w:r>
      <w:r w:rsidR="00D95C15">
        <w:rPr>
          <w:rFonts w:ascii="Times New Roman" w:hAnsi="Times New Roman" w:cs="Times New Roman"/>
          <w:sz w:val="24"/>
          <w:szCs w:val="24"/>
        </w:rPr>
        <w:t xml:space="preserve"> proteção dos Waraos e a defesa dos territórios originários.</w:t>
      </w:r>
      <w:r w:rsidR="00AA282A" w:rsidRPr="00AA282A">
        <w:rPr>
          <w:rFonts w:ascii="Times New Roman" w:hAnsi="Times New Roman" w:cs="Times New Roman"/>
          <w:sz w:val="24"/>
          <w:szCs w:val="24"/>
        </w:rPr>
        <w:t xml:space="preserve"> </w:t>
      </w:r>
      <w:r w:rsidR="00AA282A">
        <w:rPr>
          <w:rFonts w:ascii="Times New Roman" w:hAnsi="Times New Roman" w:cs="Times New Roman"/>
          <w:sz w:val="24"/>
          <w:szCs w:val="24"/>
        </w:rPr>
        <w:t xml:space="preserve">Por se tratar de um estudo conjuntural, fontes jornalísticas serão </w:t>
      </w:r>
      <w:r w:rsidR="00446F42">
        <w:rPr>
          <w:rFonts w:ascii="Times New Roman" w:hAnsi="Times New Roman" w:cs="Times New Roman"/>
          <w:sz w:val="24"/>
          <w:szCs w:val="24"/>
        </w:rPr>
        <w:t>fundamentais</w:t>
      </w:r>
      <w:r w:rsidR="00AA282A">
        <w:rPr>
          <w:rFonts w:ascii="Times New Roman" w:hAnsi="Times New Roman" w:cs="Times New Roman"/>
          <w:sz w:val="24"/>
          <w:szCs w:val="24"/>
        </w:rPr>
        <w:t>.</w:t>
      </w:r>
    </w:p>
    <w:p w14:paraId="393E673D" w14:textId="77777777" w:rsidR="00307EC1" w:rsidRDefault="00307EC1" w:rsidP="004250E0">
      <w:pPr>
        <w:pStyle w:val="Ttulo1"/>
        <w:spacing w:after="240"/>
        <w:rPr>
          <w:rFonts w:ascii="Times New Roman" w:hAnsi="Times New Roman" w:cs="Times New Roman"/>
        </w:rPr>
      </w:pPr>
      <w:bookmarkStart w:id="4" w:name="_Toc5139431"/>
      <w:r w:rsidRPr="00307EC1">
        <w:rPr>
          <w:rFonts w:ascii="Times New Roman" w:hAnsi="Times New Roman" w:cs="Times New Roman"/>
        </w:rPr>
        <w:t xml:space="preserve">5 Viabilidade </w:t>
      </w:r>
      <w:bookmarkEnd w:id="4"/>
    </w:p>
    <w:p w14:paraId="2A0B56DE" w14:textId="77777777" w:rsidR="004250E0" w:rsidRPr="004250E0" w:rsidRDefault="004250E0" w:rsidP="004250E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pesquisa será fundamentalmente teórica, tendo como base fontes bibliográficas disponíveis na internet ou em bibliotecas. Outros materiais, para além de computadores, acesso à web, e livros - os quais o candidato já possui - não serão necessários.</w:t>
      </w:r>
    </w:p>
    <w:p w14:paraId="101055F9" w14:textId="77777777" w:rsidR="00307EC1" w:rsidRDefault="00307EC1" w:rsidP="008C5221">
      <w:pPr>
        <w:pStyle w:val="Ttulo1"/>
        <w:spacing w:after="240"/>
        <w:rPr>
          <w:rFonts w:ascii="Times New Roman" w:hAnsi="Times New Roman" w:cs="Times New Roman"/>
        </w:rPr>
      </w:pPr>
      <w:bookmarkStart w:id="5" w:name="_Toc5139432"/>
      <w:r w:rsidRPr="00307EC1">
        <w:rPr>
          <w:rFonts w:ascii="Times New Roman" w:hAnsi="Times New Roman" w:cs="Times New Roman"/>
        </w:rPr>
        <w:t>6 Cronograma de atividades</w:t>
      </w:r>
      <w:bookmarkEnd w:id="5"/>
    </w:p>
    <w:p w14:paraId="5DBEE455" w14:textId="1311D850" w:rsidR="008C5221" w:rsidRDefault="008C5221" w:rsidP="008C522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primeira etapa se constituirá em uma revisão bibliográfica do </w:t>
      </w:r>
      <w:r w:rsidR="00DA1704">
        <w:rPr>
          <w:rFonts w:ascii="Times New Roman" w:hAnsi="Times New Roman" w:cs="Times New Roman"/>
          <w:sz w:val="24"/>
          <w:szCs w:val="24"/>
        </w:rPr>
        <w:t xml:space="preserve">tema principal </w:t>
      </w:r>
      <w:r w:rsidR="0031517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incluindo-se aqui artigos científicos, artigos jornalísticos, reportagens e documentários</w:t>
      </w:r>
      <w:r w:rsidR="0031517D">
        <w:rPr>
          <w:rFonts w:ascii="Times New Roman" w:hAnsi="Times New Roman" w:cs="Times New Roman"/>
          <w:sz w:val="24"/>
          <w:szCs w:val="24"/>
        </w:rPr>
        <w:t xml:space="preserve"> – e a realização de fichamentos.</w:t>
      </w:r>
    </w:p>
    <w:p w14:paraId="7F4A7787" w14:textId="5F1A4355" w:rsidR="008C5221" w:rsidRDefault="008C5221" w:rsidP="00626C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segunda etapa se consistirá </w:t>
      </w:r>
      <w:r w:rsidR="004C4DD1">
        <w:rPr>
          <w:rFonts w:ascii="Times New Roman" w:hAnsi="Times New Roman" w:cs="Times New Roman"/>
          <w:sz w:val="24"/>
          <w:szCs w:val="24"/>
        </w:rPr>
        <w:t>no aprofundamento da fundamentação teórica e conceitual</w:t>
      </w:r>
      <w:r w:rsidR="00D875B5">
        <w:rPr>
          <w:rFonts w:ascii="Times New Roman" w:hAnsi="Times New Roman" w:cs="Times New Roman"/>
          <w:sz w:val="24"/>
          <w:szCs w:val="24"/>
        </w:rPr>
        <w:t>, com destaque para o estudo das Epistemologias do Sul e das ideias de globalismo localizado e extrativismo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D87066" w14:textId="7BCBAB55" w:rsidR="008C5221" w:rsidRDefault="008C5221" w:rsidP="00626C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terceira etapa contará com a realização do quarto objetivo específico</w:t>
      </w:r>
      <w:r w:rsidR="00D40D16">
        <w:rPr>
          <w:rFonts w:ascii="Times New Roman" w:hAnsi="Times New Roman" w:cs="Times New Roman"/>
          <w:sz w:val="24"/>
          <w:szCs w:val="24"/>
        </w:rPr>
        <w:t>, mais</w:t>
      </w:r>
      <w:r w:rsidR="00626C80">
        <w:rPr>
          <w:rFonts w:ascii="Times New Roman" w:hAnsi="Times New Roman" w:cs="Times New Roman"/>
          <w:sz w:val="24"/>
          <w:szCs w:val="24"/>
        </w:rPr>
        <w:t xml:space="preserve"> especificamente, aprofundar </w:t>
      </w:r>
      <w:r w:rsidR="00626C80" w:rsidRPr="00626C80">
        <w:rPr>
          <w:rFonts w:ascii="Times New Roman" w:hAnsi="Times New Roman" w:cs="Times New Roman"/>
          <w:sz w:val="24"/>
          <w:szCs w:val="24"/>
        </w:rPr>
        <w:t>o conhecimento sobre os impactos socioambientais do incremento da produção petrolífera na região do Rio Orinoco durante a década de 1990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85CEAB9" w14:textId="3D9325F7" w:rsidR="00F56A8C" w:rsidRPr="00FE0649" w:rsidRDefault="008C5221" w:rsidP="00F56A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quarta etapa será a realização </w:t>
      </w:r>
      <w:r w:rsidR="00DA1704">
        <w:rPr>
          <w:rFonts w:ascii="Times New Roman" w:hAnsi="Times New Roman" w:cs="Times New Roman"/>
          <w:sz w:val="24"/>
          <w:szCs w:val="24"/>
        </w:rPr>
        <w:t>do estudo das relações e análises</w:t>
      </w:r>
      <w:r w:rsidR="00C17881">
        <w:rPr>
          <w:rFonts w:ascii="Times New Roman" w:hAnsi="Times New Roman" w:cs="Times New Roman"/>
          <w:sz w:val="24"/>
          <w:szCs w:val="24"/>
        </w:rPr>
        <w:t>: a</w:t>
      </w:r>
      <w:r w:rsidR="00626C80">
        <w:rPr>
          <w:rFonts w:ascii="Times New Roman" w:hAnsi="Times New Roman" w:cs="Times New Roman"/>
          <w:sz w:val="24"/>
          <w:szCs w:val="24"/>
        </w:rPr>
        <w:t xml:space="preserve"> </w:t>
      </w:r>
      <w:r w:rsidR="00626C80" w:rsidRPr="00626C80">
        <w:rPr>
          <w:rFonts w:ascii="Times New Roman" w:hAnsi="Times New Roman" w:cs="Times New Roman"/>
          <w:sz w:val="24"/>
          <w:szCs w:val="24"/>
        </w:rPr>
        <w:t>partir d</w:t>
      </w:r>
      <w:r w:rsidR="00626C80">
        <w:rPr>
          <w:rFonts w:ascii="Times New Roman" w:hAnsi="Times New Roman" w:cs="Times New Roman"/>
          <w:sz w:val="24"/>
          <w:szCs w:val="24"/>
        </w:rPr>
        <w:t>o conceito</w:t>
      </w:r>
      <w:r w:rsidR="00626C80" w:rsidRPr="00626C80">
        <w:rPr>
          <w:rFonts w:ascii="Times New Roman" w:hAnsi="Times New Roman" w:cs="Times New Roman"/>
          <w:sz w:val="24"/>
          <w:szCs w:val="24"/>
        </w:rPr>
        <w:t xml:space="preserve"> de “globalismo localizado” </w:t>
      </w:r>
      <w:r w:rsidR="00626C80">
        <w:rPr>
          <w:rFonts w:ascii="Times New Roman" w:hAnsi="Times New Roman" w:cs="Times New Roman"/>
          <w:sz w:val="24"/>
          <w:szCs w:val="24"/>
        </w:rPr>
        <w:t xml:space="preserve">estudaremos </w:t>
      </w:r>
      <w:r w:rsidR="00626C80" w:rsidRPr="00626C80">
        <w:rPr>
          <w:rFonts w:ascii="Times New Roman" w:hAnsi="Times New Roman" w:cs="Times New Roman"/>
          <w:sz w:val="24"/>
          <w:szCs w:val="24"/>
        </w:rPr>
        <w:t xml:space="preserve">as possíveis consequências, </w:t>
      </w:r>
      <w:r w:rsidR="00626C80" w:rsidRPr="00626C80">
        <w:rPr>
          <w:rFonts w:ascii="Times New Roman" w:hAnsi="Times New Roman" w:cs="Times New Roman"/>
          <w:sz w:val="24"/>
          <w:szCs w:val="24"/>
        </w:rPr>
        <w:lastRenderedPageBreak/>
        <w:t>para o modo de vida do povo Warao, de um novo possível impulso a produção</w:t>
      </w:r>
      <w:r w:rsidR="00626C80">
        <w:rPr>
          <w:rFonts w:ascii="Times New Roman" w:hAnsi="Times New Roman" w:cs="Times New Roman"/>
          <w:sz w:val="24"/>
          <w:szCs w:val="24"/>
        </w:rPr>
        <w:t xml:space="preserve"> petrolífera nas terras originárias.</w:t>
      </w:r>
    </w:p>
    <w:tbl>
      <w:tblPr>
        <w:tblStyle w:val="Tabelacomgrade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277"/>
        <w:gridCol w:w="703"/>
        <w:gridCol w:w="567"/>
        <w:gridCol w:w="709"/>
        <w:gridCol w:w="664"/>
        <w:gridCol w:w="626"/>
        <w:gridCol w:w="565"/>
        <w:gridCol w:w="601"/>
        <w:gridCol w:w="638"/>
        <w:gridCol w:w="614"/>
        <w:gridCol w:w="626"/>
        <w:gridCol w:w="577"/>
        <w:gridCol w:w="617"/>
        <w:gridCol w:w="709"/>
        <w:gridCol w:w="567"/>
      </w:tblGrid>
      <w:tr w:rsidR="000709A5" w14:paraId="7C4AE28D" w14:textId="77777777" w:rsidTr="000709A5">
        <w:trPr>
          <w:trHeight w:val="107"/>
          <w:jc w:val="center"/>
        </w:trPr>
        <w:tc>
          <w:tcPr>
            <w:tcW w:w="1277" w:type="dxa"/>
            <w:vMerge w:val="restart"/>
          </w:tcPr>
          <w:p w14:paraId="3FA583BD" w14:textId="77777777" w:rsidR="000709A5" w:rsidRDefault="000709A5" w:rsidP="00070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Etapas</w:t>
            </w:r>
          </w:p>
        </w:tc>
        <w:tc>
          <w:tcPr>
            <w:tcW w:w="8783" w:type="dxa"/>
            <w:gridSpan w:val="14"/>
          </w:tcPr>
          <w:p w14:paraId="4BBBBCE8" w14:textId="77777777" w:rsidR="000709A5" w:rsidRDefault="000709A5" w:rsidP="00070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Mês</w:t>
            </w:r>
          </w:p>
        </w:tc>
      </w:tr>
      <w:tr w:rsidR="000709A5" w14:paraId="10B707E9" w14:textId="77777777" w:rsidTr="006E788C">
        <w:trPr>
          <w:trHeight w:val="140"/>
          <w:jc w:val="center"/>
        </w:trPr>
        <w:tc>
          <w:tcPr>
            <w:tcW w:w="1277" w:type="dxa"/>
            <w:vMerge/>
          </w:tcPr>
          <w:p w14:paraId="5FE225FE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01D87B56" w14:textId="77777777" w:rsidR="000709A5" w:rsidRDefault="000709A5" w:rsidP="006E7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Ago.</w:t>
            </w:r>
          </w:p>
        </w:tc>
        <w:tc>
          <w:tcPr>
            <w:tcW w:w="567" w:type="dxa"/>
          </w:tcPr>
          <w:p w14:paraId="69004198" w14:textId="77777777" w:rsidR="000709A5" w:rsidRDefault="000709A5" w:rsidP="006E7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Set.</w:t>
            </w:r>
          </w:p>
        </w:tc>
        <w:tc>
          <w:tcPr>
            <w:tcW w:w="709" w:type="dxa"/>
          </w:tcPr>
          <w:p w14:paraId="49E15CA1" w14:textId="77777777" w:rsidR="000709A5" w:rsidRDefault="000709A5" w:rsidP="006E7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Out.</w:t>
            </w:r>
          </w:p>
        </w:tc>
        <w:tc>
          <w:tcPr>
            <w:tcW w:w="664" w:type="dxa"/>
          </w:tcPr>
          <w:p w14:paraId="65AB795B" w14:textId="77777777" w:rsidR="000709A5" w:rsidRDefault="000709A5" w:rsidP="006E7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</w:t>
            </w:r>
          </w:p>
        </w:tc>
        <w:tc>
          <w:tcPr>
            <w:tcW w:w="626" w:type="dxa"/>
          </w:tcPr>
          <w:p w14:paraId="7E5B9556" w14:textId="77777777" w:rsidR="000709A5" w:rsidRDefault="000709A5" w:rsidP="006E7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Dez.</w:t>
            </w:r>
          </w:p>
        </w:tc>
        <w:tc>
          <w:tcPr>
            <w:tcW w:w="565" w:type="dxa"/>
          </w:tcPr>
          <w:p w14:paraId="1A7CF90F" w14:textId="77777777" w:rsidR="000709A5" w:rsidRDefault="000709A5" w:rsidP="006E7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Jan.</w:t>
            </w:r>
          </w:p>
        </w:tc>
        <w:tc>
          <w:tcPr>
            <w:tcW w:w="601" w:type="dxa"/>
          </w:tcPr>
          <w:p w14:paraId="476B6ED1" w14:textId="77777777" w:rsidR="000709A5" w:rsidRDefault="000709A5" w:rsidP="006E7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Fev.</w:t>
            </w:r>
          </w:p>
        </w:tc>
        <w:tc>
          <w:tcPr>
            <w:tcW w:w="638" w:type="dxa"/>
          </w:tcPr>
          <w:p w14:paraId="7F8734DE" w14:textId="77777777" w:rsidR="000709A5" w:rsidRDefault="000709A5" w:rsidP="006E7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</w:t>
            </w:r>
          </w:p>
        </w:tc>
        <w:tc>
          <w:tcPr>
            <w:tcW w:w="614" w:type="dxa"/>
          </w:tcPr>
          <w:p w14:paraId="01042CE7" w14:textId="77777777" w:rsidR="000709A5" w:rsidRDefault="000709A5" w:rsidP="006E7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Abr.</w:t>
            </w:r>
          </w:p>
        </w:tc>
        <w:tc>
          <w:tcPr>
            <w:tcW w:w="626" w:type="dxa"/>
          </w:tcPr>
          <w:p w14:paraId="183B3DF6" w14:textId="77777777" w:rsidR="000709A5" w:rsidRDefault="000709A5" w:rsidP="006E7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Mai.</w:t>
            </w:r>
          </w:p>
        </w:tc>
        <w:tc>
          <w:tcPr>
            <w:tcW w:w="577" w:type="dxa"/>
          </w:tcPr>
          <w:p w14:paraId="33C4C802" w14:textId="77777777" w:rsidR="000709A5" w:rsidRDefault="000709A5" w:rsidP="006E7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Jun.</w:t>
            </w:r>
          </w:p>
        </w:tc>
        <w:tc>
          <w:tcPr>
            <w:tcW w:w="617" w:type="dxa"/>
          </w:tcPr>
          <w:p w14:paraId="1F39B834" w14:textId="77777777" w:rsidR="000709A5" w:rsidRDefault="000709A5" w:rsidP="006E7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Jul.</w:t>
            </w:r>
          </w:p>
        </w:tc>
        <w:tc>
          <w:tcPr>
            <w:tcW w:w="709" w:type="dxa"/>
          </w:tcPr>
          <w:p w14:paraId="045C58F5" w14:textId="77777777" w:rsidR="000709A5" w:rsidRDefault="000709A5" w:rsidP="006E7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Ago.</w:t>
            </w:r>
          </w:p>
        </w:tc>
        <w:tc>
          <w:tcPr>
            <w:tcW w:w="567" w:type="dxa"/>
          </w:tcPr>
          <w:p w14:paraId="65CD515B" w14:textId="77777777" w:rsidR="000709A5" w:rsidRDefault="000709A5" w:rsidP="006E7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Set.</w:t>
            </w:r>
          </w:p>
        </w:tc>
      </w:tr>
      <w:tr w:rsidR="000709A5" w14:paraId="7626EF68" w14:textId="77777777" w:rsidTr="006E788C">
        <w:trPr>
          <w:jc w:val="center"/>
        </w:trPr>
        <w:tc>
          <w:tcPr>
            <w:tcW w:w="1277" w:type="dxa"/>
          </w:tcPr>
          <w:p w14:paraId="58B72A65" w14:textId="77777777" w:rsidR="000709A5" w:rsidRDefault="000709A5" w:rsidP="00070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05E239BD" w14:textId="77777777" w:rsidR="006E788C" w:rsidRDefault="006E788C" w:rsidP="000709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52CDC15B" w14:textId="77777777" w:rsidR="000709A5" w:rsidRPr="00044221" w:rsidRDefault="006E788C" w:rsidP="006E78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22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3A7F94A7" w14:textId="77777777" w:rsidR="000709A5" w:rsidRPr="00044221" w:rsidRDefault="006E788C" w:rsidP="006E78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22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4B76A747" w14:textId="77777777" w:rsidR="000709A5" w:rsidRPr="00044221" w:rsidRDefault="006E788C" w:rsidP="006E78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22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64" w:type="dxa"/>
          </w:tcPr>
          <w:p w14:paraId="21FC3C1E" w14:textId="77777777" w:rsidR="000709A5" w:rsidRPr="00044221" w:rsidRDefault="006E788C" w:rsidP="006E78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22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26" w:type="dxa"/>
          </w:tcPr>
          <w:p w14:paraId="649AFEE6" w14:textId="77777777" w:rsidR="000709A5" w:rsidRPr="00044221" w:rsidRDefault="006E788C" w:rsidP="006E78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22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5" w:type="dxa"/>
          </w:tcPr>
          <w:p w14:paraId="293199A5" w14:textId="77777777" w:rsidR="000709A5" w:rsidRPr="00044221" w:rsidRDefault="006E788C" w:rsidP="006E78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22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01" w:type="dxa"/>
          </w:tcPr>
          <w:p w14:paraId="6EE00B7B" w14:textId="08AE7F87" w:rsidR="000709A5" w:rsidRPr="00515947" w:rsidRDefault="00943F86" w:rsidP="005159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94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8" w:type="dxa"/>
          </w:tcPr>
          <w:p w14:paraId="242564E6" w14:textId="295F127F" w:rsidR="000709A5" w:rsidRPr="00515947" w:rsidRDefault="00943F86" w:rsidP="005159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94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4" w:type="dxa"/>
          </w:tcPr>
          <w:p w14:paraId="499C7EBB" w14:textId="3F554B4F" w:rsidR="000709A5" w:rsidRPr="00515947" w:rsidRDefault="00943F86" w:rsidP="005159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94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26" w:type="dxa"/>
          </w:tcPr>
          <w:p w14:paraId="13B6A819" w14:textId="4636DFE1" w:rsidR="000709A5" w:rsidRPr="00515947" w:rsidRDefault="00943F86" w:rsidP="005159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94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7" w:type="dxa"/>
          </w:tcPr>
          <w:p w14:paraId="615B8A97" w14:textId="42378DD5" w:rsidR="000709A5" w:rsidRDefault="00943F86" w:rsidP="005159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17" w:type="dxa"/>
          </w:tcPr>
          <w:p w14:paraId="0FE0B5F3" w14:textId="68490F13" w:rsidR="000709A5" w:rsidRDefault="00943F86" w:rsidP="005159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09" w:type="dxa"/>
          </w:tcPr>
          <w:p w14:paraId="3AB0DEC1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E5E63C9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</w:tr>
      <w:tr w:rsidR="000709A5" w14:paraId="12325A5A" w14:textId="77777777" w:rsidTr="006E788C">
        <w:trPr>
          <w:jc w:val="center"/>
        </w:trPr>
        <w:tc>
          <w:tcPr>
            <w:tcW w:w="1277" w:type="dxa"/>
          </w:tcPr>
          <w:p w14:paraId="4EBB5D5E" w14:textId="77777777" w:rsidR="000709A5" w:rsidRDefault="000709A5" w:rsidP="00070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04F9D145" w14:textId="77777777" w:rsidR="006E788C" w:rsidRDefault="006E788C" w:rsidP="000709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7EDDE9AD" w14:textId="55D43EEB" w:rsidR="000709A5" w:rsidRPr="00515947" w:rsidRDefault="00943F86" w:rsidP="005159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94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225A9918" w14:textId="4A7E903E" w:rsidR="000709A5" w:rsidRPr="00515947" w:rsidRDefault="00943F86" w:rsidP="005159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94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08B00251" w14:textId="74707050" w:rsidR="000709A5" w:rsidRPr="00515947" w:rsidRDefault="00943F86" w:rsidP="005159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94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64" w:type="dxa"/>
          </w:tcPr>
          <w:p w14:paraId="635593AC" w14:textId="1891AC71" w:rsidR="000709A5" w:rsidRPr="00515947" w:rsidRDefault="00943F86" w:rsidP="005159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94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26" w:type="dxa"/>
          </w:tcPr>
          <w:p w14:paraId="650F1ACE" w14:textId="51E5AAAB" w:rsidR="000709A5" w:rsidRDefault="000709A5" w:rsidP="005159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</w:tcPr>
          <w:p w14:paraId="0F842B34" w14:textId="02733F59" w:rsidR="000709A5" w:rsidRPr="00044221" w:rsidRDefault="000709A5" w:rsidP="005159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1" w:type="dxa"/>
          </w:tcPr>
          <w:p w14:paraId="5C7A1F9D" w14:textId="1A51DF06" w:rsidR="000709A5" w:rsidRPr="00044221" w:rsidRDefault="000709A5" w:rsidP="005159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541BACF1" w14:textId="738CFA82" w:rsidR="000709A5" w:rsidRPr="00044221" w:rsidRDefault="000709A5" w:rsidP="005159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</w:tcPr>
          <w:p w14:paraId="44C66A66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</w:tcPr>
          <w:p w14:paraId="0AECA486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dxa"/>
          </w:tcPr>
          <w:p w14:paraId="33705783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</w:tcPr>
          <w:p w14:paraId="77DA0438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01E0CB10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7DADBE3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</w:tr>
      <w:tr w:rsidR="000709A5" w14:paraId="51635C38" w14:textId="77777777" w:rsidTr="006E788C">
        <w:trPr>
          <w:jc w:val="center"/>
        </w:trPr>
        <w:tc>
          <w:tcPr>
            <w:tcW w:w="1277" w:type="dxa"/>
          </w:tcPr>
          <w:p w14:paraId="30C0F2BB" w14:textId="77777777" w:rsidR="000709A5" w:rsidRDefault="000709A5" w:rsidP="00070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752CC713" w14:textId="77777777" w:rsidR="006E788C" w:rsidRDefault="006E788C" w:rsidP="000709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51DE0742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DC9436C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3D2C54E9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4" w:type="dxa"/>
          </w:tcPr>
          <w:p w14:paraId="68C23DD7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</w:tcPr>
          <w:p w14:paraId="7ECB6114" w14:textId="27913CCD" w:rsidR="000709A5" w:rsidRPr="00515947" w:rsidRDefault="00943F86" w:rsidP="005159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94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5" w:type="dxa"/>
          </w:tcPr>
          <w:p w14:paraId="5B5845C2" w14:textId="09D63E79" w:rsidR="000709A5" w:rsidRPr="00515947" w:rsidRDefault="00943F86" w:rsidP="005159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94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01" w:type="dxa"/>
          </w:tcPr>
          <w:p w14:paraId="6479094D" w14:textId="77777777" w:rsidR="000709A5" w:rsidRPr="00515947" w:rsidRDefault="004B7636" w:rsidP="006E78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94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8" w:type="dxa"/>
          </w:tcPr>
          <w:p w14:paraId="1266C969" w14:textId="77777777" w:rsidR="000709A5" w:rsidRPr="00515947" w:rsidRDefault="006E788C" w:rsidP="006E78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94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4" w:type="dxa"/>
          </w:tcPr>
          <w:p w14:paraId="0C496CFB" w14:textId="4DD11BCC" w:rsidR="000709A5" w:rsidRPr="00044221" w:rsidRDefault="000709A5" w:rsidP="006E78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</w:tcPr>
          <w:p w14:paraId="77E6969F" w14:textId="6A242DD5" w:rsidR="000709A5" w:rsidRPr="00044221" w:rsidRDefault="000709A5" w:rsidP="006E78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642D4FDD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</w:tcPr>
          <w:p w14:paraId="395DC619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5D858DBD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79B71A3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</w:tr>
      <w:tr w:rsidR="000709A5" w14:paraId="21575E83" w14:textId="77777777" w:rsidTr="006E788C">
        <w:trPr>
          <w:jc w:val="center"/>
        </w:trPr>
        <w:tc>
          <w:tcPr>
            <w:tcW w:w="1277" w:type="dxa"/>
          </w:tcPr>
          <w:p w14:paraId="6BD5C0A9" w14:textId="77777777" w:rsidR="000709A5" w:rsidRDefault="000709A5" w:rsidP="00070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024CF7F4" w14:textId="77777777" w:rsidR="006E788C" w:rsidRDefault="006E788C" w:rsidP="000709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5DD0F620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47F0318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07A6758E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4" w:type="dxa"/>
          </w:tcPr>
          <w:p w14:paraId="17F88727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</w:tcPr>
          <w:p w14:paraId="3465B058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</w:tcPr>
          <w:p w14:paraId="3C2AFD41" w14:textId="77777777" w:rsidR="000709A5" w:rsidRDefault="000709A5" w:rsidP="006E7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14:paraId="584285EC" w14:textId="4FBDC590" w:rsidR="000709A5" w:rsidRDefault="00EB282F" w:rsidP="006E7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8" w:type="dxa"/>
          </w:tcPr>
          <w:p w14:paraId="0B188A60" w14:textId="3E51175B" w:rsidR="000709A5" w:rsidRDefault="00EB282F" w:rsidP="006E7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14" w:type="dxa"/>
          </w:tcPr>
          <w:p w14:paraId="47813DF8" w14:textId="77777777" w:rsidR="000709A5" w:rsidRPr="00515947" w:rsidRDefault="004B7636" w:rsidP="006E78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94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26" w:type="dxa"/>
          </w:tcPr>
          <w:p w14:paraId="44333CAB" w14:textId="77777777" w:rsidR="000709A5" w:rsidRPr="00515947" w:rsidRDefault="006E788C" w:rsidP="006E78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94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7" w:type="dxa"/>
          </w:tcPr>
          <w:p w14:paraId="7CAB4356" w14:textId="77777777" w:rsidR="000709A5" w:rsidRPr="00515947" w:rsidRDefault="006E788C" w:rsidP="006E78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94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7" w:type="dxa"/>
          </w:tcPr>
          <w:p w14:paraId="51432491" w14:textId="77777777" w:rsidR="000709A5" w:rsidRPr="00515947" w:rsidRDefault="006E788C" w:rsidP="006E78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94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14:paraId="17DE9EED" w14:textId="7B274BB2" w:rsidR="000709A5" w:rsidRPr="00515947" w:rsidRDefault="00943F86" w:rsidP="005159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94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5283B22E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</w:tr>
      <w:tr w:rsidR="000709A5" w14:paraId="2CCA1CC8" w14:textId="77777777" w:rsidTr="006E788C">
        <w:trPr>
          <w:jc w:val="center"/>
        </w:trPr>
        <w:tc>
          <w:tcPr>
            <w:tcW w:w="1277" w:type="dxa"/>
          </w:tcPr>
          <w:p w14:paraId="2FD18C3A" w14:textId="2E0CFDF3" w:rsidR="000709A5" w:rsidRDefault="00943F86" w:rsidP="006E7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Entrega do </w:t>
            </w:r>
            <w:r w:rsidR="000709A5">
              <w:rPr>
                <w:rFonts w:ascii="Times New Roman" w:hAnsi="Times New Roman" w:cs="Times New Roman"/>
              </w:rPr>
              <w:t>Relatório Parcial</w:t>
            </w:r>
          </w:p>
        </w:tc>
        <w:tc>
          <w:tcPr>
            <w:tcW w:w="703" w:type="dxa"/>
          </w:tcPr>
          <w:p w14:paraId="14FD4F3C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4D5732F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1BB0A95E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4" w:type="dxa"/>
          </w:tcPr>
          <w:p w14:paraId="635E4613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</w:tcPr>
          <w:p w14:paraId="32B33952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</w:tcPr>
          <w:p w14:paraId="20AAC047" w14:textId="43F6D9CD" w:rsidR="000709A5" w:rsidRPr="00044221" w:rsidRDefault="000709A5" w:rsidP="006E78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1" w:type="dxa"/>
          </w:tcPr>
          <w:p w14:paraId="519F3431" w14:textId="08FF4496" w:rsidR="000709A5" w:rsidRPr="00044221" w:rsidRDefault="000709A5" w:rsidP="006E78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63A211D1" w14:textId="77777777" w:rsidR="000709A5" w:rsidRPr="00044221" w:rsidRDefault="006E788C" w:rsidP="006E78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22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4" w:type="dxa"/>
          </w:tcPr>
          <w:p w14:paraId="5B926CD8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</w:tcPr>
          <w:p w14:paraId="1B668638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dxa"/>
          </w:tcPr>
          <w:p w14:paraId="4737CD76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</w:tcPr>
          <w:p w14:paraId="42D20DC5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0F67199C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14E1D63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</w:tr>
      <w:tr w:rsidR="000709A5" w14:paraId="3366888A" w14:textId="77777777" w:rsidTr="006E788C">
        <w:trPr>
          <w:jc w:val="center"/>
        </w:trPr>
        <w:tc>
          <w:tcPr>
            <w:tcW w:w="1277" w:type="dxa"/>
          </w:tcPr>
          <w:p w14:paraId="60BEF8E0" w14:textId="49D799F0" w:rsidR="000709A5" w:rsidRDefault="00943F86" w:rsidP="006E7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Entrega do </w:t>
            </w:r>
            <w:r w:rsidR="000709A5">
              <w:rPr>
                <w:rFonts w:ascii="Times New Roman" w:hAnsi="Times New Roman" w:cs="Times New Roman"/>
              </w:rPr>
              <w:t>Relatório Final</w:t>
            </w:r>
          </w:p>
        </w:tc>
        <w:tc>
          <w:tcPr>
            <w:tcW w:w="703" w:type="dxa"/>
          </w:tcPr>
          <w:p w14:paraId="195E9503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C8757F9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4F46DB06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4" w:type="dxa"/>
          </w:tcPr>
          <w:p w14:paraId="6C4D60C6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</w:tcPr>
          <w:p w14:paraId="6F8685D6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</w:tcPr>
          <w:p w14:paraId="16C950F7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14:paraId="4433CEB3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8" w:type="dxa"/>
          </w:tcPr>
          <w:p w14:paraId="128D80FF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</w:tcPr>
          <w:p w14:paraId="599A738D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</w:tcPr>
          <w:p w14:paraId="154FDBEA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dxa"/>
          </w:tcPr>
          <w:p w14:paraId="33B464DE" w14:textId="77777777" w:rsidR="000709A5" w:rsidRDefault="000709A5" w:rsidP="00307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</w:tcPr>
          <w:p w14:paraId="2A8E6FB7" w14:textId="37483117" w:rsidR="000709A5" w:rsidRPr="00044221" w:rsidRDefault="000709A5" w:rsidP="006E78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609BDE" w14:textId="700E66DC" w:rsidR="000709A5" w:rsidRPr="00044221" w:rsidRDefault="000709A5" w:rsidP="006E78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486C10" w14:textId="77777777" w:rsidR="000709A5" w:rsidRPr="00044221" w:rsidRDefault="006E788C" w:rsidP="006E78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22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7F90F118" w14:textId="77777777" w:rsidR="00307EC1" w:rsidRPr="001336B7" w:rsidRDefault="001336B7" w:rsidP="001336B7">
      <w:pPr>
        <w:jc w:val="center"/>
        <w:rPr>
          <w:rFonts w:ascii="Times New Roman" w:hAnsi="Times New Roman" w:cs="Times New Roman"/>
          <w:sz w:val="20"/>
          <w:szCs w:val="20"/>
        </w:rPr>
      </w:pPr>
      <w:r w:rsidRPr="001336B7">
        <w:rPr>
          <w:rFonts w:ascii="Times New Roman" w:hAnsi="Times New Roman" w:cs="Times New Roman"/>
          <w:sz w:val="20"/>
          <w:szCs w:val="20"/>
        </w:rPr>
        <w:t>Tabela 1 – Cronograma das atividades propostas</w:t>
      </w:r>
    </w:p>
    <w:p w14:paraId="767E1330" w14:textId="77777777" w:rsidR="00307EC1" w:rsidRDefault="00307EC1" w:rsidP="00C878E5">
      <w:pPr>
        <w:pStyle w:val="Ttulo1"/>
        <w:spacing w:after="240"/>
        <w:jc w:val="center"/>
        <w:rPr>
          <w:rFonts w:ascii="Times New Roman" w:hAnsi="Times New Roman" w:cs="Times New Roman"/>
        </w:rPr>
      </w:pPr>
      <w:bookmarkStart w:id="6" w:name="_Toc5139433"/>
      <w:r w:rsidRPr="00307EC1">
        <w:rPr>
          <w:rFonts w:ascii="Times New Roman" w:hAnsi="Times New Roman" w:cs="Times New Roman"/>
        </w:rPr>
        <w:t>Referências</w:t>
      </w:r>
      <w:bookmarkEnd w:id="6"/>
    </w:p>
    <w:p w14:paraId="5DB300D0" w14:textId="77777777" w:rsidR="00D57DF5" w:rsidRPr="00D57DF5" w:rsidRDefault="00D57DF5" w:rsidP="00C878E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DF5">
        <w:rPr>
          <w:rFonts w:ascii="Times New Roman" w:hAnsi="Times New Roman" w:cs="Times New Roman"/>
          <w:sz w:val="24"/>
          <w:szCs w:val="24"/>
        </w:rPr>
        <w:t xml:space="preserve">ACNUR. Dados sobre refúgio. </w:t>
      </w:r>
      <w:r w:rsidRPr="00D57DF5">
        <w:rPr>
          <w:rFonts w:ascii="Times New Roman" w:hAnsi="Times New Roman" w:cs="Times New Roman"/>
          <w:b/>
          <w:bCs/>
          <w:sz w:val="24"/>
          <w:szCs w:val="24"/>
        </w:rPr>
        <w:t>UNHCR ACNUR Brasil</w:t>
      </w:r>
      <w:r w:rsidRPr="00D57DF5">
        <w:rPr>
          <w:rFonts w:ascii="Times New Roman" w:hAnsi="Times New Roman" w:cs="Times New Roman"/>
          <w:sz w:val="24"/>
          <w:szCs w:val="24"/>
        </w:rPr>
        <w:t>, 2021. Disponível em: &lt;https://www.acnur.org/portugues/dados-sobre-refugio/ &gt;. Acesso em:</w:t>
      </w:r>
      <w:r w:rsidR="00C878E5" w:rsidRPr="00C878E5">
        <w:rPr>
          <w:rFonts w:ascii="Times New Roman" w:hAnsi="Times New Roman" w:cs="Times New Roman"/>
          <w:sz w:val="24"/>
          <w:szCs w:val="24"/>
        </w:rPr>
        <w:t xml:space="preserve"> </w:t>
      </w:r>
      <w:r w:rsidR="00DC1AB6">
        <w:rPr>
          <w:rFonts w:ascii="Times New Roman" w:hAnsi="Times New Roman" w:cs="Times New Roman"/>
          <w:sz w:val="24"/>
          <w:szCs w:val="24"/>
        </w:rPr>
        <w:t>10</w:t>
      </w:r>
      <w:r w:rsidR="00C878E5" w:rsidRPr="00D57DF5">
        <w:rPr>
          <w:rFonts w:ascii="Times New Roman" w:hAnsi="Times New Roman" w:cs="Times New Roman"/>
          <w:sz w:val="24"/>
          <w:szCs w:val="24"/>
        </w:rPr>
        <w:t xml:space="preserve"> mai. 2022</w:t>
      </w:r>
      <w:r w:rsidRPr="00D57DF5">
        <w:rPr>
          <w:rFonts w:ascii="Times New Roman" w:hAnsi="Times New Roman" w:cs="Times New Roman"/>
          <w:sz w:val="24"/>
          <w:szCs w:val="24"/>
        </w:rPr>
        <w:t>.</w:t>
      </w:r>
    </w:p>
    <w:p w14:paraId="37330674" w14:textId="77777777" w:rsidR="00D57DF5" w:rsidRDefault="00D57DF5" w:rsidP="00A84F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DF5">
        <w:rPr>
          <w:rFonts w:ascii="Times New Roman" w:hAnsi="Times New Roman" w:cs="Times New Roman"/>
          <w:sz w:val="24"/>
          <w:szCs w:val="24"/>
        </w:rPr>
        <w:t>ACNUR. Indígenas venezuelanos no Brasil já somam mais de 7 mil pessoas, sendo 819</w:t>
      </w:r>
      <w:r w:rsidR="00A84FFB">
        <w:rPr>
          <w:rFonts w:ascii="Times New Roman" w:hAnsi="Times New Roman" w:cs="Times New Roman"/>
          <w:sz w:val="24"/>
          <w:szCs w:val="24"/>
        </w:rPr>
        <w:t xml:space="preserve"> </w:t>
      </w:r>
      <w:r w:rsidRPr="00D57DF5">
        <w:rPr>
          <w:rFonts w:ascii="Times New Roman" w:hAnsi="Times New Roman" w:cs="Times New Roman"/>
          <w:sz w:val="24"/>
          <w:szCs w:val="24"/>
        </w:rPr>
        <w:t xml:space="preserve">reconhecidas como refugiados. </w:t>
      </w:r>
      <w:r w:rsidRPr="00D57DF5">
        <w:rPr>
          <w:rFonts w:ascii="Times New Roman" w:hAnsi="Times New Roman" w:cs="Times New Roman"/>
          <w:b/>
          <w:bCs/>
          <w:sz w:val="24"/>
          <w:szCs w:val="24"/>
        </w:rPr>
        <w:t>UNHCR ACNUR Brasil</w:t>
      </w:r>
      <w:r>
        <w:rPr>
          <w:rFonts w:ascii="Times New Roman" w:hAnsi="Times New Roman" w:cs="Times New Roman"/>
          <w:sz w:val="24"/>
          <w:szCs w:val="24"/>
        </w:rPr>
        <w:t>, 2022. Disponível em: &lt;</w:t>
      </w:r>
      <w:r w:rsidRPr="00D57DF5">
        <w:rPr>
          <w:rFonts w:ascii="Times New Roman" w:hAnsi="Times New Roman" w:cs="Times New Roman"/>
          <w:sz w:val="24"/>
          <w:szCs w:val="24"/>
        </w:rPr>
        <w:t>https://www.acnur.org/portugues/2022/04/19/indigenas-ven</w:t>
      </w:r>
      <w:r>
        <w:rPr>
          <w:rFonts w:ascii="Times New Roman" w:hAnsi="Times New Roman" w:cs="Times New Roman"/>
          <w:sz w:val="24"/>
          <w:szCs w:val="24"/>
        </w:rPr>
        <w:t>ezuelanos-no-brasil-ja-somam-ma</w:t>
      </w:r>
      <w:r w:rsidRPr="00D57DF5">
        <w:rPr>
          <w:rFonts w:ascii="Times New Roman" w:hAnsi="Times New Roman" w:cs="Times New Roman"/>
          <w:sz w:val="24"/>
          <w:szCs w:val="24"/>
        </w:rPr>
        <w:t>is-de-7-mil-pessoas-sendo-819-reconhecidas-</w:t>
      </w:r>
      <w:r w:rsidR="00DC1AB6">
        <w:rPr>
          <w:rFonts w:ascii="Times New Roman" w:hAnsi="Times New Roman" w:cs="Times New Roman"/>
          <w:sz w:val="24"/>
          <w:szCs w:val="24"/>
        </w:rPr>
        <w:t>como-refugiados/&gt;. Acesso em: 10</w:t>
      </w:r>
      <w:r w:rsidRPr="00D57DF5">
        <w:rPr>
          <w:rFonts w:ascii="Times New Roman" w:hAnsi="Times New Roman" w:cs="Times New Roman"/>
          <w:sz w:val="24"/>
          <w:szCs w:val="24"/>
        </w:rPr>
        <w:t xml:space="preserve"> mai. 2022.</w:t>
      </w:r>
    </w:p>
    <w:p w14:paraId="59A072B7" w14:textId="5EA8841A" w:rsidR="004138C0" w:rsidRDefault="004138C0" w:rsidP="00A84F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ACNUR. Os</w:t>
      </w:r>
      <w:r w:rsidRPr="003B256C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 xml:space="preserve">arao no Brasil - </w:t>
      </w:r>
      <w:r w:rsidRPr="003B256C">
        <w:rPr>
          <w:rFonts w:ascii="Times New Roman" w:hAnsi="Times New Roman" w:cs="Times New Roman"/>
          <w:sz w:val="24"/>
          <w:szCs w:val="24"/>
        </w:rPr>
        <w:t>Contribuições da antropologia para a proteção de indígenas refugiados e migrantes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57DF5">
        <w:rPr>
          <w:rFonts w:ascii="Times New Roman" w:hAnsi="Times New Roman" w:cs="Times New Roman"/>
          <w:b/>
          <w:bCs/>
          <w:sz w:val="24"/>
          <w:szCs w:val="24"/>
        </w:rPr>
        <w:t>UNHCR ACNUR Brasil</w:t>
      </w:r>
      <w:r w:rsidRPr="00D57DF5">
        <w:rPr>
          <w:rFonts w:ascii="Times New Roman" w:hAnsi="Times New Roman" w:cs="Times New Roman"/>
          <w:sz w:val="24"/>
          <w:szCs w:val="24"/>
        </w:rPr>
        <w:t>, 2021. Disponível em: &lt;</w:t>
      </w:r>
      <w:r w:rsidRPr="004138C0">
        <w:t xml:space="preserve"> </w:t>
      </w:r>
      <w:hyperlink r:id="rId8" w:history="1">
        <w:r w:rsidRPr="00F1737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https://www.acnur.org/portugues/wp-content/uploads/2021/04/WEB-Os-Warao-no-Brasil.pdf</w:t>
        </w:r>
      </w:hyperlink>
      <w:r>
        <w:rPr>
          <w:rFonts w:ascii="Times New Roman" w:hAnsi="Times New Roman" w:cs="Times New Roman"/>
          <w:sz w:val="24"/>
          <w:szCs w:val="24"/>
        </w:rPr>
        <w:t>&gt;. Acesso em: 07 jun. 2022.</w:t>
      </w:r>
    </w:p>
    <w:p w14:paraId="3B8B5048" w14:textId="77777777" w:rsidR="00165F80" w:rsidRPr="00D57DF5" w:rsidRDefault="00165F80" w:rsidP="00C878E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ACNUR. </w:t>
      </w:r>
      <w:r w:rsidRPr="00165F80">
        <w:rPr>
          <w:rFonts w:ascii="Times New Roman" w:hAnsi="Times New Roman" w:cs="Times New Roman"/>
          <w:sz w:val="24"/>
          <w:szCs w:val="24"/>
        </w:rPr>
        <w:t>Refugiados indígenas recebem barcos do ACNUR no Pará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65F80">
        <w:rPr>
          <w:rFonts w:ascii="Times New Roman" w:hAnsi="Times New Roman" w:cs="Times New Roman"/>
          <w:b/>
          <w:sz w:val="24"/>
          <w:szCs w:val="24"/>
        </w:rPr>
        <w:t>UNHCR ACNUR Brasil</w:t>
      </w:r>
      <w:r>
        <w:rPr>
          <w:rFonts w:ascii="Times New Roman" w:hAnsi="Times New Roman" w:cs="Times New Roman"/>
          <w:sz w:val="24"/>
          <w:szCs w:val="24"/>
        </w:rPr>
        <w:t>, 2021. Disponível em: &lt;</w:t>
      </w:r>
      <w:r w:rsidRPr="00165F80">
        <w:rPr>
          <w:rFonts w:ascii="Times New Roman" w:hAnsi="Times New Roman" w:cs="Times New Roman"/>
          <w:sz w:val="24"/>
          <w:szCs w:val="24"/>
        </w:rPr>
        <w:t>https://www.acnur.org/portugues/2021/01/06/refugiados-indigenas-recebem-barcos-do-acnur-no-para/</w:t>
      </w:r>
      <w:r>
        <w:rPr>
          <w:rFonts w:ascii="Times New Roman" w:hAnsi="Times New Roman" w:cs="Times New Roman"/>
          <w:sz w:val="24"/>
          <w:szCs w:val="24"/>
        </w:rPr>
        <w:t>&gt;. Acesso em: 16 mai. 2022.</w:t>
      </w:r>
    </w:p>
    <w:p w14:paraId="6A93A036" w14:textId="77777777" w:rsidR="00D57DF5" w:rsidRDefault="00D57DF5" w:rsidP="00C878E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DF5">
        <w:rPr>
          <w:rFonts w:ascii="Times New Roman" w:hAnsi="Times New Roman" w:cs="Times New Roman"/>
          <w:sz w:val="24"/>
          <w:szCs w:val="24"/>
        </w:rPr>
        <w:t xml:space="preserve">ACNUR. Ukraine refugee situation. </w:t>
      </w:r>
      <w:r w:rsidRPr="00D57DF5">
        <w:rPr>
          <w:rFonts w:ascii="Times New Roman" w:hAnsi="Times New Roman" w:cs="Times New Roman"/>
          <w:b/>
          <w:bCs/>
          <w:sz w:val="24"/>
          <w:szCs w:val="24"/>
        </w:rPr>
        <w:t>UNHCR ACNUR</w:t>
      </w:r>
      <w:r>
        <w:rPr>
          <w:rFonts w:ascii="Times New Roman" w:hAnsi="Times New Roman" w:cs="Times New Roman"/>
          <w:sz w:val="24"/>
          <w:szCs w:val="24"/>
        </w:rPr>
        <w:t xml:space="preserve">, 2022. Disponível em: &lt; </w:t>
      </w:r>
      <w:r w:rsidRPr="00D57DF5">
        <w:rPr>
          <w:rFonts w:ascii="Times New Roman" w:hAnsi="Times New Roman" w:cs="Times New Roman"/>
          <w:sz w:val="24"/>
          <w:szCs w:val="24"/>
        </w:rPr>
        <w:t>https://data2.unhcr.org/en/situations/ukraine&gt; Acesso em</w:t>
      </w:r>
      <w:r w:rsidR="00C878E5">
        <w:rPr>
          <w:rFonts w:ascii="Times New Roman" w:hAnsi="Times New Roman" w:cs="Times New Roman"/>
          <w:sz w:val="24"/>
          <w:szCs w:val="24"/>
        </w:rPr>
        <w:t xml:space="preserve">: </w:t>
      </w:r>
      <w:r w:rsidR="00DC1AB6">
        <w:rPr>
          <w:rFonts w:ascii="Times New Roman" w:hAnsi="Times New Roman" w:cs="Times New Roman"/>
          <w:sz w:val="24"/>
          <w:szCs w:val="24"/>
        </w:rPr>
        <w:t>10</w:t>
      </w:r>
      <w:r w:rsidR="00C878E5" w:rsidRPr="00D57DF5">
        <w:rPr>
          <w:rFonts w:ascii="Times New Roman" w:hAnsi="Times New Roman" w:cs="Times New Roman"/>
          <w:sz w:val="24"/>
          <w:szCs w:val="24"/>
        </w:rPr>
        <w:t xml:space="preserve"> mai. 2022</w:t>
      </w:r>
      <w:r w:rsidRPr="00D57DF5">
        <w:rPr>
          <w:rFonts w:ascii="Times New Roman" w:hAnsi="Times New Roman" w:cs="Times New Roman"/>
          <w:sz w:val="24"/>
          <w:szCs w:val="24"/>
        </w:rPr>
        <w:t>.</w:t>
      </w:r>
    </w:p>
    <w:p w14:paraId="3C763173" w14:textId="77777777" w:rsidR="00461506" w:rsidRDefault="00461506" w:rsidP="0046150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506">
        <w:rPr>
          <w:rFonts w:ascii="Times New Roman" w:hAnsi="Times New Roman" w:cs="Times New Roman"/>
          <w:sz w:val="24"/>
          <w:szCs w:val="24"/>
        </w:rPr>
        <w:t xml:space="preserve">AQUINO, Ana B.; ALCANTARA, Isabella B.; ALMEIDA, Gustavo M.; GOMES, Vitor C. M.; SANTOS, Vinicius S.; SILVA, Gabrielly P.; RAIMUNDO, Geovanna M. Guerra na Ucrânia muda relações EUA-Venezuela. </w:t>
      </w:r>
      <w:r w:rsidRPr="00461506">
        <w:rPr>
          <w:rFonts w:ascii="Times New Roman" w:hAnsi="Times New Roman" w:cs="Times New Roman"/>
          <w:b/>
          <w:bCs/>
          <w:sz w:val="24"/>
          <w:szCs w:val="24"/>
        </w:rPr>
        <w:t>OPEB</w:t>
      </w:r>
      <w:r w:rsidRPr="00461506">
        <w:rPr>
          <w:rFonts w:ascii="Times New Roman" w:hAnsi="Times New Roman" w:cs="Times New Roman"/>
          <w:sz w:val="24"/>
          <w:szCs w:val="24"/>
        </w:rPr>
        <w:t xml:space="preserve">, 2022. Disponível em: &lt; http://opeb.org/2022/04/04/guerra-na-ucrania-muda-relacoes-eua-venezuela/ &gt;. Acesso em: </w:t>
      </w:r>
      <w:r w:rsidR="00DC1AB6">
        <w:rPr>
          <w:rFonts w:ascii="Times New Roman" w:hAnsi="Times New Roman" w:cs="Times New Roman"/>
          <w:sz w:val="24"/>
          <w:szCs w:val="24"/>
        </w:rPr>
        <w:t>09</w:t>
      </w:r>
      <w:r w:rsidRPr="00D57DF5">
        <w:rPr>
          <w:rFonts w:ascii="Times New Roman" w:hAnsi="Times New Roman" w:cs="Times New Roman"/>
          <w:sz w:val="24"/>
          <w:szCs w:val="24"/>
        </w:rPr>
        <w:t xml:space="preserve"> mai. 2022.</w:t>
      </w:r>
    </w:p>
    <w:p w14:paraId="1D53EFF5" w14:textId="77777777" w:rsidR="00460731" w:rsidRPr="00460731" w:rsidRDefault="00460731" w:rsidP="0046150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731">
        <w:rPr>
          <w:rFonts w:ascii="Times New Roman" w:hAnsi="Times New Roman" w:cs="Times New Roman"/>
          <w:sz w:val="24"/>
          <w:szCs w:val="24"/>
        </w:rPr>
        <w:t xml:space="preserve">BARROS, Pedro S. Chávez e o Petróleo: Uma análise da Nova Política Econômica Venezuelana. </w:t>
      </w:r>
      <w:r w:rsidRPr="00460731">
        <w:rPr>
          <w:rFonts w:ascii="Times New Roman" w:hAnsi="Times New Roman" w:cs="Times New Roman"/>
          <w:b/>
          <w:bCs/>
          <w:sz w:val="24"/>
          <w:szCs w:val="24"/>
        </w:rPr>
        <w:t>Cadernos PROLAM/USP</w:t>
      </w:r>
      <w:r w:rsidRPr="00460731">
        <w:rPr>
          <w:rFonts w:ascii="Times New Roman" w:hAnsi="Times New Roman" w:cs="Times New Roman"/>
          <w:sz w:val="24"/>
          <w:szCs w:val="24"/>
        </w:rPr>
        <w:t>, ano 5, v. 2, p. 209 – 237, 2006.</w:t>
      </w:r>
    </w:p>
    <w:p w14:paraId="3829420D" w14:textId="77777777" w:rsidR="003D79A4" w:rsidRDefault="0000141F" w:rsidP="0000141F">
      <w:pPr>
        <w:jc w:val="both"/>
        <w:rPr>
          <w:rFonts w:ascii="Times New Roman" w:hAnsi="Times New Roman" w:cs="Times New Roman"/>
          <w:color w:val="201C1D"/>
          <w:sz w:val="24"/>
          <w:szCs w:val="24"/>
        </w:rPr>
      </w:pPr>
      <w:r w:rsidRPr="0000141F">
        <w:rPr>
          <w:rFonts w:ascii="Times New Roman" w:hAnsi="Times New Roman" w:cs="Times New Roman"/>
          <w:color w:val="201C1D"/>
          <w:sz w:val="24"/>
          <w:szCs w:val="24"/>
        </w:rPr>
        <w:t>CARNEIRO, Cynthia S.</w:t>
      </w:r>
      <w:r>
        <w:rPr>
          <w:rFonts w:ascii="Times New Roman" w:hAnsi="Times New Roman" w:cs="Times New Roman"/>
          <w:color w:val="201C1D"/>
          <w:sz w:val="24"/>
          <w:szCs w:val="24"/>
        </w:rPr>
        <w:t xml:space="preserve">; </w:t>
      </w:r>
      <w:r w:rsidRPr="0000141F">
        <w:rPr>
          <w:rFonts w:ascii="Times New Roman" w:hAnsi="Times New Roman" w:cs="Times New Roman"/>
          <w:color w:val="201C1D"/>
          <w:sz w:val="24"/>
          <w:szCs w:val="24"/>
        </w:rPr>
        <w:t xml:space="preserve">SILVEIRA, Marina C. P. A declaração das nações unidas sobre os direitos dos povos indígenas e os impactos da nova lei de migração brasileira sobre o </w:t>
      </w:r>
      <w:r w:rsidRPr="0000141F">
        <w:rPr>
          <w:rFonts w:ascii="Times New Roman" w:hAnsi="Times New Roman" w:cs="Times New Roman"/>
          <w:color w:val="201C1D"/>
          <w:sz w:val="24"/>
          <w:szCs w:val="24"/>
        </w:rPr>
        <w:lastRenderedPageBreak/>
        <w:t>direito de livre circulação do povo Warao</w:t>
      </w:r>
      <w:r w:rsidRPr="0000141F">
        <w:rPr>
          <w:rFonts w:ascii="Times New Roman" w:hAnsi="Times New Roman" w:cs="Times New Roman"/>
          <w:i/>
          <w:iCs/>
          <w:color w:val="201C1D"/>
          <w:sz w:val="24"/>
          <w:szCs w:val="24"/>
        </w:rPr>
        <w:t xml:space="preserve">. </w:t>
      </w:r>
      <w:r w:rsidRPr="0000141F">
        <w:rPr>
          <w:rFonts w:ascii="Times New Roman" w:hAnsi="Times New Roman" w:cs="Times New Roman"/>
          <w:b/>
          <w:bCs/>
          <w:color w:val="201C1D"/>
          <w:sz w:val="24"/>
          <w:szCs w:val="24"/>
        </w:rPr>
        <w:t>Périplos</w:t>
      </w:r>
      <w:r w:rsidRPr="0000141F">
        <w:rPr>
          <w:rFonts w:ascii="Times New Roman" w:hAnsi="Times New Roman" w:cs="Times New Roman"/>
          <w:color w:val="201C1D"/>
          <w:sz w:val="24"/>
          <w:szCs w:val="24"/>
        </w:rPr>
        <w:t>, Revista de Insvestigacíon sobre Migraciones, v.02, n.02, 2018. p. 69-94.</w:t>
      </w:r>
    </w:p>
    <w:p w14:paraId="21D7C178" w14:textId="77777777" w:rsidR="00E03E8B" w:rsidRDefault="00E03E8B" w:rsidP="0000141F">
      <w:pPr>
        <w:jc w:val="both"/>
        <w:rPr>
          <w:rFonts w:ascii="Times New Roman" w:hAnsi="Times New Roman" w:cs="Times New Roman"/>
          <w:sz w:val="24"/>
          <w:szCs w:val="24"/>
        </w:rPr>
      </w:pPr>
      <w:r w:rsidRPr="005F07BC">
        <w:rPr>
          <w:rFonts w:ascii="Times New Roman" w:hAnsi="Times New Roman" w:cs="Times New Roman"/>
          <w:sz w:val="24"/>
          <w:szCs w:val="24"/>
        </w:rPr>
        <w:t xml:space="preserve">CARNEY, Jordain; FERRIS, Sarah; WU, Nicholas. </w:t>
      </w:r>
      <w:r w:rsidRPr="004D3683">
        <w:rPr>
          <w:rFonts w:ascii="Times New Roman" w:hAnsi="Times New Roman" w:cs="Times New Roman"/>
          <w:sz w:val="24"/>
          <w:szCs w:val="24"/>
        </w:rPr>
        <w:t xml:space="preserve">Gas, formula, inflation: Voter anxieties motivate struggling Dems. </w:t>
      </w:r>
      <w:r w:rsidRPr="004B3026">
        <w:rPr>
          <w:rFonts w:ascii="Times New Roman" w:hAnsi="Times New Roman" w:cs="Times New Roman"/>
          <w:b/>
          <w:sz w:val="24"/>
          <w:szCs w:val="24"/>
        </w:rPr>
        <w:t>Politico</w:t>
      </w:r>
      <w:r>
        <w:rPr>
          <w:rFonts w:ascii="Times New Roman" w:hAnsi="Times New Roman" w:cs="Times New Roman"/>
          <w:sz w:val="24"/>
          <w:szCs w:val="24"/>
        </w:rPr>
        <w:t xml:space="preserve">, 2022. </w:t>
      </w:r>
      <w:r w:rsidRPr="004B3026">
        <w:rPr>
          <w:rFonts w:ascii="Times New Roman" w:hAnsi="Times New Roman" w:cs="Times New Roman"/>
          <w:sz w:val="24"/>
          <w:szCs w:val="24"/>
        </w:rPr>
        <w:t xml:space="preserve">Disponível em: &lt;https://www.politico.com/news/2022/05/19/gas-formula-inflation-voter-anxieties-motivate-struggling-dems-00033577&gt;. </w:t>
      </w:r>
      <w:r>
        <w:rPr>
          <w:rFonts w:ascii="Times New Roman" w:hAnsi="Times New Roman" w:cs="Times New Roman"/>
          <w:sz w:val="24"/>
          <w:szCs w:val="24"/>
        </w:rPr>
        <w:t>Acesso em: 13 mai. 2022.</w:t>
      </w:r>
    </w:p>
    <w:p w14:paraId="56AC8260" w14:textId="299D7CE9" w:rsidR="005439E9" w:rsidRDefault="005439E9" w:rsidP="005439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CNN. </w:t>
      </w:r>
      <w:r w:rsidRPr="005439E9">
        <w:rPr>
          <w:rFonts w:ascii="Times New Roman" w:hAnsi="Times New Roman" w:cs="Times New Roman"/>
          <w:sz w:val="24"/>
          <w:szCs w:val="24"/>
        </w:rPr>
        <w:t>Entenda a Guerra da Ucrânia em 10 pontos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439E9">
        <w:rPr>
          <w:rFonts w:ascii="Times New Roman" w:hAnsi="Times New Roman" w:cs="Times New Roman"/>
          <w:b/>
          <w:sz w:val="24"/>
          <w:szCs w:val="24"/>
        </w:rPr>
        <w:t>CNN Brasil</w:t>
      </w:r>
      <w:r>
        <w:rPr>
          <w:rFonts w:ascii="Times New Roman" w:hAnsi="Times New Roman" w:cs="Times New Roman"/>
          <w:sz w:val="24"/>
          <w:szCs w:val="24"/>
        </w:rPr>
        <w:t>, 2022. Disponível em: &lt;</w:t>
      </w:r>
      <w:r w:rsidRPr="005439E9">
        <w:rPr>
          <w:rFonts w:ascii="Times New Roman" w:hAnsi="Times New Roman" w:cs="Times New Roman"/>
          <w:sz w:val="24"/>
          <w:szCs w:val="24"/>
        </w:rPr>
        <w:t>https://www.cnnbrasil.com.br/internacional/entenda-a-guerra-da-ucrania-em-10-pontos/#:~:text=April%202014-,Regi%C3%B5es%20separatistas,se%20mant%C3%AAm%20ativos%20desde%20ent%C3%A3o.</w:t>
      </w:r>
      <w:r>
        <w:rPr>
          <w:rFonts w:ascii="Times New Roman" w:hAnsi="Times New Roman" w:cs="Times New Roman"/>
          <w:sz w:val="24"/>
          <w:szCs w:val="24"/>
        </w:rPr>
        <w:t xml:space="preserve"> &gt;. Acesso em: 20 jun. 2022.</w:t>
      </w:r>
    </w:p>
    <w:p w14:paraId="39823E90" w14:textId="74C92BEE" w:rsidR="00421F02" w:rsidRPr="00E03E8B" w:rsidRDefault="00421F02" w:rsidP="000014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CNN. </w:t>
      </w:r>
      <w:r w:rsidRPr="00421F02">
        <w:rPr>
          <w:rFonts w:ascii="Times New Roman" w:hAnsi="Times New Roman" w:cs="Times New Roman"/>
          <w:sz w:val="24"/>
          <w:szCs w:val="24"/>
        </w:rPr>
        <w:t>Estados Unidos vão afrouxar algumas sanções energéticas contra a Venezuela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21F02">
        <w:rPr>
          <w:rFonts w:ascii="Times New Roman" w:hAnsi="Times New Roman" w:cs="Times New Roman"/>
          <w:b/>
          <w:sz w:val="24"/>
          <w:szCs w:val="24"/>
        </w:rPr>
        <w:t>CNN Brasil</w:t>
      </w:r>
      <w:r>
        <w:rPr>
          <w:rFonts w:ascii="Times New Roman" w:hAnsi="Times New Roman" w:cs="Times New Roman"/>
          <w:sz w:val="24"/>
          <w:szCs w:val="24"/>
        </w:rPr>
        <w:t>, 2022. Disponível em: &lt;</w:t>
      </w:r>
      <w:r w:rsidRPr="00421F02">
        <w:t xml:space="preserve"> </w:t>
      </w:r>
      <w:r w:rsidRPr="00421F02">
        <w:rPr>
          <w:rFonts w:ascii="Times New Roman" w:hAnsi="Times New Roman" w:cs="Times New Roman"/>
          <w:sz w:val="24"/>
          <w:szCs w:val="24"/>
        </w:rPr>
        <w:t>https://www.cnnbrasil.com.br/internacional/estados-unidos-vao-afrouxar-algumas-sancoes-energeticas-contra-a-venezuela/</w:t>
      </w:r>
      <w:r>
        <w:rPr>
          <w:rFonts w:ascii="Times New Roman" w:hAnsi="Times New Roman" w:cs="Times New Roman"/>
          <w:sz w:val="24"/>
          <w:szCs w:val="24"/>
        </w:rPr>
        <w:t>&gt;. Acesso em: 08 jun. 2022.</w:t>
      </w:r>
    </w:p>
    <w:p w14:paraId="6D25DCC7" w14:textId="77777777" w:rsidR="0000141F" w:rsidRPr="0000141F" w:rsidRDefault="0000141F" w:rsidP="0000141F">
      <w:pPr>
        <w:jc w:val="both"/>
        <w:rPr>
          <w:rFonts w:ascii="Times New Roman" w:hAnsi="Times New Roman" w:cs="Times New Roman"/>
          <w:sz w:val="24"/>
          <w:szCs w:val="24"/>
        </w:rPr>
      </w:pPr>
      <w:r w:rsidRPr="0000141F">
        <w:rPr>
          <w:rFonts w:ascii="Times New Roman" w:hAnsi="Times New Roman" w:cs="Times New Roman"/>
          <w:sz w:val="24"/>
          <w:szCs w:val="24"/>
        </w:rPr>
        <w:t xml:space="preserve">CORAZZA, Felipe; MESQUITA, Lígia. Crise na Venezuela: o que levou o país ao colapso econômico e à maior crise de sua história. </w:t>
      </w:r>
      <w:r w:rsidRPr="0000141F">
        <w:rPr>
          <w:rFonts w:ascii="Times New Roman" w:hAnsi="Times New Roman" w:cs="Times New Roman"/>
          <w:b/>
          <w:bCs/>
          <w:sz w:val="24"/>
          <w:szCs w:val="24"/>
        </w:rPr>
        <w:t>BBC</w:t>
      </w:r>
      <w:r w:rsidRPr="0000141F">
        <w:rPr>
          <w:rFonts w:ascii="Times New Roman" w:hAnsi="Times New Roman" w:cs="Times New Roman"/>
          <w:sz w:val="24"/>
          <w:szCs w:val="24"/>
        </w:rPr>
        <w:t xml:space="preserve">: São Paulo, 22 out. 2018. Disponível em: &lt;https://www.bbc.com/portuguese/internacional-45909515&gt;. Acesso em: </w:t>
      </w:r>
      <w:r w:rsidR="00DC1AB6">
        <w:rPr>
          <w:rFonts w:ascii="Times New Roman" w:hAnsi="Times New Roman" w:cs="Times New Roman"/>
          <w:sz w:val="24"/>
          <w:szCs w:val="24"/>
        </w:rPr>
        <w:t>09 mai. 2022.</w:t>
      </w:r>
    </w:p>
    <w:p w14:paraId="6093A35F" w14:textId="77777777" w:rsidR="00307EC1" w:rsidRPr="007A2214" w:rsidRDefault="003D79A4" w:rsidP="0000141F">
      <w:pPr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s-ES_tradnl"/>
        </w:rPr>
      </w:pPr>
      <w:r w:rsidRPr="003D79A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DURAZZO, Leandro Marques. Os Warao: do Delta do Orinoco ao Rio Grande do Norte.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3D79A4">
        <w:rPr>
          <w:rStyle w:val="Forte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Povos Indígenas do Rio Grande do Norte.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3D79A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2020. Disponível em</w:t>
      </w:r>
      <w:r w:rsidR="0000141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: &lt;</w:t>
      </w:r>
      <w:r w:rsidR="000D6999" w:rsidRPr="000D6999">
        <w:t xml:space="preserve"> </w:t>
      </w:r>
      <w:r w:rsidR="000D6999" w:rsidRPr="000D699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http://www.cchla.ufrn.br/povosindigenasdorn/warao.html</w:t>
      </w:r>
      <w:r w:rsidR="0000141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&gt;.</w:t>
      </w:r>
      <w:r w:rsidRPr="003D79A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7A221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s-ES_tradnl"/>
        </w:rPr>
        <w:t>Acesso em: 11 de mai. 2022.</w:t>
      </w:r>
    </w:p>
    <w:p w14:paraId="1AEF4EB4" w14:textId="77777777" w:rsidR="00BB4C47" w:rsidRDefault="00BB4C47" w:rsidP="0000141F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s-ES_tradnl"/>
        </w:rPr>
      </w:pPr>
      <w:r w:rsidRPr="007A2214">
        <w:rPr>
          <w:rFonts w:ascii="Times New Roman" w:hAnsi="Times New Roman" w:cs="Times New Roman"/>
          <w:sz w:val="24"/>
          <w:szCs w:val="24"/>
          <w:lang w:val="es-ES_tradnl"/>
        </w:rPr>
        <w:t xml:space="preserve">ETAYO, Eduardo Frías. </w:t>
      </w:r>
      <w:r w:rsidRPr="007A2214">
        <w:rPr>
          <w:rFonts w:ascii="Times New Roman" w:hAnsi="Times New Roman" w:cs="Times New Roman"/>
          <w:b/>
          <w:iCs/>
          <w:color w:val="000000"/>
          <w:sz w:val="24"/>
          <w:szCs w:val="24"/>
          <w:lang w:val="es-ES_tradnl"/>
        </w:rPr>
        <w:t>El Warao en el contexto antillano:</w:t>
      </w:r>
      <w:r w:rsidRPr="007A2214">
        <w:rPr>
          <w:rFonts w:ascii="Times New Roman" w:hAnsi="Times New Roman" w:cs="Times New Roman"/>
          <w:i/>
          <w:iCs/>
          <w:color w:val="000000"/>
          <w:sz w:val="24"/>
          <w:szCs w:val="24"/>
          <w:lang w:val="es-ES_tradnl"/>
        </w:rPr>
        <w:t xml:space="preserve"> </w:t>
      </w:r>
      <w:r w:rsidRPr="007A2214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>ensayo etnohistórico-lingüístico-arqueológico. Mestrado – San Juan: Centro de Estudios Avanzados de Puerto Rico y Caribe, 2013.</w:t>
      </w:r>
    </w:p>
    <w:p w14:paraId="30CC4148" w14:textId="3B7212BB" w:rsidR="000151ED" w:rsidRPr="004D3683" w:rsidRDefault="000151ED" w:rsidP="0000141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D3683">
        <w:rPr>
          <w:rFonts w:ascii="Times New Roman" w:hAnsi="Times New Roman" w:cs="Times New Roman"/>
          <w:color w:val="000000"/>
          <w:sz w:val="24"/>
          <w:szCs w:val="24"/>
        </w:rPr>
        <w:t>FELIZARDO</w:t>
      </w:r>
      <w:bookmarkStart w:id="7" w:name="_GoBack"/>
      <w:bookmarkEnd w:id="7"/>
      <w:r w:rsidRPr="004D3683">
        <w:rPr>
          <w:rFonts w:ascii="Times New Roman" w:hAnsi="Times New Roman" w:cs="Times New Roman"/>
          <w:color w:val="000000"/>
          <w:sz w:val="24"/>
          <w:szCs w:val="24"/>
        </w:rPr>
        <w:t xml:space="preserve">, Ana Júlia; FUSCALDO, Bruna. </w:t>
      </w:r>
      <w:r w:rsidRPr="004D368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 </w:t>
      </w:r>
      <w:r w:rsidRPr="007B4554">
        <w:rPr>
          <w:rFonts w:ascii="Times New Roman" w:hAnsi="Times New Roman"/>
          <w:b/>
          <w:sz w:val="24"/>
          <w:szCs w:val="24"/>
        </w:rPr>
        <w:t>crise dos migrantes da Venezuela: Os casos dos indígenas Warao e E’ñepa</w:t>
      </w:r>
      <w:r w:rsidR="007B4554">
        <w:rPr>
          <w:rFonts w:ascii="Times New Roman" w:hAnsi="Times New Roman"/>
          <w:b/>
          <w:sz w:val="24"/>
          <w:szCs w:val="24"/>
        </w:rPr>
        <w:t xml:space="preserve">. </w:t>
      </w:r>
      <w:r w:rsidR="007B4554" w:rsidRPr="007B4554">
        <w:rPr>
          <w:rFonts w:ascii="Times New Roman" w:hAnsi="Times New Roman"/>
          <w:sz w:val="24"/>
          <w:szCs w:val="24"/>
        </w:rPr>
        <w:t>In: Pesquisando Desde o Primeiro Dia (PDPD)</w:t>
      </w:r>
      <w:r w:rsidRPr="004D3683">
        <w:rPr>
          <w:rFonts w:ascii="Times New Roman" w:hAnsi="Times New Roman" w:cs="Times New Roman"/>
          <w:color w:val="000000"/>
          <w:sz w:val="24"/>
          <w:szCs w:val="24"/>
        </w:rPr>
        <w:t xml:space="preserve">. São Bernardo do Campo, 2021. </w:t>
      </w:r>
    </w:p>
    <w:p w14:paraId="3C67E066" w14:textId="46CE54E4" w:rsidR="00123512" w:rsidRPr="004D3683" w:rsidRDefault="00123512" w:rsidP="0000141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>GUDYNAS, Eduardo.</w:t>
      </w:r>
      <w:r w:rsidR="005077EB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 xml:space="preserve"> </w:t>
      </w:r>
      <w:r w:rsidR="005077EB" w:rsidRPr="005077EB">
        <w:rPr>
          <w:rFonts w:ascii="Times New Roman" w:hAnsi="Times New Roman" w:cs="Times New Roman"/>
          <w:b/>
          <w:color w:val="000000"/>
          <w:sz w:val="24"/>
          <w:szCs w:val="24"/>
          <w:lang w:val="es-ES_tradnl"/>
        </w:rPr>
        <w:t>DIEZ TESIS URGENTES SOBRE EL NUEVO EXTRACTIVISMO - Contextos y demandas bajo el progresismo sudamericano actual</w:t>
      </w:r>
      <w:r w:rsidR="005077EB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 xml:space="preserve">. In: </w:t>
      </w:r>
      <w:r w:rsidR="005077EB" w:rsidRPr="005077EB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>"Extractivismo, política y sociedad"</w:t>
      </w:r>
      <w:r w:rsidR="005077EB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>.</w:t>
      </w:r>
      <w:r w:rsidR="005077EB" w:rsidRPr="005077EB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 xml:space="preserve"> Quito, Ecuador</w:t>
      </w:r>
      <w:r w:rsidR="005077EB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 xml:space="preserve">: </w:t>
      </w:r>
      <w:r w:rsidR="005077EB" w:rsidRPr="005077EB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>CAAP (Ce</w:t>
      </w:r>
      <w:r w:rsidR="005077EB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>ntro Andino de Acción Popular) e</w:t>
      </w:r>
      <w:r w:rsidR="005077EB" w:rsidRPr="005077EB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 xml:space="preserve"> CLAES (Centro Latino  Americano de Ecología Social)</w:t>
      </w:r>
      <w:r w:rsidR="005077EB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>,</w:t>
      </w:r>
      <w:r w:rsidR="005077EB" w:rsidRPr="005077EB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 xml:space="preserve"> 2009.</w:t>
      </w:r>
      <w:r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 xml:space="preserve"> </w:t>
      </w:r>
      <w:r w:rsidR="00E715D9" w:rsidRPr="004D3683">
        <w:rPr>
          <w:rFonts w:ascii="Times New Roman" w:hAnsi="Times New Roman" w:cs="Times New Roman"/>
          <w:color w:val="000000"/>
          <w:sz w:val="24"/>
          <w:szCs w:val="24"/>
        </w:rPr>
        <w:t xml:space="preserve">Disponível em: &lt;http://www.gudynas.com/publicaciones/GudynasNuevoExtractivismo10Tesis09x2.pdf&gt;. Acesso em: </w:t>
      </w:r>
      <w:r w:rsidR="005077EB" w:rsidRPr="004D3683">
        <w:rPr>
          <w:rFonts w:ascii="Times New Roman" w:hAnsi="Times New Roman" w:cs="Times New Roman"/>
          <w:color w:val="000000"/>
          <w:sz w:val="24"/>
          <w:szCs w:val="24"/>
        </w:rPr>
        <w:t>20 jun. 2022.</w:t>
      </w:r>
    </w:p>
    <w:p w14:paraId="69AB0509" w14:textId="77777777" w:rsidR="00000E6D" w:rsidRPr="00000E6D" w:rsidRDefault="00000E6D" w:rsidP="00000E6D">
      <w:pPr>
        <w:pStyle w:val="Rodap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07782">
        <w:rPr>
          <w:rFonts w:ascii="Times New Roman" w:hAnsi="Times New Roman" w:cs="Times New Roman"/>
          <w:sz w:val="24"/>
          <w:szCs w:val="24"/>
        </w:rPr>
        <w:t xml:space="preserve">MORIN, Edgar. </w:t>
      </w:r>
      <w:r w:rsidRPr="00507782">
        <w:rPr>
          <w:rFonts w:ascii="Times New Roman" w:hAnsi="Times New Roman" w:cs="Times New Roman"/>
          <w:b/>
          <w:sz w:val="24"/>
          <w:szCs w:val="24"/>
        </w:rPr>
        <w:t>A cabeça bem-feita: repensar a reforma, reformar o pensamento</w:t>
      </w:r>
      <w:r w:rsidRPr="00507782">
        <w:rPr>
          <w:rFonts w:ascii="Times New Roman" w:hAnsi="Times New Roman" w:cs="Times New Roman"/>
          <w:sz w:val="24"/>
          <w:szCs w:val="24"/>
        </w:rPr>
        <w:t>.  Tradução Eloá Jacobina. 8a ed. Rio de Janeiro: Bertrand Brasil, 2003</w:t>
      </w:r>
      <w:r w:rsidRPr="00507782">
        <w:rPr>
          <w:rFonts w:ascii="Times New Roman" w:hAnsi="Times New Roman" w:cs="Times New Roman"/>
        </w:rPr>
        <w:t xml:space="preserve">. </w:t>
      </w:r>
      <w:r w:rsidRPr="00507782">
        <w:rPr>
          <w:rFonts w:ascii="Times New Roman" w:hAnsi="Times New Roman" w:cs="Times New Roman"/>
          <w:sz w:val="24"/>
          <w:szCs w:val="24"/>
        </w:rPr>
        <w:t>Cap. 1, p. 13-20.</w:t>
      </w:r>
    </w:p>
    <w:p w14:paraId="60ED2C91" w14:textId="1B938830" w:rsidR="006548BE" w:rsidRPr="00A84FFB" w:rsidRDefault="006548BE" w:rsidP="00653FB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4F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SANTOS</w:t>
      </w:r>
      <w:r w:rsidR="00653FB2" w:rsidRPr="00A84F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Boaventura</w:t>
      </w:r>
      <w:r w:rsidR="00B67450" w:rsidRPr="00A84F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 Sousa</w:t>
      </w:r>
      <w:r w:rsidR="00653FB2" w:rsidRPr="00A84F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653FB2" w:rsidRPr="00A84FF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Os processos da Globalização</w:t>
      </w:r>
      <w:r w:rsidR="00653FB2" w:rsidRPr="00A84F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B67450" w:rsidRPr="00A84F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In: Revista Crítica de Ciências Sociais. Eurozine, </w:t>
      </w:r>
      <w:r w:rsidR="005077EB" w:rsidRPr="005077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2001</w:t>
      </w:r>
      <w:r w:rsidR="005077EB" w:rsidRPr="005077EB" w:rsidDel="005077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653FB2" w:rsidRPr="00A84F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05D3B203" w14:textId="77777777" w:rsidR="006548BE" w:rsidRPr="007A2214" w:rsidRDefault="0090317F" w:rsidP="0000141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84F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SANTOS, Boaventura de 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ousa; </w:t>
      </w:r>
      <w:r w:rsidR="00653FB2" w:rsidRPr="00A84F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MENESES, Maria P</w:t>
      </w:r>
      <w:r w:rsidR="00892CC8" w:rsidRPr="00A84F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aula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2CC8" w:rsidRPr="00A84F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(orgs</w:t>
      </w:r>
      <w:r w:rsidR="00653FB2" w:rsidRPr="00A84F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892CC8" w:rsidRPr="00A84F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</w:t>
      </w:r>
      <w:r w:rsidR="00653FB2" w:rsidRPr="00A84F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53FB2" w:rsidRPr="00A84FF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Epistemologias do Sul</w:t>
      </w:r>
      <w:r w:rsidR="00653FB2" w:rsidRPr="00A84F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B56C8E" w:rsidRPr="007A22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Coimbra: </w:t>
      </w:r>
      <w:r w:rsidR="00653FB2" w:rsidRPr="007A22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Almedina e CES, 2009. </w:t>
      </w:r>
    </w:p>
    <w:p w14:paraId="2560CFD1" w14:textId="77777777" w:rsidR="00E03E8B" w:rsidRPr="00E03E8B" w:rsidRDefault="00E03E8B" w:rsidP="0000141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78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SMITH, Zachary S. U.S. Gas Prices Near All-Time High As Ukraine War Threatens Energy Market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DB78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Forbes</w:t>
      </w:r>
      <w:r w:rsidRPr="00DB78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2022.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Disponível em: &lt;</w:t>
      </w:r>
      <w:hyperlink r:id="rId9" w:history="1">
        <w:r w:rsidRPr="00E03E8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https://www.forbes.com/sites/zacharysmith/2022/03/07/us-gas-prices-near-all-time-high-as-ukraine-war-threatens-energy-market/?sh=5257c8289783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>&gt;. Acesso em: 09 mai. 2022.</w:t>
      </w:r>
    </w:p>
    <w:p w14:paraId="0E115DA5" w14:textId="77777777" w:rsidR="00307EC1" w:rsidRDefault="0000141F" w:rsidP="00302F44">
      <w:pPr>
        <w:jc w:val="both"/>
        <w:rPr>
          <w:rFonts w:ascii="Times New Roman" w:hAnsi="Times New Roman" w:cs="Times New Roman"/>
          <w:sz w:val="24"/>
          <w:szCs w:val="24"/>
        </w:rPr>
      </w:pPr>
      <w:r w:rsidRPr="0000141F">
        <w:rPr>
          <w:rFonts w:ascii="Times New Roman" w:hAnsi="Times New Roman" w:cs="Times New Roman"/>
          <w:sz w:val="24"/>
          <w:szCs w:val="24"/>
        </w:rPr>
        <w:t xml:space="preserve">SUTHERLAND, Manuel. </w:t>
      </w:r>
      <w:r w:rsidRPr="0000141F">
        <w:rPr>
          <w:rFonts w:ascii="Times New Roman" w:hAnsi="Times New Roman" w:cs="Times New Roman"/>
          <w:b/>
          <w:bCs/>
          <w:sz w:val="24"/>
          <w:szCs w:val="24"/>
        </w:rPr>
        <w:t>Las sanciones económicas contra Venezuela: consecuencias, crisis humanitária, alternativas y acuerdo humanitário</w:t>
      </w:r>
      <w:r w:rsidRPr="0000141F">
        <w:rPr>
          <w:rFonts w:ascii="Times New Roman" w:hAnsi="Times New Roman" w:cs="Times New Roman"/>
          <w:sz w:val="24"/>
          <w:szCs w:val="24"/>
        </w:rPr>
        <w:t>. 1a ed. Caracas: @Provea, 2020. p.10-21.</w:t>
      </w:r>
    </w:p>
    <w:p w14:paraId="4B4238D1" w14:textId="77777777" w:rsidR="00584350" w:rsidRPr="00BB4C47" w:rsidRDefault="00584350" w:rsidP="00302F4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84350" w:rsidRPr="00BB4C47" w:rsidSect="00307EC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25EE5C" w14:textId="77777777" w:rsidR="009541C0" w:rsidRDefault="009541C0" w:rsidP="0017162D">
      <w:pPr>
        <w:spacing w:after="0" w:line="240" w:lineRule="auto"/>
      </w:pPr>
      <w:r>
        <w:separator/>
      </w:r>
    </w:p>
  </w:endnote>
  <w:endnote w:type="continuationSeparator" w:id="0">
    <w:p w14:paraId="7EED0299" w14:textId="77777777" w:rsidR="009541C0" w:rsidRDefault="009541C0" w:rsidP="00171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24456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A629C1C" w14:textId="77777777" w:rsidR="0051435B" w:rsidRPr="004478D7" w:rsidRDefault="0051435B">
        <w:pPr>
          <w:pStyle w:val="Rodap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478D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478D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478D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958C7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4478D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40BDD8C" w14:textId="77777777" w:rsidR="0051435B" w:rsidRDefault="0051435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49660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A128B67" w14:textId="77777777" w:rsidR="0051435B" w:rsidRPr="004478D7" w:rsidRDefault="009541C0">
        <w:pPr>
          <w:pStyle w:val="Rodap"/>
          <w:jc w:val="right"/>
          <w:rPr>
            <w:rFonts w:ascii="Times New Roman" w:hAnsi="Times New Roman" w:cs="Times New Roman"/>
            <w:sz w:val="24"/>
            <w:szCs w:val="24"/>
          </w:rPr>
        </w:pPr>
      </w:p>
    </w:sdtContent>
  </w:sdt>
  <w:p w14:paraId="547A9F7F" w14:textId="77777777" w:rsidR="0051435B" w:rsidRDefault="0051435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37D99F" w14:textId="77777777" w:rsidR="009541C0" w:rsidRDefault="009541C0" w:rsidP="0017162D">
      <w:pPr>
        <w:spacing w:after="0" w:line="240" w:lineRule="auto"/>
      </w:pPr>
      <w:r>
        <w:separator/>
      </w:r>
    </w:p>
  </w:footnote>
  <w:footnote w:type="continuationSeparator" w:id="0">
    <w:p w14:paraId="0850E363" w14:textId="77777777" w:rsidR="009541C0" w:rsidRDefault="009541C0" w:rsidP="0017162D">
      <w:pPr>
        <w:spacing w:after="0" w:line="240" w:lineRule="auto"/>
      </w:pPr>
      <w:r>
        <w:continuationSeparator/>
      </w:r>
    </w:p>
  </w:footnote>
  <w:footnote w:id="1">
    <w:p w14:paraId="2F4E0491" w14:textId="77777777" w:rsidR="00B02594" w:rsidRPr="00DD2DDA" w:rsidRDefault="00B02594" w:rsidP="00B02594">
      <w:pPr>
        <w:pStyle w:val="Textodenotaderodap"/>
        <w:jc w:val="both"/>
        <w:rPr>
          <w:rFonts w:ascii="Times New Roman" w:hAnsi="Times New Roman" w:cs="Times New Roman"/>
        </w:rPr>
      </w:pPr>
      <w:r w:rsidRPr="00DD2DDA">
        <w:rPr>
          <w:rStyle w:val="Refdenotaderodap"/>
          <w:rFonts w:ascii="Times New Roman" w:hAnsi="Times New Roman" w:cs="Times New Roman"/>
        </w:rPr>
        <w:footnoteRef/>
      </w:r>
      <w:r w:rsidRPr="00DD2DDA">
        <w:rPr>
          <w:rFonts w:ascii="Times New Roman" w:hAnsi="Times New Roman" w:cs="Times New Roman"/>
        </w:rPr>
        <w:t xml:space="preserve"> Segundo declarações russas, existia uma suposta condição de paz entre a OTAN e a Rússia</w:t>
      </w:r>
      <w:r>
        <w:rPr>
          <w:rFonts w:ascii="Times New Roman" w:hAnsi="Times New Roman" w:cs="Times New Roman"/>
        </w:rPr>
        <w:t xml:space="preserve"> -</w:t>
      </w:r>
      <w:r w:rsidRPr="00DD2DDA">
        <w:rPr>
          <w:rFonts w:ascii="Times New Roman" w:hAnsi="Times New Roman" w:cs="Times New Roman"/>
        </w:rPr>
        <w:t xml:space="preserve"> os países fronteiriços com a Rússia não </w:t>
      </w:r>
      <w:r>
        <w:rPr>
          <w:rFonts w:ascii="Times New Roman" w:hAnsi="Times New Roman" w:cs="Times New Roman"/>
        </w:rPr>
        <w:t>poderiam entrar</w:t>
      </w:r>
      <w:r w:rsidRPr="00DD2DDA">
        <w:rPr>
          <w:rFonts w:ascii="Times New Roman" w:hAnsi="Times New Roman" w:cs="Times New Roman"/>
        </w:rPr>
        <w:t xml:space="preserve"> na Organização</w:t>
      </w:r>
      <w:r>
        <w:rPr>
          <w:rFonts w:ascii="Times New Roman" w:hAnsi="Times New Roman" w:cs="Times New Roman"/>
        </w:rPr>
        <w:t xml:space="preserve"> (CNN, 2022)</w:t>
      </w:r>
      <w:r w:rsidRPr="00DD2DDA">
        <w:rPr>
          <w:rFonts w:ascii="Times New Roman" w:hAnsi="Times New Roman" w:cs="Times New Roman"/>
        </w:rPr>
        <w:t>. Isso já teria sido violado com a entrada da</w:t>
      </w:r>
      <w:r w:rsidRPr="00B56F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Letônia</w:t>
      </w:r>
      <w:r w:rsidRPr="00DD2DDA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 xml:space="preserve"> da Estônia na OTAN. </w:t>
      </w:r>
    </w:p>
  </w:footnote>
  <w:footnote w:id="2">
    <w:p w14:paraId="31EC0EE5" w14:textId="77777777" w:rsidR="0051435B" w:rsidRDefault="0051435B" w:rsidP="00C64707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r w:rsidRPr="00EF02DB">
        <w:rPr>
          <w:rFonts w:ascii="Times New Roman" w:hAnsi="Times New Roman" w:cs="Times New Roman"/>
        </w:rPr>
        <w:t>Exemplificando algumas delas, temos: a suspenção de contratos a respeito do Petróleo de Venezuela (PVDSA), e a ratificação do Banco Estatal de Desenvolvimento da Venezuela (BANDES).</w:t>
      </w:r>
    </w:p>
  </w:footnote>
  <w:footnote w:id="3">
    <w:p w14:paraId="0D97B2B3" w14:textId="07E46BD6" w:rsidR="0051435B" w:rsidRPr="008751F6" w:rsidRDefault="0051435B" w:rsidP="008751F6">
      <w:pPr>
        <w:pStyle w:val="Textodenotaderodap"/>
        <w:jc w:val="both"/>
        <w:rPr>
          <w:rFonts w:ascii="Times New Roman" w:hAnsi="Times New Roman" w:cs="Times New Roman"/>
        </w:rPr>
      </w:pPr>
      <w:r w:rsidRPr="008751F6">
        <w:rPr>
          <w:rStyle w:val="Refdenotaderodap"/>
          <w:rFonts w:ascii="Times New Roman" w:hAnsi="Times New Roman" w:cs="Times New Roman"/>
        </w:rPr>
        <w:footnoteRef/>
      </w:r>
      <w:r w:rsidRPr="008751F6">
        <w:rPr>
          <w:rFonts w:ascii="Times New Roman" w:hAnsi="Times New Roman" w:cs="Times New Roman"/>
        </w:rPr>
        <w:t xml:space="preserve"> O cenário político venezuelano está polarizado.</w:t>
      </w:r>
      <w:r>
        <w:rPr>
          <w:rFonts w:ascii="Times New Roman" w:hAnsi="Times New Roman" w:cs="Times New Roman"/>
        </w:rPr>
        <w:t xml:space="preserve"> Os EUA flexibilizaram as sanções à medida que o presidente Maduro continuar debatendo como seu opositor </w:t>
      </w:r>
      <w:r w:rsidRPr="008751F6">
        <w:rPr>
          <w:rFonts w:ascii="Times New Roman" w:hAnsi="Times New Roman" w:cs="Times New Roman"/>
        </w:rPr>
        <w:t>(CNN, 2022).</w:t>
      </w:r>
    </w:p>
  </w:footnote>
  <w:footnote w:id="4">
    <w:p w14:paraId="0C6543BB" w14:textId="6761D65A" w:rsidR="0051435B" w:rsidRPr="005E2915" w:rsidRDefault="0051435B">
      <w:pPr>
        <w:pStyle w:val="Textodenotaderodap"/>
        <w:rPr>
          <w:rFonts w:ascii="Times New Roman" w:hAnsi="Times New Roman" w:cs="Times New Roman"/>
        </w:rPr>
      </w:pPr>
      <w:r w:rsidRPr="005E2915">
        <w:rPr>
          <w:rStyle w:val="Refdenotaderodap"/>
          <w:rFonts w:ascii="Times New Roman" w:hAnsi="Times New Roman" w:cs="Times New Roman"/>
        </w:rPr>
        <w:footnoteRef/>
      </w:r>
      <w:r w:rsidRPr="005E2915">
        <w:rPr>
          <w:rFonts w:ascii="Times New Roman" w:hAnsi="Times New Roman" w:cs="Times New Roman"/>
        </w:rPr>
        <w:t xml:space="preserve"> Estatal venezuelana de extração, refino e produção de petróleo. </w:t>
      </w:r>
    </w:p>
  </w:footnote>
  <w:footnote w:id="5">
    <w:p w14:paraId="64AE2EAE" w14:textId="6E0339E4" w:rsidR="0051435B" w:rsidRPr="00650A00" w:rsidRDefault="0051435B">
      <w:pPr>
        <w:pStyle w:val="Textodenotaderodap"/>
        <w:rPr>
          <w:rFonts w:ascii="Times New Roman" w:hAnsi="Times New Roman" w:cs="Times New Roman"/>
        </w:rPr>
      </w:pPr>
      <w:r w:rsidRPr="00650A00">
        <w:rPr>
          <w:rStyle w:val="Refdenotaderodap"/>
          <w:rFonts w:ascii="Times New Roman" w:hAnsi="Times New Roman" w:cs="Times New Roman"/>
        </w:rPr>
        <w:footnoteRef/>
      </w:r>
      <w:r w:rsidRPr="00650A00">
        <w:rPr>
          <w:rFonts w:ascii="Times New Roman" w:hAnsi="Times New Roman" w:cs="Times New Roman"/>
        </w:rPr>
        <w:t xml:space="preserve"> Última petrolífera estadunidense operando em território venezuelano.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8A5170" w14:textId="77777777" w:rsidR="0051435B" w:rsidRDefault="0051435B">
    <w:pPr>
      <w:pStyle w:val="Cabealho"/>
    </w:pPr>
  </w:p>
  <w:p w14:paraId="5C630256" w14:textId="77777777" w:rsidR="0051435B" w:rsidRDefault="0051435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84"/>
      <w:gridCol w:w="6820"/>
    </w:tblGrid>
    <w:tr w:rsidR="0051435B" w14:paraId="3FA12052" w14:textId="77777777" w:rsidTr="00B9627C">
      <w:tc>
        <w:tcPr>
          <w:tcW w:w="1555" w:type="dxa"/>
        </w:tcPr>
        <w:p w14:paraId="32EC7974" w14:textId="77777777" w:rsidR="0051435B" w:rsidRDefault="0051435B" w:rsidP="00307EC1">
          <w:pPr>
            <w:pStyle w:val="Cabealho"/>
          </w:pPr>
          <w:r w:rsidRPr="00C323DB">
            <w:rPr>
              <w:noProof/>
              <w:sz w:val="32"/>
              <w:szCs w:val="32"/>
              <w:lang w:val="es-ES_tradnl" w:eastAsia="es-ES_tradnl"/>
            </w:rPr>
            <w:drawing>
              <wp:anchor distT="0" distB="0" distL="114300" distR="114300" simplePos="0" relativeHeight="251661312" behindDoc="0" locked="0" layoutInCell="1" allowOverlap="1" wp14:anchorId="0D4246AA" wp14:editId="429D91B8">
                <wp:simplePos x="0" y="0"/>
                <wp:positionH relativeFrom="column">
                  <wp:posOffset>-6350</wp:posOffset>
                </wp:positionH>
                <wp:positionV relativeFrom="paragraph">
                  <wp:posOffset>179070</wp:posOffset>
                </wp:positionV>
                <wp:extent cx="932250" cy="720000"/>
                <wp:effectExtent l="0" t="0" r="0" b="0"/>
                <wp:wrapSquare wrapText="bothSides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25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939" w:type="dxa"/>
        </w:tcPr>
        <w:p w14:paraId="34FC213F" w14:textId="77777777" w:rsidR="0051435B" w:rsidRPr="00307EC1" w:rsidRDefault="0051435B" w:rsidP="00307EC1">
          <w:pPr>
            <w:pStyle w:val="Cabealho"/>
            <w:rPr>
              <w:rFonts w:ascii="Times New Roman" w:hAnsi="Times New Roman" w:cs="Times New Roman"/>
              <w:sz w:val="28"/>
              <w:szCs w:val="28"/>
            </w:rPr>
          </w:pPr>
          <w:r w:rsidRPr="00307EC1">
            <w:rPr>
              <w:rFonts w:ascii="Times New Roman" w:hAnsi="Times New Roman" w:cs="Times New Roman"/>
              <w:sz w:val="28"/>
              <w:szCs w:val="28"/>
            </w:rPr>
            <w:t>Fundação Universidade Federal do ABC</w:t>
          </w:r>
        </w:p>
        <w:p w14:paraId="47943A04" w14:textId="77777777" w:rsidR="0051435B" w:rsidRPr="00307EC1" w:rsidRDefault="0051435B" w:rsidP="00307EC1">
          <w:pPr>
            <w:pStyle w:val="Cabealho"/>
            <w:rPr>
              <w:rFonts w:ascii="Times New Roman" w:hAnsi="Times New Roman" w:cs="Times New Roman"/>
              <w:sz w:val="28"/>
              <w:szCs w:val="28"/>
            </w:rPr>
          </w:pPr>
          <w:r w:rsidRPr="00307EC1">
            <w:rPr>
              <w:rFonts w:ascii="Times New Roman" w:hAnsi="Times New Roman" w:cs="Times New Roman"/>
              <w:sz w:val="28"/>
              <w:szCs w:val="28"/>
            </w:rPr>
            <w:t>Pró reitoria de pesquisa</w:t>
          </w:r>
        </w:p>
        <w:p w14:paraId="1C8273E9" w14:textId="77777777" w:rsidR="0051435B" w:rsidRPr="00307EC1" w:rsidRDefault="0051435B" w:rsidP="00307EC1">
          <w:pPr>
            <w:pStyle w:val="Cabealho"/>
            <w:rPr>
              <w:rFonts w:ascii="Times New Roman" w:hAnsi="Times New Roman" w:cs="Times New Roman"/>
            </w:rPr>
          </w:pPr>
          <w:r w:rsidRPr="00307EC1">
            <w:rPr>
              <w:rFonts w:ascii="Times New Roman" w:hAnsi="Times New Roman" w:cs="Times New Roman"/>
            </w:rPr>
            <w:t>Av. dos Estados, 5001, Santa Terezinha, Santo André/SP, CEP 09210-580</w:t>
          </w:r>
        </w:p>
        <w:p w14:paraId="53A57DEC" w14:textId="77777777" w:rsidR="0051435B" w:rsidRPr="00307EC1" w:rsidRDefault="0051435B" w:rsidP="00307EC1">
          <w:pPr>
            <w:pStyle w:val="Cabealho"/>
            <w:rPr>
              <w:rFonts w:ascii="Times New Roman" w:hAnsi="Times New Roman" w:cs="Times New Roman"/>
            </w:rPr>
          </w:pPr>
          <w:r w:rsidRPr="00307EC1">
            <w:rPr>
              <w:rFonts w:ascii="Times New Roman" w:hAnsi="Times New Roman" w:cs="Times New Roman"/>
            </w:rPr>
            <w:t>Bloco L, 3ºAndar, Fone (11) 3356-7617</w:t>
          </w:r>
        </w:p>
        <w:p w14:paraId="0EDC9D21" w14:textId="77777777" w:rsidR="0051435B" w:rsidRPr="00307EC1" w:rsidRDefault="0051435B" w:rsidP="00307EC1">
          <w:pPr>
            <w:pStyle w:val="Cabealho"/>
            <w:rPr>
              <w:rFonts w:ascii="Times New Roman" w:hAnsi="Times New Roman" w:cs="Times New Roman"/>
            </w:rPr>
          </w:pPr>
          <w:r w:rsidRPr="00307EC1">
            <w:rPr>
              <w:rFonts w:ascii="Times New Roman" w:hAnsi="Times New Roman" w:cs="Times New Roman"/>
            </w:rPr>
            <w:t>iniciacao@ufabc.edu.br</w:t>
          </w:r>
        </w:p>
        <w:p w14:paraId="4084BF06" w14:textId="77777777" w:rsidR="0051435B" w:rsidRDefault="0051435B" w:rsidP="00307EC1">
          <w:pPr>
            <w:pStyle w:val="Cabealho"/>
          </w:pPr>
        </w:p>
      </w:tc>
    </w:tr>
  </w:tbl>
  <w:p w14:paraId="2361CD25" w14:textId="77777777" w:rsidR="0051435B" w:rsidRDefault="005143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7059B7"/>
    <w:multiLevelType w:val="hybridMultilevel"/>
    <w:tmpl w:val="0D3E429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13180"/>
    <w:multiLevelType w:val="multilevel"/>
    <w:tmpl w:val="5E6A830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71453602"/>
    <w:multiLevelType w:val="hybridMultilevel"/>
    <w:tmpl w:val="6F84A1D4"/>
    <w:lvl w:ilvl="0" w:tplc="04160013">
      <w:start w:val="1"/>
      <w:numFmt w:val="upperRoman"/>
      <w:lvlText w:val="%1."/>
      <w:lvlJc w:val="right"/>
      <w:pPr>
        <w:ind w:left="1426" w:hanging="360"/>
      </w:pPr>
    </w:lvl>
    <w:lvl w:ilvl="1" w:tplc="04160019" w:tentative="1">
      <w:start w:val="1"/>
      <w:numFmt w:val="lowerLetter"/>
      <w:lvlText w:val="%2."/>
      <w:lvlJc w:val="left"/>
      <w:pPr>
        <w:ind w:left="2146" w:hanging="360"/>
      </w:pPr>
    </w:lvl>
    <w:lvl w:ilvl="2" w:tplc="0416001B" w:tentative="1">
      <w:start w:val="1"/>
      <w:numFmt w:val="lowerRoman"/>
      <w:lvlText w:val="%3."/>
      <w:lvlJc w:val="right"/>
      <w:pPr>
        <w:ind w:left="2866" w:hanging="180"/>
      </w:pPr>
    </w:lvl>
    <w:lvl w:ilvl="3" w:tplc="0416000F" w:tentative="1">
      <w:start w:val="1"/>
      <w:numFmt w:val="decimal"/>
      <w:lvlText w:val="%4."/>
      <w:lvlJc w:val="left"/>
      <w:pPr>
        <w:ind w:left="3586" w:hanging="360"/>
      </w:pPr>
    </w:lvl>
    <w:lvl w:ilvl="4" w:tplc="04160019" w:tentative="1">
      <w:start w:val="1"/>
      <w:numFmt w:val="lowerLetter"/>
      <w:lvlText w:val="%5."/>
      <w:lvlJc w:val="left"/>
      <w:pPr>
        <w:ind w:left="4306" w:hanging="360"/>
      </w:pPr>
    </w:lvl>
    <w:lvl w:ilvl="5" w:tplc="0416001B" w:tentative="1">
      <w:start w:val="1"/>
      <w:numFmt w:val="lowerRoman"/>
      <w:lvlText w:val="%6."/>
      <w:lvlJc w:val="right"/>
      <w:pPr>
        <w:ind w:left="5026" w:hanging="180"/>
      </w:pPr>
    </w:lvl>
    <w:lvl w:ilvl="6" w:tplc="0416000F" w:tentative="1">
      <w:start w:val="1"/>
      <w:numFmt w:val="decimal"/>
      <w:lvlText w:val="%7."/>
      <w:lvlJc w:val="left"/>
      <w:pPr>
        <w:ind w:left="5746" w:hanging="360"/>
      </w:pPr>
    </w:lvl>
    <w:lvl w:ilvl="7" w:tplc="04160019" w:tentative="1">
      <w:start w:val="1"/>
      <w:numFmt w:val="lowerLetter"/>
      <w:lvlText w:val="%8."/>
      <w:lvlJc w:val="left"/>
      <w:pPr>
        <w:ind w:left="6466" w:hanging="360"/>
      </w:pPr>
    </w:lvl>
    <w:lvl w:ilvl="8" w:tplc="0416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73"/>
    <w:rsid w:val="00000E6D"/>
    <w:rsid w:val="0000141F"/>
    <w:rsid w:val="00006894"/>
    <w:rsid w:val="00006A1B"/>
    <w:rsid w:val="00006B7E"/>
    <w:rsid w:val="00012E64"/>
    <w:rsid w:val="00014682"/>
    <w:rsid w:val="000151ED"/>
    <w:rsid w:val="00016638"/>
    <w:rsid w:val="00020C56"/>
    <w:rsid w:val="00031EB5"/>
    <w:rsid w:val="0004219D"/>
    <w:rsid w:val="00042DAA"/>
    <w:rsid w:val="000436FE"/>
    <w:rsid w:val="00044221"/>
    <w:rsid w:val="00044242"/>
    <w:rsid w:val="00054501"/>
    <w:rsid w:val="00060FE5"/>
    <w:rsid w:val="00066103"/>
    <w:rsid w:val="000669B4"/>
    <w:rsid w:val="000709A5"/>
    <w:rsid w:val="00071270"/>
    <w:rsid w:val="0008073D"/>
    <w:rsid w:val="00093C85"/>
    <w:rsid w:val="00093DDA"/>
    <w:rsid w:val="00095710"/>
    <w:rsid w:val="000A4AC8"/>
    <w:rsid w:val="000B0387"/>
    <w:rsid w:val="000C2703"/>
    <w:rsid w:val="000C3349"/>
    <w:rsid w:val="000C50C2"/>
    <w:rsid w:val="000D1F6D"/>
    <w:rsid w:val="000D5CC7"/>
    <w:rsid w:val="000D6999"/>
    <w:rsid w:val="000E0967"/>
    <w:rsid w:val="000E1127"/>
    <w:rsid w:val="000F11F7"/>
    <w:rsid w:val="000F33B6"/>
    <w:rsid w:val="00114698"/>
    <w:rsid w:val="0011514C"/>
    <w:rsid w:val="001230C4"/>
    <w:rsid w:val="00123512"/>
    <w:rsid w:val="00126523"/>
    <w:rsid w:val="001275FE"/>
    <w:rsid w:val="001336B7"/>
    <w:rsid w:val="0014289E"/>
    <w:rsid w:val="00146604"/>
    <w:rsid w:val="001515EE"/>
    <w:rsid w:val="00154387"/>
    <w:rsid w:val="001569E9"/>
    <w:rsid w:val="00160907"/>
    <w:rsid w:val="00165F80"/>
    <w:rsid w:val="0016611F"/>
    <w:rsid w:val="0017162D"/>
    <w:rsid w:val="00172B8D"/>
    <w:rsid w:val="00176CD1"/>
    <w:rsid w:val="00186CAE"/>
    <w:rsid w:val="0019194D"/>
    <w:rsid w:val="00193923"/>
    <w:rsid w:val="00194508"/>
    <w:rsid w:val="00194D18"/>
    <w:rsid w:val="001A1E24"/>
    <w:rsid w:val="001A27AC"/>
    <w:rsid w:val="001A41A5"/>
    <w:rsid w:val="001A7E17"/>
    <w:rsid w:val="001B446B"/>
    <w:rsid w:val="001B4DC9"/>
    <w:rsid w:val="001C3229"/>
    <w:rsid w:val="001D1E97"/>
    <w:rsid w:val="001D36E8"/>
    <w:rsid w:val="001E451C"/>
    <w:rsid w:val="001F0102"/>
    <w:rsid w:val="001F1F01"/>
    <w:rsid w:val="00201A5A"/>
    <w:rsid w:val="0020216B"/>
    <w:rsid w:val="00211D31"/>
    <w:rsid w:val="00212EA9"/>
    <w:rsid w:val="00214270"/>
    <w:rsid w:val="00214896"/>
    <w:rsid w:val="002151B6"/>
    <w:rsid w:val="00216820"/>
    <w:rsid w:val="00221174"/>
    <w:rsid w:val="00222B45"/>
    <w:rsid w:val="002261DC"/>
    <w:rsid w:val="002306B5"/>
    <w:rsid w:val="002327A2"/>
    <w:rsid w:val="002377DF"/>
    <w:rsid w:val="0024506A"/>
    <w:rsid w:val="002473E1"/>
    <w:rsid w:val="00251654"/>
    <w:rsid w:val="0025565B"/>
    <w:rsid w:val="002556A4"/>
    <w:rsid w:val="00255A6E"/>
    <w:rsid w:val="00257FFB"/>
    <w:rsid w:val="00262765"/>
    <w:rsid w:val="00263EE1"/>
    <w:rsid w:val="002670A5"/>
    <w:rsid w:val="00270138"/>
    <w:rsid w:val="00271599"/>
    <w:rsid w:val="00273B29"/>
    <w:rsid w:val="002840ED"/>
    <w:rsid w:val="002861EB"/>
    <w:rsid w:val="002911D6"/>
    <w:rsid w:val="00295CA8"/>
    <w:rsid w:val="00295CAF"/>
    <w:rsid w:val="00297CC6"/>
    <w:rsid w:val="002A5CCB"/>
    <w:rsid w:val="002A744F"/>
    <w:rsid w:val="002A7A66"/>
    <w:rsid w:val="002B2010"/>
    <w:rsid w:val="002B4304"/>
    <w:rsid w:val="002B46F8"/>
    <w:rsid w:val="002B5AED"/>
    <w:rsid w:val="002B5C96"/>
    <w:rsid w:val="002C2107"/>
    <w:rsid w:val="002C3E6B"/>
    <w:rsid w:val="002D24E6"/>
    <w:rsid w:val="002E3F50"/>
    <w:rsid w:val="002E4FA3"/>
    <w:rsid w:val="002E54A0"/>
    <w:rsid w:val="002E630F"/>
    <w:rsid w:val="002E7867"/>
    <w:rsid w:val="002F10A5"/>
    <w:rsid w:val="002F397C"/>
    <w:rsid w:val="002F45FA"/>
    <w:rsid w:val="003016D6"/>
    <w:rsid w:val="00302F44"/>
    <w:rsid w:val="00303A80"/>
    <w:rsid w:val="00307EC1"/>
    <w:rsid w:val="0031517D"/>
    <w:rsid w:val="00316BC8"/>
    <w:rsid w:val="00322F95"/>
    <w:rsid w:val="003237C9"/>
    <w:rsid w:val="0032421C"/>
    <w:rsid w:val="00325C07"/>
    <w:rsid w:val="00330AA2"/>
    <w:rsid w:val="0033200D"/>
    <w:rsid w:val="003326FF"/>
    <w:rsid w:val="00332A15"/>
    <w:rsid w:val="003420EB"/>
    <w:rsid w:val="00342A5A"/>
    <w:rsid w:val="00345793"/>
    <w:rsid w:val="00346D61"/>
    <w:rsid w:val="003515B8"/>
    <w:rsid w:val="003575FE"/>
    <w:rsid w:val="00363E1E"/>
    <w:rsid w:val="00374D36"/>
    <w:rsid w:val="00380ABD"/>
    <w:rsid w:val="00381C8D"/>
    <w:rsid w:val="00390013"/>
    <w:rsid w:val="00391CBD"/>
    <w:rsid w:val="00392662"/>
    <w:rsid w:val="0039308D"/>
    <w:rsid w:val="003944A3"/>
    <w:rsid w:val="003956AD"/>
    <w:rsid w:val="003A217C"/>
    <w:rsid w:val="003A50B4"/>
    <w:rsid w:val="003A6BB8"/>
    <w:rsid w:val="003A7A5B"/>
    <w:rsid w:val="003B256C"/>
    <w:rsid w:val="003C5917"/>
    <w:rsid w:val="003D0580"/>
    <w:rsid w:val="003D1960"/>
    <w:rsid w:val="003D45A9"/>
    <w:rsid w:val="003D79A4"/>
    <w:rsid w:val="003E0CB4"/>
    <w:rsid w:val="003E142C"/>
    <w:rsid w:val="003E60A4"/>
    <w:rsid w:val="003E634F"/>
    <w:rsid w:val="003F4F8E"/>
    <w:rsid w:val="004054C3"/>
    <w:rsid w:val="00405ED7"/>
    <w:rsid w:val="00406B48"/>
    <w:rsid w:val="00407F7C"/>
    <w:rsid w:val="00411786"/>
    <w:rsid w:val="004138C0"/>
    <w:rsid w:val="00413D15"/>
    <w:rsid w:val="00421F02"/>
    <w:rsid w:val="00423324"/>
    <w:rsid w:val="00424680"/>
    <w:rsid w:val="004250E0"/>
    <w:rsid w:val="00433F1E"/>
    <w:rsid w:val="004459D8"/>
    <w:rsid w:val="00446F42"/>
    <w:rsid w:val="004478D7"/>
    <w:rsid w:val="00456B2D"/>
    <w:rsid w:val="00460731"/>
    <w:rsid w:val="00461481"/>
    <w:rsid w:val="00461506"/>
    <w:rsid w:val="00465CC2"/>
    <w:rsid w:val="00466766"/>
    <w:rsid w:val="00467E70"/>
    <w:rsid w:val="00467FED"/>
    <w:rsid w:val="0047133B"/>
    <w:rsid w:val="00471ED9"/>
    <w:rsid w:val="004763BC"/>
    <w:rsid w:val="00477CF3"/>
    <w:rsid w:val="004808AA"/>
    <w:rsid w:val="004855B0"/>
    <w:rsid w:val="0049104B"/>
    <w:rsid w:val="00493C38"/>
    <w:rsid w:val="00493E0D"/>
    <w:rsid w:val="00495736"/>
    <w:rsid w:val="00497181"/>
    <w:rsid w:val="00497EC6"/>
    <w:rsid w:val="004A0B5F"/>
    <w:rsid w:val="004A0E5E"/>
    <w:rsid w:val="004A224B"/>
    <w:rsid w:val="004A726E"/>
    <w:rsid w:val="004B3026"/>
    <w:rsid w:val="004B50FC"/>
    <w:rsid w:val="004B7636"/>
    <w:rsid w:val="004C0859"/>
    <w:rsid w:val="004C0EE5"/>
    <w:rsid w:val="004C4801"/>
    <w:rsid w:val="004C4AFD"/>
    <w:rsid w:val="004C4DD1"/>
    <w:rsid w:val="004C59E7"/>
    <w:rsid w:val="004D1276"/>
    <w:rsid w:val="004D1756"/>
    <w:rsid w:val="004D3683"/>
    <w:rsid w:val="004D5095"/>
    <w:rsid w:val="004D5338"/>
    <w:rsid w:val="004D5600"/>
    <w:rsid w:val="004D5B73"/>
    <w:rsid w:val="004D6813"/>
    <w:rsid w:val="004D6F23"/>
    <w:rsid w:val="004E0708"/>
    <w:rsid w:val="004E185A"/>
    <w:rsid w:val="004E2156"/>
    <w:rsid w:val="004E65E9"/>
    <w:rsid w:val="004F0E0C"/>
    <w:rsid w:val="004F2C6C"/>
    <w:rsid w:val="004F63BF"/>
    <w:rsid w:val="004F7DBE"/>
    <w:rsid w:val="005037EA"/>
    <w:rsid w:val="005045E7"/>
    <w:rsid w:val="005077EB"/>
    <w:rsid w:val="00507813"/>
    <w:rsid w:val="0051435B"/>
    <w:rsid w:val="00515947"/>
    <w:rsid w:val="00515A31"/>
    <w:rsid w:val="00521C61"/>
    <w:rsid w:val="0052255A"/>
    <w:rsid w:val="00522960"/>
    <w:rsid w:val="00525B38"/>
    <w:rsid w:val="005308FE"/>
    <w:rsid w:val="0053114D"/>
    <w:rsid w:val="005439E9"/>
    <w:rsid w:val="00547357"/>
    <w:rsid w:val="005504A8"/>
    <w:rsid w:val="0055072B"/>
    <w:rsid w:val="005509D4"/>
    <w:rsid w:val="005514D6"/>
    <w:rsid w:val="00551C89"/>
    <w:rsid w:val="005567F7"/>
    <w:rsid w:val="00560C75"/>
    <w:rsid w:val="005614F9"/>
    <w:rsid w:val="00562D35"/>
    <w:rsid w:val="0057485B"/>
    <w:rsid w:val="00576BDB"/>
    <w:rsid w:val="00581220"/>
    <w:rsid w:val="00584350"/>
    <w:rsid w:val="005843AC"/>
    <w:rsid w:val="00585889"/>
    <w:rsid w:val="0059235F"/>
    <w:rsid w:val="005933E7"/>
    <w:rsid w:val="00595149"/>
    <w:rsid w:val="005B56CF"/>
    <w:rsid w:val="005C1C59"/>
    <w:rsid w:val="005C2B05"/>
    <w:rsid w:val="005E2915"/>
    <w:rsid w:val="005E2BDF"/>
    <w:rsid w:val="005E3E9F"/>
    <w:rsid w:val="005F07BC"/>
    <w:rsid w:val="005F221C"/>
    <w:rsid w:val="005F77F7"/>
    <w:rsid w:val="00601596"/>
    <w:rsid w:val="006032EB"/>
    <w:rsid w:val="00610723"/>
    <w:rsid w:val="00611716"/>
    <w:rsid w:val="00614BE6"/>
    <w:rsid w:val="00620AC4"/>
    <w:rsid w:val="006249C3"/>
    <w:rsid w:val="00626C80"/>
    <w:rsid w:val="00627389"/>
    <w:rsid w:val="006449F6"/>
    <w:rsid w:val="00646AC6"/>
    <w:rsid w:val="00650A00"/>
    <w:rsid w:val="0065176E"/>
    <w:rsid w:val="00652D43"/>
    <w:rsid w:val="00653FB2"/>
    <w:rsid w:val="006548BE"/>
    <w:rsid w:val="00660C97"/>
    <w:rsid w:val="00662468"/>
    <w:rsid w:val="006656C2"/>
    <w:rsid w:val="0068063F"/>
    <w:rsid w:val="00680E78"/>
    <w:rsid w:val="00683C09"/>
    <w:rsid w:val="0069187F"/>
    <w:rsid w:val="00691F42"/>
    <w:rsid w:val="006958C7"/>
    <w:rsid w:val="0069680E"/>
    <w:rsid w:val="006A2D7B"/>
    <w:rsid w:val="006B17B5"/>
    <w:rsid w:val="006B45BB"/>
    <w:rsid w:val="006B664C"/>
    <w:rsid w:val="006B76EF"/>
    <w:rsid w:val="006C08C0"/>
    <w:rsid w:val="006C765C"/>
    <w:rsid w:val="006D09D9"/>
    <w:rsid w:val="006D1105"/>
    <w:rsid w:val="006D3C45"/>
    <w:rsid w:val="006D48E5"/>
    <w:rsid w:val="006E2B30"/>
    <w:rsid w:val="006E346D"/>
    <w:rsid w:val="006E716E"/>
    <w:rsid w:val="006E788C"/>
    <w:rsid w:val="0070189D"/>
    <w:rsid w:val="00710A1B"/>
    <w:rsid w:val="00716318"/>
    <w:rsid w:val="0071672E"/>
    <w:rsid w:val="00725CB0"/>
    <w:rsid w:val="00726EC5"/>
    <w:rsid w:val="00731DB2"/>
    <w:rsid w:val="00736870"/>
    <w:rsid w:val="00741418"/>
    <w:rsid w:val="00741D48"/>
    <w:rsid w:val="00741DF0"/>
    <w:rsid w:val="007430C2"/>
    <w:rsid w:val="00750A73"/>
    <w:rsid w:val="00751845"/>
    <w:rsid w:val="0077054A"/>
    <w:rsid w:val="00771813"/>
    <w:rsid w:val="0077472F"/>
    <w:rsid w:val="007808D3"/>
    <w:rsid w:val="0079016F"/>
    <w:rsid w:val="007A03D0"/>
    <w:rsid w:val="007A156F"/>
    <w:rsid w:val="007A2214"/>
    <w:rsid w:val="007A4017"/>
    <w:rsid w:val="007B4554"/>
    <w:rsid w:val="007C078A"/>
    <w:rsid w:val="007C2266"/>
    <w:rsid w:val="007D58EC"/>
    <w:rsid w:val="007D5DB9"/>
    <w:rsid w:val="007D68FA"/>
    <w:rsid w:val="007D7A54"/>
    <w:rsid w:val="007E0F3E"/>
    <w:rsid w:val="007E3BD4"/>
    <w:rsid w:val="007E5196"/>
    <w:rsid w:val="007E63A0"/>
    <w:rsid w:val="007F07AB"/>
    <w:rsid w:val="007F1C48"/>
    <w:rsid w:val="007F2451"/>
    <w:rsid w:val="008015EC"/>
    <w:rsid w:val="00801CA5"/>
    <w:rsid w:val="00804A41"/>
    <w:rsid w:val="00807245"/>
    <w:rsid w:val="00807491"/>
    <w:rsid w:val="008101E5"/>
    <w:rsid w:val="00810404"/>
    <w:rsid w:val="00810A2A"/>
    <w:rsid w:val="00815592"/>
    <w:rsid w:val="0081778C"/>
    <w:rsid w:val="008208C5"/>
    <w:rsid w:val="00822769"/>
    <w:rsid w:val="00822F42"/>
    <w:rsid w:val="00822F88"/>
    <w:rsid w:val="0083134F"/>
    <w:rsid w:val="008329A6"/>
    <w:rsid w:val="00836876"/>
    <w:rsid w:val="0084004A"/>
    <w:rsid w:val="00845083"/>
    <w:rsid w:val="0085105A"/>
    <w:rsid w:val="00856F1D"/>
    <w:rsid w:val="00864EA2"/>
    <w:rsid w:val="00866FC0"/>
    <w:rsid w:val="00871F61"/>
    <w:rsid w:val="00873072"/>
    <w:rsid w:val="008751F6"/>
    <w:rsid w:val="008800C6"/>
    <w:rsid w:val="00884E68"/>
    <w:rsid w:val="00885CCD"/>
    <w:rsid w:val="00890319"/>
    <w:rsid w:val="00892B7E"/>
    <w:rsid w:val="00892CC8"/>
    <w:rsid w:val="00893F7B"/>
    <w:rsid w:val="00896128"/>
    <w:rsid w:val="008A6B27"/>
    <w:rsid w:val="008A7290"/>
    <w:rsid w:val="008A7882"/>
    <w:rsid w:val="008B0BB0"/>
    <w:rsid w:val="008B3181"/>
    <w:rsid w:val="008B7366"/>
    <w:rsid w:val="008C5221"/>
    <w:rsid w:val="008C5BA8"/>
    <w:rsid w:val="008D06A6"/>
    <w:rsid w:val="008D12E8"/>
    <w:rsid w:val="008D2889"/>
    <w:rsid w:val="008D45AC"/>
    <w:rsid w:val="008D675D"/>
    <w:rsid w:val="008D6B01"/>
    <w:rsid w:val="008E3744"/>
    <w:rsid w:val="008E37B4"/>
    <w:rsid w:val="008E5600"/>
    <w:rsid w:val="008E56FF"/>
    <w:rsid w:val="008F25A8"/>
    <w:rsid w:val="008F2C5A"/>
    <w:rsid w:val="008F3A26"/>
    <w:rsid w:val="008F50D2"/>
    <w:rsid w:val="008F5445"/>
    <w:rsid w:val="008F7C8A"/>
    <w:rsid w:val="00901A7F"/>
    <w:rsid w:val="0090317F"/>
    <w:rsid w:val="00907F2F"/>
    <w:rsid w:val="009119F2"/>
    <w:rsid w:val="00921EF4"/>
    <w:rsid w:val="00922617"/>
    <w:rsid w:val="00930794"/>
    <w:rsid w:val="00943F86"/>
    <w:rsid w:val="0094564A"/>
    <w:rsid w:val="00946E1D"/>
    <w:rsid w:val="00947DEE"/>
    <w:rsid w:val="009541C0"/>
    <w:rsid w:val="009566CE"/>
    <w:rsid w:val="00961865"/>
    <w:rsid w:val="00962B15"/>
    <w:rsid w:val="00963004"/>
    <w:rsid w:val="00963AA0"/>
    <w:rsid w:val="00965EFE"/>
    <w:rsid w:val="00967711"/>
    <w:rsid w:val="009678D3"/>
    <w:rsid w:val="00973EAC"/>
    <w:rsid w:val="009802C5"/>
    <w:rsid w:val="00980B5A"/>
    <w:rsid w:val="00982113"/>
    <w:rsid w:val="009839F9"/>
    <w:rsid w:val="009843DD"/>
    <w:rsid w:val="00985BE4"/>
    <w:rsid w:val="00986A24"/>
    <w:rsid w:val="009874E0"/>
    <w:rsid w:val="009B35DD"/>
    <w:rsid w:val="009B4F59"/>
    <w:rsid w:val="009C1ACF"/>
    <w:rsid w:val="009C3E9A"/>
    <w:rsid w:val="009C42F8"/>
    <w:rsid w:val="009D4E0A"/>
    <w:rsid w:val="009E1BD2"/>
    <w:rsid w:val="009E2F2D"/>
    <w:rsid w:val="009E6114"/>
    <w:rsid w:val="009E7585"/>
    <w:rsid w:val="009E7B18"/>
    <w:rsid w:val="009E7FAE"/>
    <w:rsid w:val="009F2130"/>
    <w:rsid w:val="009F2D69"/>
    <w:rsid w:val="009F5864"/>
    <w:rsid w:val="00A0740D"/>
    <w:rsid w:val="00A113B6"/>
    <w:rsid w:val="00A12FF6"/>
    <w:rsid w:val="00A13F6F"/>
    <w:rsid w:val="00A17E89"/>
    <w:rsid w:val="00A20856"/>
    <w:rsid w:val="00A26105"/>
    <w:rsid w:val="00A316BD"/>
    <w:rsid w:val="00A3357F"/>
    <w:rsid w:val="00A56A4C"/>
    <w:rsid w:val="00A62A80"/>
    <w:rsid w:val="00A65DC8"/>
    <w:rsid w:val="00A70A86"/>
    <w:rsid w:val="00A74CC5"/>
    <w:rsid w:val="00A755C4"/>
    <w:rsid w:val="00A84FFB"/>
    <w:rsid w:val="00A94F7E"/>
    <w:rsid w:val="00A96D7C"/>
    <w:rsid w:val="00AA282A"/>
    <w:rsid w:val="00AB193C"/>
    <w:rsid w:val="00AB3423"/>
    <w:rsid w:val="00AC305B"/>
    <w:rsid w:val="00AC5976"/>
    <w:rsid w:val="00AC673A"/>
    <w:rsid w:val="00AD74AB"/>
    <w:rsid w:val="00AE1290"/>
    <w:rsid w:val="00AE1918"/>
    <w:rsid w:val="00AE1CBA"/>
    <w:rsid w:val="00AE4C55"/>
    <w:rsid w:val="00AE6825"/>
    <w:rsid w:val="00AE76EC"/>
    <w:rsid w:val="00AE7DA3"/>
    <w:rsid w:val="00AF1E4E"/>
    <w:rsid w:val="00AF458F"/>
    <w:rsid w:val="00AF577A"/>
    <w:rsid w:val="00AF5D40"/>
    <w:rsid w:val="00B02594"/>
    <w:rsid w:val="00B040F5"/>
    <w:rsid w:val="00B046D5"/>
    <w:rsid w:val="00B13FAB"/>
    <w:rsid w:val="00B14C42"/>
    <w:rsid w:val="00B157E6"/>
    <w:rsid w:val="00B2070F"/>
    <w:rsid w:val="00B222A5"/>
    <w:rsid w:val="00B2292B"/>
    <w:rsid w:val="00B24CCF"/>
    <w:rsid w:val="00B305DE"/>
    <w:rsid w:val="00B31E4F"/>
    <w:rsid w:val="00B32F5A"/>
    <w:rsid w:val="00B40599"/>
    <w:rsid w:val="00B40B65"/>
    <w:rsid w:val="00B410EF"/>
    <w:rsid w:val="00B43F77"/>
    <w:rsid w:val="00B455AA"/>
    <w:rsid w:val="00B45637"/>
    <w:rsid w:val="00B469CE"/>
    <w:rsid w:val="00B560EC"/>
    <w:rsid w:val="00B56C8E"/>
    <w:rsid w:val="00B56F30"/>
    <w:rsid w:val="00B57A79"/>
    <w:rsid w:val="00B60D69"/>
    <w:rsid w:val="00B636EC"/>
    <w:rsid w:val="00B6618E"/>
    <w:rsid w:val="00B67450"/>
    <w:rsid w:val="00B73FBD"/>
    <w:rsid w:val="00B74D4C"/>
    <w:rsid w:val="00B84259"/>
    <w:rsid w:val="00B84283"/>
    <w:rsid w:val="00B854EB"/>
    <w:rsid w:val="00B91D9E"/>
    <w:rsid w:val="00B9627C"/>
    <w:rsid w:val="00BA08E0"/>
    <w:rsid w:val="00BA1524"/>
    <w:rsid w:val="00BA2903"/>
    <w:rsid w:val="00BA2B0B"/>
    <w:rsid w:val="00BB042E"/>
    <w:rsid w:val="00BB4C47"/>
    <w:rsid w:val="00BB6DEF"/>
    <w:rsid w:val="00BC3EA2"/>
    <w:rsid w:val="00BC582E"/>
    <w:rsid w:val="00BD1A0E"/>
    <w:rsid w:val="00BD2A0A"/>
    <w:rsid w:val="00BD2B34"/>
    <w:rsid w:val="00BE766C"/>
    <w:rsid w:val="00BF4EC3"/>
    <w:rsid w:val="00C028BA"/>
    <w:rsid w:val="00C02ABD"/>
    <w:rsid w:val="00C02C6D"/>
    <w:rsid w:val="00C041DD"/>
    <w:rsid w:val="00C06C2D"/>
    <w:rsid w:val="00C10A4A"/>
    <w:rsid w:val="00C11255"/>
    <w:rsid w:val="00C12A8A"/>
    <w:rsid w:val="00C16DF7"/>
    <w:rsid w:val="00C17881"/>
    <w:rsid w:val="00C17A32"/>
    <w:rsid w:val="00C2155D"/>
    <w:rsid w:val="00C223D6"/>
    <w:rsid w:val="00C23CAD"/>
    <w:rsid w:val="00C30750"/>
    <w:rsid w:val="00C30CC5"/>
    <w:rsid w:val="00C3203B"/>
    <w:rsid w:val="00C332B7"/>
    <w:rsid w:val="00C375EC"/>
    <w:rsid w:val="00C409CB"/>
    <w:rsid w:val="00C41E5C"/>
    <w:rsid w:val="00C52544"/>
    <w:rsid w:val="00C530CB"/>
    <w:rsid w:val="00C54F1C"/>
    <w:rsid w:val="00C64707"/>
    <w:rsid w:val="00C64CDE"/>
    <w:rsid w:val="00C6616C"/>
    <w:rsid w:val="00C71544"/>
    <w:rsid w:val="00C71835"/>
    <w:rsid w:val="00C72851"/>
    <w:rsid w:val="00C74BFE"/>
    <w:rsid w:val="00C766C7"/>
    <w:rsid w:val="00C878E5"/>
    <w:rsid w:val="00C878EB"/>
    <w:rsid w:val="00C90AA3"/>
    <w:rsid w:val="00C90B7C"/>
    <w:rsid w:val="00C92439"/>
    <w:rsid w:val="00C92F64"/>
    <w:rsid w:val="00CA18BB"/>
    <w:rsid w:val="00CA32D0"/>
    <w:rsid w:val="00CA47C0"/>
    <w:rsid w:val="00CA57E1"/>
    <w:rsid w:val="00CB5446"/>
    <w:rsid w:val="00CB6C49"/>
    <w:rsid w:val="00CC1DA6"/>
    <w:rsid w:val="00CD21AF"/>
    <w:rsid w:val="00CD48A8"/>
    <w:rsid w:val="00CD57A4"/>
    <w:rsid w:val="00CE3068"/>
    <w:rsid w:val="00CF2CA9"/>
    <w:rsid w:val="00CF44C5"/>
    <w:rsid w:val="00D02B26"/>
    <w:rsid w:val="00D03D2E"/>
    <w:rsid w:val="00D04746"/>
    <w:rsid w:val="00D0516C"/>
    <w:rsid w:val="00D07AAC"/>
    <w:rsid w:val="00D103BA"/>
    <w:rsid w:val="00D17B6B"/>
    <w:rsid w:val="00D2598B"/>
    <w:rsid w:val="00D32898"/>
    <w:rsid w:val="00D34C84"/>
    <w:rsid w:val="00D35296"/>
    <w:rsid w:val="00D36983"/>
    <w:rsid w:val="00D40D16"/>
    <w:rsid w:val="00D4717A"/>
    <w:rsid w:val="00D53207"/>
    <w:rsid w:val="00D564FF"/>
    <w:rsid w:val="00D57DF5"/>
    <w:rsid w:val="00D632BE"/>
    <w:rsid w:val="00D64546"/>
    <w:rsid w:val="00D70279"/>
    <w:rsid w:val="00D71865"/>
    <w:rsid w:val="00D82D71"/>
    <w:rsid w:val="00D839AD"/>
    <w:rsid w:val="00D84BAE"/>
    <w:rsid w:val="00D85C47"/>
    <w:rsid w:val="00D875B5"/>
    <w:rsid w:val="00D91F7D"/>
    <w:rsid w:val="00D95C15"/>
    <w:rsid w:val="00D96340"/>
    <w:rsid w:val="00D969D7"/>
    <w:rsid w:val="00DA1704"/>
    <w:rsid w:val="00DA4127"/>
    <w:rsid w:val="00DA4E3A"/>
    <w:rsid w:val="00DB102E"/>
    <w:rsid w:val="00DB158D"/>
    <w:rsid w:val="00DB7885"/>
    <w:rsid w:val="00DC1237"/>
    <w:rsid w:val="00DC17FE"/>
    <w:rsid w:val="00DC1AB6"/>
    <w:rsid w:val="00DC5BE0"/>
    <w:rsid w:val="00DC75C3"/>
    <w:rsid w:val="00DD09B2"/>
    <w:rsid w:val="00DD0FB2"/>
    <w:rsid w:val="00DD164B"/>
    <w:rsid w:val="00DD183A"/>
    <w:rsid w:val="00DD2DDA"/>
    <w:rsid w:val="00DE4829"/>
    <w:rsid w:val="00DF44AC"/>
    <w:rsid w:val="00E03B94"/>
    <w:rsid w:val="00E03E8B"/>
    <w:rsid w:val="00E0529C"/>
    <w:rsid w:val="00E05350"/>
    <w:rsid w:val="00E106BD"/>
    <w:rsid w:val="00E1399B"/>
    <w:rsid w:val="00E2489F"/>
    <w:rsid w:val="00E3165B"/>
    <w:rsid w:val="00E325EB"/>
    <w:rsid w:val="00E362AD"/>
    <w:rsid w:val="00E3669F"/>
    <w:rsid w:val="00E54FD6"/>
    <w:rsid w:val="00E5531D"/>
    <w:rsid w:val="00E57B95"/>
    <w:rsid w:val="00E60EBD"/>
    <w:rsid w:val="00E620DE"/>
    <w:rsid w:val="00E63737"/>
    <w:rsid w:val="00E64228"/>
    <w:rsid w:val="00E715D9"/>
    <w:rsid w:val="00E719EB"/>
    <w:rsid w:val="00E728D5"/>
    <w:rsid w:val="00E73CC3"/>
    <w:rsid w:val="00E80171"/>
    <w:rsid w:val="00E8305F"/>
    <w:rsid w:val="00E8385F"/>
    <w:rsid w:val="00E87768"/>
    <w:rsid w:val="00E877F5"/>
    <w:rsid w:val="00E87FC4"/>
    <w:rsid w:val="00E9044A"/>
    <w:rsid w:val="00E96DE7"/>
    <w:rsid w:val="00E96EA8"/>
    <w:rsid w:val="00EA0F86"/>
    <w:rsid w:val="00EA5131"/>
    <w:rsid w:val="00EA56F5"/>
    <w:rsid w:val="00EA7DD4"/>
    <w:rsid w:val="00EB282F"/>
    <w:rsid w:val="00EB3FF1"/>
    <w:rsid w:val="00EC0EB2"/>
    <w:rsid w:val="00ED1F09"/>
    <w:rsid w:val="00EE03F2"/>
    <w:rsid w:val="00EE08D5"/>
    <w:rsid w:val="00EE17E5"/>
    <w:rsid w:val="00EE4DFD"/>
    <w:rsid w:val="00EE60A0"/>
    <w:rsid w:val="00EE6452"/>
    <w:rsid w:val="00EE7602"/>
    <w:rsid w:val="00EF0666"/>
    <w:rsid w:val="00EF15CA"/>
    <w:rsid w:val="00EF5954"/>
    <w:rsid w:val="00F019BA"/>
    <w:rsid w:val="00F05F32"/>
    <w:rsid w:val="00F07522"/>
    <w:rsid w:val="00F1737B"/>
    <w:rsid w:val="00F2299F"/>
    <w:rsid w:val="00F22B40"/>
    <w:rsid w:val="00F23215"/>
    <w:rsid w:val="00F2361D"/>
    <w:rsid w:val="00F23CBA"/>
    <w:rsid w:val="00F272BC"/>
    <w:rsid w:val="00F348E2"/>
    <w:rsid w:val="00F36747"/>
    <w:rsid w:val="00F41C05"/>
    <w:rsid w:val="00F4459C"/>
    <w:rsid w:val="00F44629"/>
    <w:rsid w:val="00F56A8C"/>
    <w:rsid w:val="00F71594"/>
    <w:rsid w:val="00F736FB"/>
    <w:rsid w:val="00F74423"/>
    <w:rsid w:val="00F7714E"/>
    <w:rsid w:val="00F83055"/>
    <w:rsid w:val="00F8437F"/>
    <w:rsid w:val="00F84F2D"/>
    <w:rsid w:val="00F9074C"/>
    <w:rsid w:val="00F93EF3"/>
    <w:rsid w:val="00F974F7"/>
    <w:rsid w:val="00FA2CB9"/>
    <w:rsid w:val="00FA7D5D"/>
    <w:rsid w:val="00FB1542"/>
    <w:rsid w:val="00FC1772"/>
    <w:rsid w:val="00FD2504"/>
    <w:rsid w:val="00FE0649"/>
    <w:rsid w:val="00FE14F8"/>
    <w:rsid w:val="00FE28B3"/>
    <w:rsid w:val="00FE5E67"/>
    <w:rsid w:val="00FF071E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A56D2"/>
  <w15:chartTrackingRefBased/>
  <w15:docId w15:val="{4695A28E-5DC5-4F72-8A81-4C4C3BD2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F80"/>
  </w:style>
  <w:style w:type="paragraph" w:styleId="Ttulo1">
    <w:name w:val="heading 1"/>
    <w:basedOn w:val="Normal"/>
    <w:next w:val="Normal"/>
    <w:link w:val="Ttulo1Char"/>
    <w:uiPriority w:val="9"/>
    <w:qFormat/>
    <w:rsid w:val="00307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71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162D"/>
  </w:style>
  <w:style w:type="paragraph" w:styleId="Rodap">
    <w:name w:val="footer"/>
    <w:basedOn w:val="Normal"/>
    <w:link w:val="RodapChar"/>
    <w:uiPriority w:val="99"/>
    <w:unhideWhenUsed/>
    <w:rsid w:val="00171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162D"/>
  </w:style>
  <w:style w:type="table" w:styleId="Tabelacomgrade">
    <w:name w:val="Table Grid"/>
    <w:basedOn w:val="Tabelanormal"/>
    <w:uiPriority w:val="39"/>
    <w:rsid w:val="00171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307E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07EC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1435B"/>
    <w:pPr>
      <w:tabs>
        <w:tab w:val="right" w:leader="dot" w:pos="8494"/>
      </w:tabs>
      <w:spacing w:after="100" w:line="240" w:lineRule="auto"/>
    </w:pPr>
  </w:style>
  <w:style w:type="character" w:styleId="Hyperlink">
    <w:name w:val="Hyperlink"/>
    <w:basedOn w:val="Fontepargpadro"/>
    <w:uiPriority w:val="99"/>
    <w:unhideWhenUsed/>
    <w:rsid w:val="00307EC1"/>
    <w:rPr>
      <w:color w:val="0563C1" w:themeColor="hyperlink"/>
      <w:u w:val="single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E60A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E60A4"/>
    <w:rPr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194508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94508"/>
    <w:pPr>
      <w:spacing w:after="100"/>
      <w:ind w:left="440"/>
    </w:pPr>
    <w:rPr>
      <w:rFonts w:eastAsiaTheme="minorEastAsia" w:cs="Times New Roman"/>
      <w:lang w:eastAsia="pt-BR"/>
    </w:rPr>
  </w:style>
  <w:style w:type="character" w:styleId="Forte">
    <w:name w:val="Strong"/>
    <w:basedOn w:val="Fontepargpadro"/>
    <w:uiPriority w:val="22"/>
    <w:qFormat/>
    <w:rsid w:val="003D79A4"/>
    <w:rPr>
      <w:b/>
      <w:bCs/>
    </w:rPr>
  </w:style>
  <w:style w:type="paragraph" w:styleId="PargrafodaLista">
    <w:name w:val="List Paragraph"/>
    <w:basedOn w:val="Normal"/>
    <w:uiPriority w:val="34"/>
    <w:qFormat/>
    <w:rsid w:val="00031EB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F2C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2C5A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470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470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64707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E80171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8017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80171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8510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nur.org/portugues/wp-content/uploads/2021/04/WEB-Os-Warao-no-Brasil.pd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orbes.com/sites/zacharysmith/2022/03/07/us-gas-prices-near-all-time-high-as-ukraine-war-threatens-energy-market/?sh=5257c8289783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467F6-D668-4547-A97D-C9E1C4506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4096</Words>
  <Characters>22530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Usuario</cp:lastModifiedBy>
  <cp:revision>87</cp:revision>
  <dcterms:created xsi:type="dcterms:W3CDTF">2022-06-23T14:05:00Z</dcterms:created>
  <dcterms:modified xsi:type="dcterms:W3CDTF">2022-06-27T17:15:00Z</dcterms:modified>
</cp:coreProperties>
</file>