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F3C6" w14:textId="51117318" w:rsidR="00856732" w:rsidRDefault="00856732" w:rsidP="008567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FAMÍLIA SPINOSAURIDAE (DINOSAURIA: THEROPODA): MAIS DE UM SÉCULO DE CONHECIMENTO</w:t>
      </w:r>
    </w:p>
    <w:p w14:paraId="63F9D486" w14:textId="717301D2" w:rsidR="00CF237F" w:rsidRPr="00166042" w:rsidRDefault="00CF237F" w:rsidP="00CF23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66042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12315E90" w14:textId="4008DC40" w:rsidR="00D166DF" w:rsidRDefault="00D965B3" w:rsidP="00CF237F">
      <w:pPr>
        <w:tabs>
          <w:tab w:val="left" w:pos="28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mais de um século </w:t>
      </w:r>
      <w:r w:rsidR="0031732E">
        <w:rPr>
          <w:rFonts w:ascii="Times New Roman" w:hAnsi="Times New Roman" w:cs="Times New Roman"/>
          <w:sz w:val="24"/>
          <w:szCs w:val="24"/>
        </w:rPr>
        <w:t xml:space="preserve">desde a </w:t>
      </w:r>
      <w:r>
        <w:rPr>
          <w:rFonts w:ascii="Times New Roman" w:hAnsi="Times New Roman" w:cs="Times New Roman"/>
          <w:sz w:val="24"/>
          <w:szCs w:val="24"/>
        </w:rPr>
        <w:t xml:space="preserve">descoberta do primeiro representante da família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Spinosauridae</w:t>
      </w:r>
      <w:proofErr w:type="spellEnd"/>
      <w:r>
        <w:rPr>
          <w:rFonts w:ascii="Times New Roman" w:hAnsi="Times New Roman" w:cs="Times New Roman"/>
          <w:sz w:val="24"/>
          <w:szCs w:val="24"/>
        </w:rPr>
        <w:t>, diversas pesquisas continuam sendo divulga</w:t>
      </w:r>
      <w:r w:rsidR="00C113B7">
        <w:rPr>
          <w:rFonts w:ascii="Times New Roman" w:hAnsi="Times New Roman" w:cs="Times New Roman"/>
          <w:sz w:val="24"/>
          <w:szCs w:val="24"/>
        </w:rPr>
        <w:t xml:space="preserve">das e novas informações surgem, seja complementando ou enfatizando conhecimentos prévios, ou mudando </w:t>
      </w:r>
      <w:r w:rsidR="00CC56CA">
        <w:rPr>
          <w:rFonts w:ascii="Times New Roman" w:hAnsi="Times New Roman" w:cs="Times New Roman"/>
          <w:sz w:val="24"/>
          <w:szCs w:val="24"/>
        </w:rPr>
        <w:t xml:space="preserve">drasticamente </w:t>
      </w:r>
      <w:r w:rsidR="00C113B7">
        <w:rPr>
          <w:rFonts w:ascii="Times New Roman" w:hAnsi="Times New Roman" w:cs="Times New Roman"/>
          <w:sz w:val="24"/>
          <w:szCs w:val="24"/>
        </w:rPr>
        <w:t xml:space="preserve">o nosso conhecimento sobre o grupo. Somente nos últimos </w:t>
      </w:r>
      <w:r w:rsidR="00AA796C">
        <w:rPr>
          <w:rFonts w:ascii="Times New Roman" w:hAnsi="Times New Roman" w:cs="Times New Roman"/>
          <w:sz w:val="24"/>
          <w:szCs w:val="24"/>
        </w:rPr>
        <w:t>três</w:t>
      </w:r>
      <w:r w:rsidR="00C113B7">
        <w:rPr>
          <w:rFonts w:ascii="Times New Roman" w:hAnsi="Times New Roman" w:cs="Times New Roman"/>
          <w:sz w:val="24"/>
          <w:szCs w:val="24"/>
        </w:rPr>
        <w:t xml:space="preserve"> anos, </w:t>
      </w:r>
      <w:r w:rsidR="00AA796C">
        <w:rPr>
          <w:rFonts w:ascii="Times New Roman" w:hAnsi="Times New Roman" w:cs="Times New Roman"/>
          <w:sz w:val="24"/>
          <w:szCs w:val="24"/>
        </w:rPr>
        <w:t>quatro</w:t>
      </w:r>
      <w:r w:rsidR="00C113B7">
        <w:rPr>
          <w:rFonts w:ascii="Times New Roman" w:hAnsi="Times New Roman" w:cs="Times New Roman"/>
          <w:sz w:val="24"/>
          <w:szCs w:val="24"/>
        </w:rPr>
        <w:t xml:space="preserve"> novas espécies de </w:t>
      </w:r>
      <w:proofErr w:type="spellStart"/>
      <w:r w:rsidR="00C113B7">
        <w:rPr>
          <w:rFonts w:ascii="Times New Roman" w:hAnsi="Times New Roman" w:cs="Times New Roman"/>
          <w:sz w:val="24"/>
          <w:szCs w:val="24"/>
        </w:rPr>
        <w:t>espinossaurídeos</w:t>
      </w:r>
      <w:proofErr w:type="spellEnd"/>
      <w:r w:rsidR="00C113B7">
        <w:rPr>
          <w:rFonts w:ascii="Times New Roman" w:hAnsi="Times New Roman" w:cs="Times New Roman"/>
          <w:sz w:val="24"/>
          <w:szCs w:val="24"/>
        </w:rPr>
        <w:t xml:space="preserve"> foram d</w:t>
      </w:r>
      <w:r w:rsidR="00AA796C">
        <w:rPr>
          <w:rFonts w:ascii="Times New Roman" w:hAnsi="Times New Roman" w:cs="Times New Roman"/>
          <w:sz w:val="24"/>
          <w:szCs w:val="24"/>
        </w:rPr>
        <w:t>escritas na literatura</w:t>
      </w:r>
      <w:r w:rsidR="009360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Vallibonavenatrix</w:t>
      </w:r>
      <w:proofErr w:type="spellEnd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cani</w:t>
      </w:r>
      <w:proofErr w:type="spellEnd"/>
      <w:r w:rsidR="0093604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Ceratosuchops</w:t>
      </w:r>
      <w:proofErr w:type="spellEnd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inferodios</w:t>
      </w:r>
      <w:proofErr w:type="spellEnd"/>
      <w:r w:rsidR="00936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Riparovenator</w:t>
      </w:r>
      <w:proofErr w:type="spellEnd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milnerae</w:t>
      </w:r>
      <w:proofErr w:type="spellEnd"/>
      <w:r w:rsidR="009360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6043">
        <w:rPr>
          <w:rFonts w:ascii="Times New Roman" w:hAnsi="Times New Roman" w:cs="Times New Roman"/>
          <w:sz w:val="24"/>
          <w:szCs w:val="24"/>
        </w:rPr>
        <w:t>e</w:t>
      </w:r>
      <w:r w:rsidR="00936043" w:rsidRPr="00787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Iberospinus</w:t>
      </w:r>
      <w:proofErr w:type="spellEnd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36043" w:rsidRPr="00787C0B">
        <w:rPr>
          <w:rFonts w:ascii="Times New Roman" w:hAnsi="Times New Roman" w:cs="Times New Roman"/>
          <w:i/>
          <w:iCs/>
          <w:sz w:val="24"/>
          <w:szCs w:val="24"/>
        </w:rPr>
        <w:t>natarioi</w:t>
      </w:r>
      <w:proofErr w:type="spellEnd"/>
      <w:r w:rsidR="00C113B7">
        <w:rPr>
          <w:rFonts w:ascii="Times New Roman" w:hAnsi="Times New Roman" w:cs="Times New Roman"/>
          <w:sz w:val="24"/>
          <w:szCs w:val="24"/>
        </w:rPr>
        <w:t xml:space="preserve">. </w:t>
      </w:r>
      <w:r w:rsidR="00AA796C">
        <w:rPr>
          <w:rFonts w:ascii="Times New Roman" w:hAnsi="Times New Roman" w:cs="Times New Roman"/>
          <w:sz w:val="24"/>
          <w:szCs w:val="24"/>
        </w:rPr>
        <w:t>Essas</w:t>
      </w:r>
      <w:r w:rsidR="00936043">
        <w:rPr>
          <w:rFonts w:ascii="Times New Roman" w:hAnsi="Times New Roman" w:cs="Times New Roman"/>
          <w:sz w:val="24"/>
          <w:szCs w:val="24"/>
        </w:rPr>
        <w:t xml:space="preserve"> </w:t>
      </w:r>
      <w:r w:rsidR="00AA796C">
        <w:rPr>
          <w:rFonts w:ascii="Times New Roman" w:hAnsi="Times New Roman" w:cs="Times New Roman"/>
          <w:sz w:val="24"/>
          <w:szCs w:val="24"/>
        </w:rPr>
        <w:t>descobertas ressaltam a importância de estudos de revisão</w:t>
      </w:r>
      <w:r w:rsidR="00CC56CA">
        <w:rPr>
          <w:rFonts w:ascii="Times New Roman" w:hAnsi="Times New Roman" w:cs="Times New Roman"/>
          <w:sz w:val="24"/>
          <w:szCs w:val="24"/>
        </w:rPr>
        <w:t xml:space="preserve">, compilando </w:t>
      </w:r>
      <w:r w:rsidR="00936043">
        <w:rPr>
          <w:rFonts w:ascii="Times New Roman" w:hAnsi="Times New Roman" w:cs="Times New Roman"/>
          <w:sz w:val="24"/>
          <w:szCs w:val="24"/>
        </w:rPr>
        <w:t>novas e velhas</w:t>
      </w:r>
      <w:r w:rsidR="00AA796C">
        <w:rPr>
          <w:rFonts w:ascii="Times New Roman" w:hAnsi="Times New Roman" w:cs="Times New Roman"/>
          <w:sz w:val="24"/>
          <w:szCs w:val="24"/>
        </w:rPr>
        <w:t xml:space="preserve"> </w:t>
      </w:r>
      <w:r w:rsidR="007E0401">
        <w:rPr>
          <w:rFonts w:ascii="Times New Roman" w:hAnsi="Times New Roman" w:cs="Times New Roman"/>
          <w:sz w:val="24"/>
          <w:szCs w:val="24"/>
        </w:rPr>
        <w:t xml:space="preserve">informações </w:t>
      </w:r>
      <w:r w:rsidR="00CC56CA">
        <w:rPr>
          <w:rFonts w:ascii="Times New Roman" w:hAnsi="Times New Roman" w:cs="Times New Roman"/>
          <w:sz w:val="24"/>
          <w:szCs w:val="24"/>
        </w:rPr>
        <w:t>que podem</w:t>
      </w:r>
      <w:r w:rsidR="007E0401">
        <w:rPr>
          <w:rFonts w:ascii="Times New Roman" w:hAnsi="Times New Roman" w:cs="Times New Roman"/>
          <w:sz w:val="24"/>
          <w:szCs w:val="24"/>
        </w:rPr>
        <w:t xml:space="preserve"> </w:t>
      </w:r>
      <w:r w:rsidR="00CC56CA">
        <w:rPr>
          <w:rFonts w:ascii="Times New Roman" w:hAnsi="Times New Roman" w:cs="Times New Roman"/>
          <w:sz w:val="24"/>
          <w:szCs w:val="24"/>
        </w:rPr>
        <w:t xml:space="preserve">nortear </w:t>
      </w:r>
      <w:r w:rsidR="00BE56DA">
        <w:rPr>
          <w:rFonts w:ascii="Times New Roman" w:hAnsi="Times New Roman" w:cs="Times New Roman"/>
          <w:sz w:val="24"/>
          <w:szCs w:val="24"/>
        </w:rPr>
        <w:t>trabalhos</w:t>
      </w:r>
      <w:r w:rsidR="0031732E" w:rsidRPr="0031732E">
        <w:rPr>
          <w:rFonts w:ascii="Times New Roman" w:hAnsi="Times New Roman" w:cs="Times New Roman"/>
          <w:sz w:val="24"/>
          <w:szCs w:val="24"/>
        </w:rPr>
        <w:t xml:space="preserve"> </w:t>
      </w:r>
      <w:r w:rsidR="0031732E">
        <w:rPr>
          <w:rFonts w:ascii="Times New Roman" w:hAnsi="Times New Roman" w:cs="Times New Roman"/>
          <w:sz w:val="24"/>
          <w:szCs w:val="24"/>
        </w:rPr>
        <w:t>futuros</w:t>
      </w:r>
      <w:r w:rsidR="00BE56DA">
        <w:rPr>
          <w:rFonts w:ascii="Times New Roman" w:hAnsi="Times New Roman" w:cs="Times New Roman"/>
          <w:sz w:val="24"/>
          <w:szCs w:val="24"/>
        </w:rPr>
        <w:t xml:space="preserve">. </w:t>
      </w:r>
      <w:r w:rsidR="0051344E">
        <w:rPr>
          <w:rFonts w:ascii="Times New Roman" w:hAnsi="Times New Roman" w:cs="Times New Roman"/>
          <w:sz w:val="24"/>
          <w:szCs w:val="24"/>
        </w:rPr>
        <w:t xml:space="preserve">Dessa forma, o objetivo do presente estudo é </w:t>
      </w:r>
      <w:r w:rsidR="000C25B3">
        <w:rPr>
          <w:rFonts w:ascii="Times New Roman" w:hAnsi="Times New Roman" w:cs="Times New Roman"/>
          <w:sz w:val="24"/>
          <w:szCs w:val="24"/>
        </w:rPr>
        <w:t xml:space="preserve">realizar o estado da arte da família </w:t>
      </w:r>
      <w:proofErr w:type="spellStart"/>
      <w:r w:rsidR="000C25B3">
        <w:rPr>
          <w:rFonts w:ascii="Times New Roman" w:hAnsi="Times New Roman" w:cs="Times New Roman"/>
          <w:sz w:val="24"/>
          <w:szCs w:val="24"/>
        </w:rPr>
        <w:t>Spinosauridae</w:t>
      </w:r>
      <w:proofErr w:type="spellEnd"/>
      <w:r w:rsidR="000C25B3">
        <w:rPr>
          <w:rFonts w:ascii="Times New Roman" w:hAnsi="Times New Roman" w:cs="Times New Roman"/>
          <w:sz w:val="24"/>
          <w:szCs w:val="24"/>
        </w:rPr>
        <w:t xml:space="preserve">, </w:t>
      </w:r>
      <w:r w:rsidR="008E0770">
        <w:rPr>
          <w:rFonts w:ascii="Times New Roman" w:hAnsi="Times New Roman" w:cs="Times New Roman"/>
          <w:sz w:val="24"/>
          <w:szCs w:val="24"/>
        </w:rPr>
        <w:t xml:space="preserve">compilando </w:t>
      </w:r>
      <w:r w:rsidR="000C25B3">
        <w:rPr>
          <w:rFonts w:ascii="Times New Roman" w:hAnsi="Times New Roman" w:cs="Times New Roman"/>
          <w:sz w:val="24"/>
          <w:szCs w:val="24"/>
        </w:rPr>
        <w:t xml:space="preserve">informações desde a primeira publicação sobre o grupo em 1915 até os dias atuais, </w:t>
      </w:r>
      <w:r w:rsidR="00CC56CA">
        <w:rPr>
          <w:rFonts w:ascii="Times New Roman" w:hAnsi="Times New Roman" w:cs="Times New Roman"/>
          <w:sz w:val="24"/>
          <w:szCs w:val="24"/>
        </w:rPr>
        <w:t xml:space="preserve">além de </w:t>
      </w:r>
      <w:r w:rsidR="006B7E6C">
        <w:rPr>
          <w:rFonts w:ascii="Times New Roman" w:hAnsi="Times New Roman" w:cs="Times New Roman"/>
          <w:sz w:val="24"/>
          <w:szCs w:val="24"/>
        </w:rPr>
        <w:t>comparar</w:t>
      </w:r>
      <w:r w:rsidR="00CC56CA">
        <w:rPr>
          <w:rFonts w:ascii="Times New Roman" w:hAnsi="Times New Roman" w:cs="Times New Roman"/>
          <w:sz w:val="24"/>
          <w:szCs w:val="24"/>
        </w:rPr>
        <w:t xml:space="preserve"> </w:t>
      </w:r>
      <w:r w:rsidR="00B55643">
        <w:rPr>
          <w:rFonts w:ascii="Times New Roman" w:hAnsi="Times New Roman" w:cs="Times New Roman"/>
          <w:sz w:val="24"/>
          <w:szCs w:val="24"/>
        </w:rPr>
        <w:t xml:space="preserve">criticamente </w:t>
      </w:r>
      <w:r w:rsidR="008E0770">
        <w:rPr>
          <w:rFonts w:ascii="Times New Roman" w:hAnsi="Times New Roman" w:cs="Times New Roman"/>
          <w:sz w:val="24"/>
          <w:szCs w:val="24"/>
        </w:rPr>
        <w:t>as diferentes interpretações, morfológicas ou funcionais,</w:t>
      </w:r>
      <w:r w:rsidR="000C25B3">
        <w:rPr>
          <w:rFonts w:ascii="Times New Roman" w:hAnsi="Times New Roman" w:cs="Times New Roman"/>
          <w:sz w:val="24"/>
          <w:szCs w:val="24"/>
        </w:rPr>
        <w:t xml:space="preserve"> acerca des</w:t>
      </w:r>
      <w:r w:rsidR="00255A67">
        <w:rPr>
          <w:rFonts w:ascii="Times New Roman" w:hAnsi="Times New Roman" w:cs="Times New Roman"/>
          <w:sz w:val="24"/>
          <w:szCs w:val="24"/>
        </w:rPr>
        <w:t>t</w:t>
      </w:r>
      <w:r w:rsidR="000C25B3">
        <w:rPr>
          <w:rFonts w:ascii="Times New Roman" w:hAnsi="Times New Roman" w:cs="Times New Roman"/>
          <w:sz w:val="24"/>
          <w:szCs w:val="24"/>
        </w:rPr>
        <w:t>e grupo.</w:t>
      </w:r>
      <w:r w:rsidR="0039385F">
        <w:rPr>
          <w:rFonts w:ascii="Times New Roman" w:hAnsi="Times New Roman" w:cs="Times New Roman"/>
          <w:sz w:val="24"/>
          <w:szCs w:val="24"/>
        </w:rPr>
        <w:t xml:space="preserve"> Inicialmente será realizada uma revisão sobre </w:t>
      </w:r>
      <w:r w:rsidR="00255A67">
        <w:rPr>
          <w:rFonts w:ascii="Times New Roman" w:hAnsi="Times New Roman" w:cs="Times New Roman"/>
          <w:sz w:val="24"/>
          <w:szCs w:val="24"/>
        </w:rPr>
        <w:t xml:space="preserve">as </w:t>
      </w:r>
      <w:r w:rsidR="0039385F">
        <w:rPr>
          <w:rFonts w:ascii="Times New Roman" w:hAnsi="Times New Roman" w:cs="Times New Roman"/>
          <w:sz w:val="24"/>
          <w:szCs w:val="24"/>
        </w:rPr>
        <w:t xml:space="preserve">características gerais do grupo e, posteriormente, a revisão será aprofundada com informações disponíveis sobre morfologia, hábitos, alimentação, classificação do grupo, distribuição geográfica e afins. Também serão elaboradas tabelas que </w:t>
      </w:r>
      <w:r w:rsidR="008E0770">
        <w:rPr>
          <w:rFonts w:ascii="Times New Roman" w:hAnsi="Times New Roman" w:cs="Times New Roman"/>
          <w:sz w:val="24"/>
          <w:szCs w:val="24"/>
        </w:rPr>
        <w:t xml:space="preserve">informarão </w:t>
      </w:r>
      <w:r w:rsidR="0039385F">
        <w:rPr>
          <w:rFonts w:ascii="Times New Roman" w:hAnsi="Times New Roman" w:cs="Times New Roman"/>
          <w:sz w:val="24"/>
          <w:szCs w:val="24"/>
        </w:rPr>
        <w:t xml:space="preserve">aos demais pesquisadores quais temas já foram exaustivamente estudados e </w:t>
      </w:r>
      <w:r w:rsidR="008E0770">
        <w:rPr>
          <w:rFonts w:ascii="Times New Roman" w:hAnsi="Times New Roman" w:cs="Times New Roman"/>
          <w:sz w:val="24"/>
          <w:szCs w:val="24"/>
        </w:rPr>
        <w:t xml:space="preserve">quais </w:t>
      </w:r>
      <w:r w:rsidR="0039385F">
        <w:rPr>
          <w:rFonts w:ascii="Times New Roman" w:hAnsi="Times New Roman" w:cs="Times New Roman"/>
          <w:sz w:val="24"/>
          <w:szCs w:val="24"/>
        </w:rPr>
        <w:t>outros podem representar um ineditismo científico</w:t>
      </w:r>
      <w:r w:rsidR="008E0770">
        <w:rPr>
          <w:rFonts w:ascii="Times New Roman" w:hAnsi="Times New Roman" w:cs="Times New Roman"/>
          <w:sz w:val="24"/>
          <w:szCs w:val="24"/>
        </w:rPr>
        <w:t>.</w:t>
      </w:r>
    </w:p>
    <w:p w14:paraId="52E4F6E7" w14:textId="6070FC09" w:rsidR="00166042" w:rsidRPr="00166042" w:rsidRDefault="00166042" w:rsidP="00CF237F">
      <w:pPr>
        <w:tabs>
          <w:tab w:val="left" w:pos="28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69138" w14:textId="73FA398C" w:rsidR="00166042" w:rsidRPr="00B1640B" w:rsidRDefault="00CF237F" w:rsidP="00CF237F">
      <w:pPr>
        <w:tabs>
          <w:tab w:val="left" w:pos="289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66DF">
        <w:rPr>
          <w:rFonts w:ascii="Times New Roman" w:hAnsi="Times New Roman" w:cs="Times New Roman"/>
          <w:b/>
          <w:bCs/>
          <w:sz w:val="24"/>
          <w:szCs w:val="24"/>
        </w:rPr>
        <w:t>Introdução e Justificativa</w:t>
      </w:r>
    </w:p>
    <w:p w14:paraId="2FCE8E26" w14:textId="4DC7A4BB" w:rsidR="00CC56CA" w:rsidRDefault="00B1640B" w:rsidP="00433173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Spinosauridae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C59">
        <w:rPr>
          <w:rFonts w:ascii="Times New Roman" w:hAnsi="Times New Roman" w:cs="Times New Roman"/>
          <w:sz w:val="24"/>
          <w:szCs w:val="24"/>
        </w:rPr>
        <w:t>constitue</w:t>
      </w:r>
      <w:proofErr w:type="spellEnd"/>
      <w:r w:rsidR="00706C59">
        <w:rPr>
          <w:rFonts w:ascii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hAnsi="Times New Roman" w:cs="Times New Roman"/>
          <w:sz w:val="24"/>
          <w:szCs w:val="24"/>
        </w:rPr>
        <w:t xml:space="preserve"> família de dinossauros carnívoros (Dinosauria: Theropoda) </w:t>
      </w:r>
      <w:r w:rsidR="000C25B3">
        <w:rPr>
          <w:rFonts w:ascii="Times New Roman" w:hAnsi="Times New Roman" w:cs="Times New Roman"/>
          <w:sz w:val="24"/>
          <w:szCs w:val="24"/>
        </w:rPr>
        <w:t xml:space="preserve">e o seu primeiro representante, </w:t>
      </w:r>
      <w:proofErr w:type="spellStart"/>
      <w:r w:rsidR="000C25B3" w:rsidRPr="000C25B3">
        <w:rPr>
          <w:rFonts w:ascii="Times New Roman" w:hAnsi="Times New Roman" w:cs="Times New Roman"/>
          <w:i/>
          <w:iCs/>
          <w:sz w:val="24"/>
          <w:szCs w:val="24"/>
        </w:rPr>
        <w:t>Spinosaurus</w:t>
      </w:r>
      <w:proofErr w:type="spellEnd"/>
      <w:r w:rsidR="000C25B3" w:rsidRPr="000C25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25B3" w:rsidRPr="000C25B3">
        <w:rPr>
          <w:rFonts w:ascii="Times New Roman" w:hAnsi="Times New Roman" w:cs="Times New Roman"/>
          <w:i/>
          <w:iCs/>
          <w:sz w:val="24"/>
          <w:szCs w:val="24"/>
        </w:rPr>
        <w:t>aegyptiacus</w:t>
      </w:r>
      <w:proofErr w:type="spellEnd"/>
      <w:r w:rsidR="000C25B3">
        <w:rPr>
          <w:rFonts w:ascii="Times New Roman" w:hAnsi="Times New Roman" w:cs="Times New Roman"/>
          <w:sz w:val="24"/>
          <w:szCs w:val="24"/>
        </w:rPr>
        <w:t xml:space="preserve">, foi </w:t>
      </w:r>
      <w:r>
        <w:rPr>
          <w:rFonts w:ascii="Times New Roman" w:hAnsi="Times New Roman" w:cs="Times New Roman"/>
          <w:sz w:val="24"/>
          <w:szCs w:val="24"/>
        </w:rPr>
        <w:t>descrit</w:t>
      </w:r>
      <w:r w:rsidR="000C25B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inicialmente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1915</w:t>
      </w:r>
      <w:r w:rsidR="000C25B3">
        <w:rPr>
          <w:rFonts w:ascii="Times New Roman" w:hAnsi="Times New Roman" w:cs="Times New Roman"/>
          <w:sz w:val="24"/>
          <w:szCs w:val="24"/>
        </w:rPr>
        <w:t>. O material, proveniente do Egito,</w:t>
      </w:r>
      <w:r w:rsidR="00A07FD5">
        <w:rPr>
          <w:rFonts w:ascii="Times New Roman" w:hAnsi="Times New Roman" w:cs="Times New Roman"/>
          <w:sz w:val="24"/>
          <w:szCs w:val="24"/>
        </w:rPr>
        <w:t xml:space="preserve"> infelizmente</w:t>
      </w:r>
      <w:r w:rsidR="000C25B3">
        <w:rPr>
          <w:rFonts w:ascii="Times New Roman" w:hAnsi="Times New Roman" w:cs="Times New Roman"/>
          <w:sz w:val="24"/>
          <w:szCs w:val="24"/>
        </w:rPr>
        <w:t xml:space="preserve"> foi destruído durante a Segunda Guerra Mundial (</w:t>
      </w:r>
      <w:r w:rsidR="00A07FD5">
        <w:rPr>
          <w:rFonts w:ascii="Times New Roman" w:hAnsi="Times New Roman" w:cs="Times New Roman"/>
          <w:sz w:val="24"/>
          <w:szCs w:val="24"/>
        </w:rPr>
        <w:t xml:space="preserve">SMITH </w:t>
      </w:r>
      <w:r w:rsidR="00A07FD5" w:rsidRPr="00A07FD5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A07FD5">
        <w:rPr>
          <w:rFonts w:ascii="Times New Roman" w:hAnsi="Times New Roman" w:cs="Times New Roman"/>
          <w:sz w:val="24"/>
          <w:szCs w:val="24"/>
        </w:rPr>
        <w:t xml:space="preserve">., 2006; </w:t>
      </w:r>
      <w:r w:rsidR="000C25B3">
        <w:rPr>
          <w:rFonts w:ascii="Times New Roman" w:hAnsi="Times New Roman" w:cs="Times New Roman"/>
          <w:sz w:val="24"/>
          <w:szCs w:val="24"/>
        </w:rPr>
        <w:t>HONE &amp; HOLTZ, 2017)</w:t>
      </w:r>
      <w:r w:rsidR="00A07FD5">
        <w:rPr>
          <w:rFonts w:ascii="Times New Roman" w:hAnsi="Times New Roman" w:cs="Times New Roman"/>
          <w:sz w:val="24"/>
          <w:szCs w:val="24"/>
        </w:rPr>
        <w:t>. Apesar da perda desse material, muito ainda se discute sobre es</w:t>
      </w:r>
      <w:r w:rsidR="00255A67">
        <w:rPr>
          <w:rFonts w:ascii="Times New Roman" w:hAnsi="Times New Roman" w:cs="Times New Roman"/>
          <w:sz w:val="24"/>
          <w:szCs w:val="24"/>
        </w:rPr>
        <w:t>t</w:t>
      </w:r>
      <w:r w:rsidR="00A07FD5">
        <w:rPr>
          <w:rFonts w:ascii="Times New Roman" w:hAnsi="Times New Roman" w:cs="Times New Roman"/>
          <w:sz w:val="24"/>
          <w:szCs w:val="24"/>
        </w:rPr>
        <w:t xml:space="preserve">a espécie e novos espécimes encontrados têm ajudado a preencher lacunas deixadas pela destruição do </w:t>
      </w:r>
      <w:proofErr w:type="spellStart"/>
      <w:r w:rsidR="00A07FD5" w:rsidRPr="00936043">
        <w:rPr>
          <w:rFonts w:ascii="Times New Roman" w:hAnsi="Times New Roman" w:cs="Times New Roman"/>
          <w:i/>
          <w:iCs/>
          <w:sz w:val="24"/>
          <w:szCs w:val="24"/>
        </w:rPr>
        <w:t>Spinosaurus</w:t>
      </w:r>
      <w:proofErr w:type="spellEnd"/>
      <w:r w:rsidR="00A07FD5">
        <w:rPr>
          <w:rFonts w:ascii="Times New Roman" w:hAnsi="Times New Roman" w:cs="Times New Roman"/>
          <w:sz w:val="24"/>
          <w:szCs w:val="24"/>
        </w:rPr>
        <w:t xml:space="preserve"> </w:t>
      </w:r>
      <w:r w:rsidR="00255A67">
        <w:rPr>
          <w:rFonts w:ascii="Times New Roman" w:hAnsi="Times New Roman" w:cs="Times New Roman"/>
          <w:sz w:val="24"/>
          <w:szCs w:val="24"/>
        </w:rPr>
        <w:t xml:space="preserve">originalmente </w:t>
      </w:r>
      <w:r w:rsidR="00A07FD5">
        <w:rPr>
          <w:rFonts w:ascii="Times New Roman" w:hAnsi="Times New Roman" w:cs="Times New Roman"/>
          <w:sz w:val="24"/>
          <w:szCs w:val="24"/>
        </w:rPr>
        <w:t>descrito (</w:t>
      </w:r>
      <w:r w:rsidR="00A07FD5" w:rsidRPr="00E05C8E">
        <w:rPr>
          <w:rFonts w:ascii="Times New Roman" w:hAnsi="Times New Roman" w:cs="Times New Roman"/>
          <w:sz w:val="24"/>
          <w:szCs w:val="24"/>
        </w:rPr>
        <w:t xml:space="preserve">IBRAHIM </w:t>
      </w:r>
      <w:r w:rsidR="00A07FD5"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A07FD5" w:rsidRPr="00E05C8E">
        <w:rPr>
          <w:rFonts w:ascii="Times New Roman" w:hAnsi="Times New Roman" w:cs="Times New Roman"/>
          <w:sz w:val="24"/>
          <w:szCs w:val="24"/>
        </w:rPr>
        <w:t>., 2014, 2020</w:t>
      </w:r>
      <w:r w:rsidR="00A07FD5">
        <w:rPr>
          <w:rFonts w:ascii="Times New Roman" w:hAnsi="Times New Roman" w:cs="Times New Roman"/>
          <w:sz w:val="24"/>
          <w:szCs w:val="24"/>
        </w:rPr>
        <w:t xml:space="preserve">). </w:t>
      </w:r>
      <w:r w:rsidR="000C25B3">
        <w:rPr>
          <w:rFonts w:ascii="Times New Roman" w:hAnsi="Times New Roman" w:cs="Times New Roman"/>
          <w:sz w:val="24"/>
          <w:szCs w:val="24"/>
        </w:rPr>
        <w:t xml:space="preserve"> Os representantes des</w:t>
      </w:r>
      <w:r w:rsidR="00255A67">
        <w:rPr>
          <w:rFonts w:ascii="Times New Roman" w:hAnsi="Times New Roman" w:cs="Times New Roman"/>
          <w:sz w:val="24"/>
          <w:szCs w:val="24"/>
        </w:rPr>
        <w:t>t</w:t>
      </w:r>
      <w:r w:rsidR="000C25B3">
        <w:rPr>
          <w:rFonts w:ascii="Times New Roman" w:hAnsi="Times New Roman" w:cs="Times New Roman"/>
          <w:sz w:val="24"/>
          <w:szCs w:val="24"/>
        </w:rPr>
        <w:t>a família são reconhecidos por apresentarem</w:t>
      </w:r>
      <w:r w:rsidR="00052D36">
        <w:rPr>
          <w:rFonts w:ascii="Times New Roman" w:hAnsi="Times New Roman" w:cs="Times New Roman"/>
          <w:sz w:val="24"/>
          <w:szCs w:val="24"/>
        </w:rPr>
        <w:t xml:space="preserve"> uma morfologia característica e especializada, como um </w:t>
      </w:r>
      <w:proofErr w:type="spellStart"/>
      <w:r w:rsidR="0031732E">
        <w:rPr>
          <w:rFonts w:ascii="Times New Roman" w:hAnsi="Times New Roman" w:cs="Times New Roman"/>
          <w:sz w:val="24"/>
          <w:szCs w:val="24"/>
        </w:rPr>
        <w:t>rostro</w:t>
      </w:r>
      <w:proofErr w:type="spellEnd"/>
      <w:r w:rsidR="0031732E">
        <w:rPr>
          <w:rFonts w:ascii="Times New Roman" w:hAnsi="Times New Roman" w:cs="Times New Roman"/>
          <w:sz w:val="24"/>
          <w:szCs w:val="24"/>
        </w:rPr>
        <w:t xml:space="preserve"> alongado </w:t>
      </w:r>
      <w:r w:rsidR="00052D36">
        <w:rPr>
          <w:rFonts w:ascii="Times New Roman" w:hAnsi="Times New Roman" w:cs="Times New Roman"/>
          <w:sz w:val="24"/>
          <w:szCs w:val="24"/>
        </w:rPr>
        <w:t>e comprimido</w:t>
      </w:r>
      <w:r w:rsidR="00166042" w:rsidRPr="00166042">
        <w:rPr>
          <w:rFonts w:ascii="Times New Roman" w:hAnsi="Times New Roman" w:cs="Times New Roman"/>
          <w:sz w:val="24"/>
          <w:szCs w:val="24"/>
        </w:rPr>
        <w:t xml:space="preserve"> </w:t>
      </w:r>
      <w:r w:rsidR="00166042">
        <w:rPr>
          <w:rFonts w:ascii="Times New Roman" w:hAnsi="Times New Roman" w:cs="Times New Roman"/>
          <w:sz w:val="24"/>
          <w:szCs w:val="24"/>
        </w:rPr>
        <w:t>lateralmente</w:t>
      </w:r>
      <w:r w:rsidR="00377487">
        <w:rPr>
          <w:rFonts w:ascii="Times New Roman" w:hAnsi="Times New Roman" w:cs="Times New Roman"/>
          <w:sz w:val="24"/>
          <w:szCs w:val="24"/>
        </w:rPr>
        <w:t>;</w:t>
      </w:r>
      <w:r w:rsidR="0005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042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166042">
        <w:rPr>
          <w:rFonts w:ascii="Times New Roman" w:hAnsi="Times New Roman" w:cs="Times New Roman"/>
          <w:sz w:val="24"/>
          <w:szCs w:val="24"/>
        </w:rPr>
        <w:t xml:space="preserve">-maxila </w:t>
      </w:r>
      <w:r w:rsidR="00166042">
        <w:rPr>
          <w:rFonts w:ascii="Times New Roman" w:hAnsi="Times New Roman" w:cs="Times New Roman"/>
          <w:sz w:val="24"/>
          <w:szCs w:val="24"/>
        </w:rPr>
        <w:lastRenderedPageBreak/>
        <w:t>alongad</w:t>
      </w:r>
      <w:r w:rsidR="0037748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1732E">
        <w:rPr>
          <w:rFonts w:ascii="Times New Roman" w:hAnsi="Times New Roman" w:cs="Times New Roman"/>
          <w:sz w:val="24"/>
          <w:szCs w:val="24"/>
        </w:rPr>
        <w:t>anteroposteriormente</w:t>
      </w:r>
      <w:proofErr w:type="spellEnd"/>
      <w:r w:rsidR="0031732E">
        <w:rPr>
          <w:rFonts w:ascii="Times New Roman" w:hAnsi="Times New Roman" w:cs="Times New Roman"/>
          <w:sz w:val="24"/>
          <w:szCs w:val="24"/>
        </w:rPr>
        <w:t xml:space="preserve">, </w:t>
      </w:r>
      <w:r w:rsidR="00377487">
        <w:rPr>
          <w:rFonts w:ascii="Times New Roman" w:hAnsi="Times New Roman" w:cs="Times New Roman"/>
          <w:sz w:val="24"/>
          <w:szCs w:val="24"/>
        </w:rPr>
        <w:t>acomodando até sete dentes cônicos, que apresentam pouc</w:t>
      </w:r>
      <w:r w:rsidR="00E40EA6">
        <w:rPr>
          <w:rFonts w:ascii="Times New Roman" w:hAnsi="Times New Roman" w:cs="Times New Roman"/>
          <w:sz w:val="24"/>
          <w:szCs w:val="24"/>
        </w:rPr>
        <w:t>o</w:t>
      </w:r>
      <w:r w:rsidR="00377487">
        <w:rPr>
          <w:rFonts w:ascii="Times New Roman" w:hAnsi="Times New Roman" w:cs="Times New Roman"/>
          <w:sz w:val="24"/>
          <w:szCs w:val="24"/>
        </w:rPr>
        <w:t xml:space="preserve"> ou</w:t>
      </w:r>
      <w:r w:rsidR="00E40EA6">
        <w:rPr>
          <w:rFonts w:ascii="Times New Roman" w:hAnsi="Times New Roman" w:cs="Times New Roman"/>
          <w:sz w:val="24"/>
          <w:szCs w:val="24"/>
        </w:rPr>
        <w:t xml:space="preserve"> </w:t>
      </w:r>
      <w:r w:rsidR="00377487">
        <w:rPr>
          <w:rFonts w:ascii="Times New Roman" w:hAnsi="Times New Roman" w:cs="Times New Roman"/>
          <w:sz w:val="24"/>
          <w:szCs w:val="24"/>
        </w:rPr>
        <w:t xml:space="preserve">nenhum </w:t>
      </w:r>
      <w:r w:rsidR="0031732E">
        <w:rPr>
          <w:rFonts w:ascii="Times New Roman" w:hAnsi="Times New Roman" w:cs="Times New Roman"/>
          <w:sz w:val="24"/>
          <w:szCs w:val="24"/>
        </w:rPr>
        <w:t>dentículo</w:t>
      </w:r>
      <w:r w:rsidR="00377487">
        <w:rPr>
          <w:rFonts w:ascii="Times New Roman" w:hAnsi="Times New Roman" w:cs="Times New Roman"/>
          <w:sz w:val="24"/>
          <w:szCs w:val="24"/>
        </w:rPr>
        <w:t xml:space="preserve">; </w:t>
      </w:r>
      <w:r w:rsidR="00255A67">
        <w:rPr>
          <w:rFonts w:ascii="Times New Roman" w:hAnsi="Times New Roman" w:cs="Times New Roman"/>
          <w:sz w:val="24"/>
          <w:szCs w:val="24"/>
        </w:rPr>
        <w:t xml:space="preserve">e </w:t>
      </w:r>
      <w:r w:rsidR="003D0637">
        <w:rPr>
          <w:rFonts w:ascii="Times New Roman" w:hAnsi="Times New Roman" w:cs="Times New Roman"/>
          <w:sz w:val="24"/>
          <w:szCs w:val="24"/>
        </w:rPr>
        <w:t xml:space="preserve">espinhos neurais alongados, </w:t>
      </w:r>
      <w:r w:rsidR="0031732E">
        <w:rPr>
          <w:rFonts w:ascii="Times New Roman" w:hAnsi="Times New Roman" w:cs="Times New Roman"/>
          <w:sz w:val="24"/>
          <w:szCs w:val="24"/>
        </w:rPr>
        <w:t xml:space="preserve">formando </w:t>
      </w:r>
      <w:r w:rsidR="003D0637">
        <w:rPr>
          <w:rFonts w:ascii="Times New Roman" w:hAnsi="Times New Roman" w:cs="Times New Roman"/>
          <w:sz w:val="24"/>
          <w:szCs w:val="24"/>
        </w:rPr>
        <w:t xml:space="preserve">uma </w:t>
      </w:r>
      <w:r w:rsidR="0031732E">
        <w:rPr>
          <w:rFonts w:ascii="Times New Roman" w:hAnsi="Times New Roman" w:cs="Times New Roman"/>
          <w:sz w:val="24"/>
          <w:szCs w:val="24"/>
        </w:rPr>
        <w:t>“vela”</w:t>
      </w:r>
      <w:r w:rsidR="00CC56CA">
        <w:rPr>
          <w:rFonts w:ascii="Times New Roman" w:hAnsi="Times New Roman" w:cs="Times New Roman"/>
          <w:sz w:val="24"/>
          <w:szCs w:val="24"/>
        </w:rPr>
        <w:t xml:space="preserve"> </w:t>
      </w:r>
      <w:r w:rsidR="003D0637">
        <w:rPr>
          <w:rFonts w:ascii="Times New Roman" w:hAnsi="Times New Roman" w:cs="Times New Roman"/>
          <w:sz w:val="24"/>
          <w:szCs w:val="24"/>
        </w:rPr>
        <w:t xml:space="preserve">que poderia ser utilizada como </w:t>
      </w:r>
      <w:r w:rsidR="003D0637" w:rsidRPr="00E40EA6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="003D0637">
        <w:rPr>
          <w:rFonts w:ascii="Times New Roman" w:hAnsi="Times New Roman" w:cs="Times New Roman"/>
          <w:sz w:val="24"/>
          <w:szCs w:val="24"/>
        </w:rPr>
        <w:t xml:space="preserve"> sexual</w:t>
      </w:r>
      <w:r w:rsidR="00377487">
        <w:rPr>
          <w:rFonts w:ascii="Times New Roman" w:hAnsi="Times New Roman" w:cs="Times New Roman"/>
          <w:sz w:val="24"/>
          <w:szCs w:val="24"/>
        </w:rPr>
        <w:t xml:space="preserve"> ou para a termorregulação (</w:t>
      </w:r>
      <w:r w:rsidR="00365F14" w:rsidRPr="00E05C8E">
        <w:rPr>
          <w:rFonts w:ascii="Times New Roman" w:hAnsi="Times New Roman" w:cs="Times New Roman"/>
          <w:sz w:val="24"/>
          <w:szCs w:val="24"/>
        </w:rPr>
        <w:t>BUFFETAUT</w:t>
      </w:r>
      <w:r w:rsidR="00433173">
        <w:rPr>
          <w:rFonts w:ascii="Times New Roman" w:hAnsi="Times New Roman" w:cs="Times New Roman"/>
          <w:sz w:val="24"/>
          <w:szCs w:val="24"/>
        </w:rPr>
        <w:t>,</w:t>
      </w:r>
      <w:r w:rsidR="00365F14" w:rsidRPr="00E05C8E">
        <w:rPr>
          <w:rFonts w:ascii="Times New Roman" w:hAnsi="Times New Roman" w:cs="Times New Roman"/>
          <w:sz w:val="24"/>
          <w:szCs w:val="24"/>
        </w:rPr>
        <w:t xml:space="preserve"> 1989; BAILEY</w:t>
      </w:r>
      <w:r w:rsidR="00433173">
        <w:rPr>
          <w:rFonts w:ascii="Times New Roman" w:hAnsi="Times New Roman" w:cs="Times New Roman"/>
          <w:sz w:val="24"/>
          <w:szCs w:val="24"/>
        </w:rPr>
        <w:t>,</w:t>
      </w:r>
      <w:r w:rsidR="00365F14" w:rsidRPr="00E05C8E">
        <w:rPr>
          <w:rFonts w:ascii="Times New Roman" w:hAnsi="Times New Roman" w:cs="Times New Roman"/>
          <w:sz w:val="24"/>
          <w:szCs w:val="24"/>
        </w:rPr>
        <w:t xml:space="preserve"> 1997; IBRAHIM</w:t>
      </w:r>
      <w:r w:rsidR="00377487"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="00377487"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377487" w:rsidRPr="00E05C8E">
        <w:rPr>
          <w:rFonts w:ascii="Times New Roman" w:hAnsi="Times New Roman" w:cs="Times New Roman"/>
          <w:sz w:val="24"/>
          <w:szCs w:val="24"/>
        </w:rPr>
        <w:t>.</w:t>
      </w:r>
      <w:r w:rsidR="00365F14" w:rsidRPr="00E05C8E">
        <w:rPr>
          <w:rFonts w:ascii="Times New Roman" w:hAnsi="Times New Roman" w:cs="Times New Roman"/>
          <w:sz w:val="24"/>
          <w:szCs w:val="24"/>
        </w:rPr>
        <w:t>,</w:t>
      </w:r>
      <w:r w:rsidR="00377487" w:rsidRPr="00E05C8E">
        <w:rPr>
          <w:rFonts w:ascii="Times New Roman" w:hAnsi="Times New Roman" w:cs="Times New Roman"/>
          <w:sz w:val="24"/>
          <w:szCs w:val="24"/>
        </w:rPr>
        <w:t xml:space="preserve"> 2014, 2020; </w:t>
      </w:r>
      <w:r w:rsidR="00365F14" w:rsidRPr="00E05C8E">
        <w:rPr>
          <w:rFonts w:ascii="Times New Roman" w:hAnsi="Times New Roman" w:cs="Times New Roman"/>
          <w:sz w:val="24"/>
          <w:szCs w:val="24"/>
        </w:rPr>
        <w:t>ARDEN</w:t>
      </w:r>
      <w:r w:rsidR="00377487"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="00377487"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377487" w:rsidRPr="00E05C8E">
        <w:rPr>
          <w:rFonts w:ascii="Times New Roman" w:hAnsi="Times New Roman" w:cs="Times New Roman"/>
          <w:sz w:val="24"/>
          <w:szCs w:val="24"/>
        </w:rPr>
        <w:t>.</w:t>
      </w:r>
      <w:r w:rsidR="00365F14" w:rsidRPr="00E05C8E">
        <w:rPr>
          <w:rFonts w:ascii="Times New Roman" w:hAnsi="Times New Roman" w:cs="Times New Roman"/>
          <w:sz w:val="24"/>
          <w:szCs w:val="24"/>
        </w:rPr>
        <w:t>,</w:t>
      </w:r>
      <w:r w:rsidR="00377487" w:rsidRPr="00E05C8E">
        <w:rPr>
          <w:rFonts w:ascii="Times New Roman" w:hAnsi="Times New Roman" w:cs="Times New Roman"/>
          <w:sz w:val="24"/>
          <w:szCs w:val="24"/>
        </w:rPr>
        <w:t xml:space="preserve"> 2019).</w:t>
      </w:r>
      <w:r w:rsidR="000C25B3">
        <w:rPr>
          <w:rFonts w:ascii="Times New Roman" w:hAnsi="Times New Roman" w:cs="Times New Roman"/>
          <w:sz w:val="24"/>
          <w:szCs w:val="24"/>
        </w:rPr>
        <w:t xml:space="preserve"> </w:t>
      </w:r>
      <w:r w:rsidRPr="00E05C8E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E05C8E">
        <w:rPr>
          <w:rFonts w:ascii="Times New Roman" w:hAnsi="Times New Roman" w:cs="Times New Roman"/>
          <w:sz w:val="24"/>
          <w:szCs w:val="24"/>
        </w:rPr>
        <w:t>espinossaurídeos</w:t>
      </w:r>
      <w:proofErr w:type="spellEnd"/>
      <w:r w:rsidRPr="00E05C8E">
        <w:rPr>
          <w:rFonts w:ascii="Times New Roman" w:hAnsi="Times New Roman" w:cs="Times New Roman"/>
          <w:sz w:val="24"/>
          <w:szCs w:val="24"/>
        </w:rPr>
        <w:t xml:space="preserve"> foram diversos durante o Cretáceo e seus fósseis são encontrados na América do Sul, África, Europa, Ásia e Oceania (</w:t>
      </w:r>
      <w:r w:rsidR="00365F14" w:rsidRPr="00E05C8E">
        <w:rPr>
          <w:rFonts w:ascii="Times New Roman" w:hAnsi="Times New Roman" w:cs="Times New Roman"/>
          <w:sz w:val="24"/>
          <w:szCs w:val="24"/>
        </w:rPr>
        <w:t>KELLNER</w:t>
      </w:r>
      <w:r w:rsidRPr="00E05C8E">
        <w:rPr>
          <w:rFonts w:ascii="Times New Roman" w:hAnsi="Times New Roman" w:cs="Times New Roman"/>
          <w:sz w:val="24"/>
          <w:szCs w:val="24"/>
        </w:rPr>
        <w:t xml:space="preserve"> &amp; </w:t>
      </w:r>
      <w:r w:rsidR="00365F14" w:rsidRPr="00E05C8E">
        <w:rPr>
          <w:rFonts w:ascii="Times New Roman" w:hAnsi="Times New Roman" w:cs="Times New Roman"/>
          <w:sz w:val="24"/>
          <w:szCs w:val="24"/>
        </w:rPr>
        <w:t>CAMPOS</w:t>
      </w:r>
      <w:r w:rsidRPr="00E05C8E">
        <w:rPr>
          <w:rFonts w:ascii="Times New Roman" w:hAnsi="Times New Roman" w:cs="Times New Roman"/>
          <w:sz w:val="24"/>
          <w:szCs w:val="24"/>
        </w:rPr>
        <w:t xml:space="preserve">, 1996; </w:t>
      </w:r>
      <w:r w:rsidR="00365F14" w:rsidRPr="00E05C8E">
        <w:rPr>
          <w:rFonts w:ascii="Times New Roman" w:hAnsi="Times New Roman" w:cs="Times New Roman"/>
          <w:sz w:val="24"/>
          <w:szCs w:val="24"/>
        </w:rPr>
        <w:t>BENTON</w:t>
      </w:r>
      <w:r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05C8E">
        <w:rPr>
          <w:rFonts w:ascii="Times New Roman" w:hAnsi="Times New Roman" w:cs="Times New Roman"/>
          <w:sz w:val="24"/>
          <w:szCs w:val="24"/>
        </w:rPr>
        <w:t xml:space="preserve">., 2000; </w:t>
      </w:r>
      <w:r w:rsidR="00365F14" w:rsidRPr="00E05C8E">
        <w:rPr>
          <w:rFonts w:ascii="Times New Roman" w:hAnsi="Times New Roman" w:cs="Times New Roman"/>
          <w:sz w:val="24"/>
          <w:szCs w:val="24"/>
        </w:rPr>
        <w:t>SUES</w:t>
      </w:r>
      <w:r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05C8E">
        <w:rPr>
          <w:rFonts w:ascii="Times New Roman" w:hAnsi="Times New Roman" w:cs="Times New Roman"/>
          <w:sz w:val="24"/>
          <w:szCs w:val="24"/>
        </w:rPr>
        <w:t xml:space="preserve">., 2002; </w:t>
      </w:r>
      <w:r w:rsidR="00365F14" w:rsidRPr="00E05C8E">
        <w:rPr>
          <w:rFonts w:ascii="Times New Roman" w:hAnsi="Times New Roman" w:cs="Times New Roman"/>
          <w:sz w:val="24"/>
          <w:szCs w:val="24"/>
        </w:rPr>
        <w:t>BUFFETAUT</w:t>
      </w:r>
      <w:r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05C8E">
        <w:rPr>
          <w:rFonts w:ascii="Times New Roman" w:hAnsi="Times New Roman" w:cs="Times New Roman"/>
          <w:sz w:val="24"/>
          <w:szCs w:val="24"/>
        </w:rPr>
        <w:t xml:space="preserve">., 2008; </w:t>
      </w:r>
      <w:r w:rsidR="00365F14" w:rsidRPr="00E05C8E">
        <w:rPr>
          <w:rFonts w:ascii="Times New Roman" w:hAnsi="Times New Roman" w:cs="Times New Roman"/>
          <w:sz w:val="24"/>
          <w:szCs w:val="24"/>
        </w:rPr>
        <w:t>BARRETT</w:t>
      </w:r>
      <w:r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05C8E">
        <w:rPr>
          <w:rFonts w:ascii="Times New Roman" w:hAnsi="Times New Roman" w:cs="Times New Roman"/>
          <w:sz w:val="24"/>
          <w:szCs w:val="24"/>
        </w:rPr>
        <w:t xml:space="preserve">., 2011; </w:t>
      </w:r>
      <w:r w:rsidR="00365F14" w:rsidRPr="00E05C8E">
        <w:rPr>
          <w:rFonts w:ascii="Times New Roman" w:hAnsi="Times New Roman" w:cs="Times New Roman"/>
          <w:sz w:val="24"/>
          <w:szCs w:val="24"/>
        </w:rPr>
        <w:t xml:space="preserve">KELLNER </w:t>
      </w:r>
      <w:r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05C8E">
        <w:rPr>
          <w:rFonts w:ascii="Times New Roman" w:hAnsi="Times New Roman" w:cs="Times New Roman"/>
          <w:sz w:val="24"/>
          <w:szCs w:val="24"/>
        </w:rPr>
        <w:t xml:space="preserve">., 2011; </w:t>
      </w:r>
      <w:r w:rsidR="00365F14" w:rsidRPr="00E05C8E">
        <w:rPr>
          <w:rFonts w:ascii="Times New Roman" w:hAnsi="Times New Roman" w:cs="Times New Roman"/>
          <w:sz w:val="24"/>
          <w:szCs w:val="24"/>
        </w:rPr>
        <w:t>HENDRICKX</w:t>
      </w:r>
      <w:r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05C8E">
        <w:rPr>
          <w:rFonts w:ascii="Times New Roman" w:hAnsi="Times New Roman" w:cs="Times New Roman"/>
          <w:sz w:val="24"/>
          <w:szCs w:val="24"/>
        </w:rPr>
        <w:t xml:space="preserve">., 2016; </w:t>
      </w:r>
      <w:r w:rsidR="00365F14" w:rsidRPr="00E05C8E">
        <w:rPr>
          <w:rFonts w:ascii="Times New Roman" w:hAnsi="Times New Roman" w:cs="Times New Roman"/>
          <w:sz w:val="24"/>
          <w:szCs w:val="24"/>
        </w:rPr>
        <w:t>SALES</w:t>
      </w:r>
      <w:r w:rsidRPr="00E05C8E">
        <w:rPr>
          <w:rFonts w:ascii="Times New Roman" w:hAnsi="Times New Roman" w:cs="Times New Roman"/>
          <w:sz w:val="24"/>
          <w:szCs w:val="24"/>
        </w:rPr>
        <w:t xml:space="preserve"> </w:t>
      </w:r>
      <w:r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E05C8E">
        <w:rPr>
          <w:rFonts w:ascii="Times New Roman" w:hAnsi="Times New Roman" w:cs="Times New Roman"/>
          <w:sz w:val="24"/>
          <w:szCs w:val="24"/>
        </w:rPr>
        <w:t>., 2017).</w:t>
      </w:r>
    </w:p>
    <w:p w14:paraId="26A61767" w14:textId="1664A16F" w:rsidR="00856732" w:rsidRDefault="00C42C91" w:rsidP="00433173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família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Spinosauridae</w:t>
      </w:r>
      <w:proofErr w:type="spellEnd"/>
      <w:r w:rsidR="00846807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</w:t>
      </w:r>
      <w:r w:rsidR="00846807">
        <w:rPr>
          <w:rFonts w:ascii="Times New Roman" w:hAnsi="Times New Roman" w:cs="Times New Roman"/>
          <w:sz w:val="24"/>
          <w:szCs w:val="24"/>
        </w:rPr>
        <w:t>m sido</w:t>
      </w:r>
      <w:r w:rsidR="001C10CB">
        <w:rPr>
          <w:rFonts w:ascii="Times New Roman" w:hAnsi="Times New Roman" w:cs="Times New Roman"/>
          <w:sz w:val="24"/>
          <w:szCs w:val="24"/>
        </w:rPr>
        <w:t xml:space="preserve"> estudad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5AD9">
        <w:rPr>
          <w:rFonts w:ascii="Times New Roman" w:hAnsi="Times New Roman" w:cs="Times New Roman"/>
          <w:sz w:val="24"/>
          <w:szCs w:val="24"/>
        </w:rPr>
        <w:t xml:space="preserve">há mais </w:t>
      </w:r>
      <w:r w:rsidR="001C10CB">
        <w:rPr>
          <w:rFonts w:ascii="Times New Roman" w:hAnsi="Times New Roman" w:cs="Times New Roman"/>
          <w:sz w:val="24"/>
          <w:szCs w:val="24"/>
        </w:rPr>
        <w:t>de um século</w:t>
      </w:r>
      <w:r w:rsidR="00CC56CA">
        <w:rPr>
          <w:rFonts w:ascii="Times New Roman" w:hAnsi="Times New Roman" w:cs="Times New Roman"/>
          <w:sz w:val="24"/>
          <w:szCs w:val="24"/>
        </w:rPr>
        <w:t>.</w:t>
      </w:r>
      <w:r w:rsidR="001C10CB">
        <w:rPr>
          <w:rFonts w:ascii="Times New Roman" w:hAnsi="Times New Roman" w:cs="Times New Roman"/>
          <w:sz w:val="24"/>
          <w:szCs w:val="24"/>
        </w:rPr>
        <w:t xml:space="preserve"> </w:t>
      </w:r>
      <w:r w:rsidR="00CC56CA">
        <w:rPr>
          <w:rFonts w:ascii="Times New Roman" w:hAnsi="Times New Roman" w:cs="Times New Roman"/>
          <w:sz w:val="24"/>
          <w:szCs w:val="24"/>
        </w:rPr>
        <w:t xml:space="preserve">Apesar </w:t>
      </w:r>
      <w:r w:rsidR="001C10CB">
        <w:rPr>
          <w:rFonts w:ascii="Times New Roman" w:hAnsi="Times New Roman" w:cs="Times New Roman"/>
          <w:sz w:val="24"/>
          <w:szCs w:val="24"/>
        </w:rPr>
        <w:t>disso, apenas c</w:t>
      </w:r>
      <w:r w:rsidR="002D2454">
        <w:rPr>
          <w:rFonts w:ascii="Times New Roman" w:hAnsi="Times New Roman" w:cs="Times New Roman"/>
          <w:sz w:val="24"/>
          <w:szCs w:val="24"/>
        </w:rPr>
        <w:t>inco anos depois</w:t>
      </w:r>
      <w:r w:rsidR="001C10CB">
        <w:rPr>
          <w:rFonts w:ascii="Times New Roman" w:hAnsi="Times New Roman" w:cs="Times New Roman"/>
          <w:sz w:val="24"/>
          <w:szCs w:val="24"/>
        </w:rPr>
        <w:t xml:space="preserve"> do estudo de revisão comemorativo do grupo</w:t>
      </w:r>
      <w:r w:rsidR="00E40EA6" w:rsidRPr="00E40EA6">
        <w:rPr>
          <w:rFonts w:ascii="Times New Roman" w:hAnsi="Times New Roman" w:cs="Times New Roman"/>
          <w:sz w:val="24"/>
          <w:szCs w:val="24"/>
        </w:rPr>
        <w:t xml:space="preserve"> </w:t>
      </w:r>
      <w:r w:rsidR="00E40EA6">
        <w:rPr>
          <w:rFonts w:ascii="Times New Roman" w:hAnsi="Times New Roman" w:cs="Times New Roman"/>
          <w:sz w:val="24"/>
          <w:szCs w:val="24"/>
        </w:rPr>
        <w:t>(HONE &amp; HOLTZ, 2017)</w:t>
      </w:r>
      <w:r w:rsidR="001C10CB">
        <w:rPr>
          <w:rFonts w:ascii="Times New Roman" w:hAnsi="Times New Roman" w:cs="Times New Roman"/>
          <w:sz w:val="24"/>
          <w:szCs w:val="24"/>
        </w:rPr>
        <w:t>,</w:t>
      </w:r>
      <w:r w:rsidR="002D2454">
        <w:rPr>
          <w:rFonts w:ascii="Times New Roman" w:hAnsi="Times New Roman" w:cs="Times New Roman"/>
          <w:sz w:val="24"/>
          <w:szCs w:val="24"/>
        </w:rPr>
        <w:t xml:space="preserve"> já </w:t>
      </w:r>
      <w:r w:rsidR="001C10CB">
        <w:rPr>
          <w:rFonts w:ascii="Times New Roman" w:hAnsi="Times New Roman" w:cs="Times New Roman"/>
          <w:sz w:val="24"/>
          <w:szCs w:val="24"/>
        </w:rPr>
        <w:t xml:space="preserve">foram divulgados </w:t>
      </w:r>
      <w:r w:rsidR="00423B6D">
        <w:rPr>
          <w:rFonts w:ascii="Times New Roman" w:hAnsi="Times New Roman" w:cs="Times New Roman"/>
          <w:sz w:val="24"/>
          <w:szCs w:val="24"/>
        </w:rPr>
        <w:t>novos</w:t>
      </w:r>
      <w:r w:rsidR="001C10CB">
        <w:rPr>
          <w:rFonts w:ascii="Times New Roman" w:hAnsi="Times New Roman" w:cs="Times New Roman"/>
          <w:sz w:val="24"/>
          <w:szCs w:val="24"/>
        </w:rPr>
        <w:t xml:space="preserve"> </w:t>
      </w:r>
      <w:r w:rsidR="002D2454">
        <w:rPr>
          <w:rFonts w:ascii="Times New Roman" w:hAnsi="Times New Roman" w:cs="Times New Roman"/>
          <w:sz w:val="24"/>
          <w:szCs w:val="24"/>
        </w:rPr>
        <w:t>trabalhos que trazem informações</w:t>
      </w:r>
      <w:r w:rsidR="00423B6D">
        <w:rPr>
          <w:rFonts w:ascii="Times New Roman" w:hAnsi="Times New Roman" w:cs="Times New Roman"/>
          <w:sz w:val="24"/>
          <w:szCs w:val="24"/>
        </w:rPr>
        <w:t xml:space="preserve"> adicionais</w:t>
      </w:r>
      <w:r w:rsidR="002D2454">
        <w:rPr>
          <w:rFonts w:ascii="Times New Roman" w:hAnsi="Times New Roman" w:cs="Times New Roman"/>
          <w:sz w:val="24"/>
          <w:szCs w:val="24"/>
        </w:rPr>
        <w:t xml:space="preserve"> sobre os</w:t>
      </w:r>
      <w:r w:rsidR="00423B6D">
        <w:rPr>
          <w:rFonts w:ascii="Times New Roman" w:hAnsi="Times New Roman" w:cs="Times New Roman"/>
          <w:sz w:val="24"/>
          <w:szCs w:val="24"/>
        </w:rPr>
        <w:t xml:space="preserve"> seus</w:t>
      </w:r>
      <w:r w:rsidR="002D2454">
        <w:rPr>
          <w:rFonts w:ascii="Times New Roman" w:hAnsi="Times New Roman" w:cs="Times New Roman"/>
          <w:sz w:val="24"/>
          <w:szCs w:val="24"/>
        </w:rPr>
        <w:t xml:space="preserve"> hábitos</w:t>
      </w:r>
      <w:r w:rsidR="00846807">
        <w:rPr>
          <w:rFonts w:ascii="Times New Roman" w:hAnsi="Times New Roman" w:cs="Times New Roman"/>
          <w:sz w:val="24"/>
          <w:szCs w:val="24"/>
        </w:rPr>
        <w:t xml:space="preserve"> </w:t>
      </w:r>
      <w:r w:rsidR="002D2454">
        <w:rPr>
          <w:rFonts w:ascii="Times New Roman" w:hAnsi="Times New Roman" w:cs="Times New Roman"/>
          <w:sz w:val="24"/>
          <w:szCs w:val="24"/>
        </w:rPr>
        <w:t>(</w:t>
      </w:r>
      <w:r w:rsidR="00846807">
        <w:rPr>
          <w:rFonts w:ascii="Times New Roman" w:hAnsi="Times New Roman" w:cs="Times New Roman"/>
          <w:sz w:val="24"/>
          <w:szCs w:val="24"/>
        </w:rPr>
        <w:t xml:space="preserve">SERENO </w:t>
      </w:r>
      <w:r w:rsidR="00846807" w:rsidRPr="00846807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46807">
        <w:rPr>
          <w:rFonts w:ascii="Times New Roman" w:hAnsi="Times New Roman" w:cs="Times New Roman"/>
          <w:sz w:val="24"/>
          <w:szCs w:val="24"/>
        </w:rPr>
        <w:t>., 2022</w:t>
      </w:r>
      <w:r w:rsidR="002D2454">
        <w:rPr>
          <w:rFonts w:ascii="Times New Roman" w:hAnsi="Times New Roman" w:cs="Times New Roman"/>
          <w:sz w:val="24"/>
          <w:szCs w:val="24"/>
        </w:rPr>
        <w:t>),</w:t>
      </w:r>
      <w:r w:rsidR="001C10CB">
        <w:rPr>
          <w:rFonts w:ascii="Times New Roman" w:hAnsi="Times New Roman" w:cs="Times New Roman"/>
          <w:sz w:val="24"/>
          <w:szCs w:val="24"/>
        </w:rPr>
        <w:t xml:space="preserve"> </w:t>
      </w:r>
      <w:r w:rsidR="0067324D">
        <w:rPr>
          <w:rFonts w:ascii="Times New Roman" w:hAnsi="Times New Roman" w:cs="Times New Roman"/>
          <w:sz w:val="24"/>
          <w:szCs w:val="24"/>
        </w:rPr>
        <w:t xml:space="preserve">e </w:t>
      </w:r>
      <w:r w:rsidR="00E40EA6">
        <w:rPr>
          <w:rFonts w:ascii="Times New Roman" w:hAnsi="Times New Roman" w:cs="Times New Roman"/>
          <w:sz w:val="24"/>
          <w:szCs w:val="24"/>
        </w:rPr>
        <w:t>questionam a locomoção e os hábitos semiaquáticos proposto</w:t>
      </w:r>
      <w:r w:rsidR="00423B6D">
        <w:rPr>
          <w:rFonts w:ascii="Times New Roman" w:hAnsi="Times New Roman" w:cs="Times New Roman"/>
          <w:sz w:val="24"/>
          <w:szCs w:val="24"/>
        </w:rPr>
        <w:t>s</w:t>
      </w:r>
      <w:r w:rsidR="00E40EA6">
        <w:rPr>
          <w:rFonts w:ascii="Times New Roman" w:hAnsi="Times New Roman" w:cs="Times New Roman"/>
          <w:sz w:val="24"/>
          <w:szCs w:val="24"/>
        </w:rPr>
        <w:t xml:space="preserve"> anteriormente </w:t>
      </w:r>
      <w:r w:rsidR="001C10CB">
        <w:rPr>
          <w:rFonts w:ascii="Times New Roman" w:hAnsi="Times New Roman" w:cs="Times New Roman"/>
          <w:sz w:val="24"/>
          <w:szCs w:val="24"/>
        </w:rPr>
        <w:t>(</w:t>
      </w:r>
      <w:r w:rsidR="001C10CB" w:rsidRPr="00E05C8E">
        <w:rPr>
          <w:rFonts w:ascii="Times New Roman" w:hAnsi="Times New Roman" w:cs="Times New Roman"/>
          <w:sz w:val="24"/>
          <w:szCs w:val="24"/>
        </w:rPr>
        <w:t xml:space="preserve">IBRAHIM </w:t>
      </w:r>
      <w:r w:rsidR="001C10CB" w:rsidRPr="00E05C8E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1C10CB" w:rsidRPr="00E05C8E">
        <w:rPr>
          <w:rFonts w:ascii="Times New Roman" w:hAnsi="Times New Roman" w:cs="Times New Roman"/>
          <w:sz w:val="24"/>
          <w:szCs w:val="24"/>
        </w:rPr>
        <w:t>.</w:t>
      </w:r>
      <w:r w:rsidR="001C10CB">
        <w:rPr>
          <w:rFonts w:ascii="Times New Roman" w:hAnsi="Times New Roman" w:cs="Times New Roman"/>
          <w:sz w:val="24"/>
          <w:szCs w:val="24"/>
        </w:rPr>
        <w:t xml:space="preserve">, </w:t>
      </w:r>
      <w:r w:rsidR="001C10CB" w:rsidRPr="00E05C8E">
        <w:rPr>
          <w:rFonts w:ascii="Times New Roman" w:hAnsi="Times New Roman" w:cs="Times New Roman"/>
          <w:sz w:val="24"/>
          <w:szCs w:val="24"/>
        </w:rPr>
        <w:t>2020</w:t>
      </w:r>
      <w:r w:rsidR="001C10CB">
        <w:rPr>
          <w:rFonts w:ascii="Times New Roman" w:hAnsi="Times New Roman" w:cs="Times New Roman"/>
          <w:sz w:val="24"/>
          <w:szCs w:val="24"/>
        </w:rPr>
        <w:t>), além da</w:t>
      </w:r>
      <w:r w:rsidR="002D2454">
        <w:rPr>
          <w:rFonts w:ascii="Times New Roman" w:hAnsi="Times New Roman" w:cs="Times New Roman"/>
          <w:sz w:val="24"/>
          <w:szCs w:val="24"/>
        </w:rPr>
        <w:t xml:space="preserve"> descoberta de novas espécies como</w:t>
      </w:r>
      <w:r w:rsidR="000817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817AD" w:rsidRPr="00787C0B">
        <w:rPr>
          <w:rFonts w:ascii="Times New Roman" w:hAnsi="Times New Roman" w:cs="Times New Roman"/>
          <w:i/>
          <w:iCs/>
          <w:sz w:val="24"/>
          <w:szCs w:val="24"/>
        </w:rPr>
        <w:t>Vallibonavenatrix</w:t>
      </w:r>
      <w:proofErr w:type="spellEnd"/>
      <w:r w:rsidR="000817AD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817AD" w:rsidRPr="00787C0B">
        <w:rPr>
          <w:rFonts w:ascii="Times New Roman" w:hAnsi="Times New Roman" w:cs="Times New Roman"/>
          <w:i/>
          <w:iCs/>
          <w:sz w:val="24"/>
          <w:szCs w:val="24"/>
        </w:rPr>
        <w:t>cani</w:t>
      </w:r>
      <w:proofErr w:type="spellEnd"/>
      <w:r w:rsidR="000817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17AD">
        <w:rPr>
          <w:rFonts w:ascii="Times New Roman" w:hAnsi="Times New Roman" w:cs="Times New Roman"/>
          <w:sz w:val="24"/>
          <w:szCs w:val="24"/>
        </w:rPr>
        <w:t xml:space="preserve">(MALAFAIA </w:t>
      </w:r>
      <w:r w:rsidR="000817AD" w:rsidRPr="000817AD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0817AD">
        <w:rPr>
          <w:rFonts w:ascii="Times New Roman" w:hAnsi="Times New Roman" w:cs="Times New Roman"/>
          <w:sz w:val="24"/>
          <w:szCs w:val="24"/>
        </w:rPr>
        <w:t xml:space="preserve">., 2020), </w:t>
      </w:r>
      <w:proofErr w:type="spellStart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>Ceratosuchops</w:t>
      </w:r>
      <w:proofErr w:type="spellEnd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>inferodios</w:t>
      </w:r>
      <w:proofErr w:type="spellEnd"/>
      <w:r w:rsidR="009B35AB" w:rsidRPr="009B35AB">
        <w:rPr>
          <w:rFonts w:ascii="Times New Roman" w:hAnsi="Times New Roman" w:cs="Times New Roman"/>
          <w:sz w:val="24"/>
          <w:szCs w:val="24"/>
        </w:rPr>
        <w:t xml:space="preserve"> e</w:t>
      </w:r>
      <w:r w:rsidR="002D24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>Riparovenator</w:t>
      </w:r>
      <w:proofErr w:type="spellEnd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>milnerae</w:t>
      </w:r>
      <w:proofErr w:type="spellEnd"/>
      <w:r w:rsidR="009B35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B35AB" w:rsidRPr="009B35AB">
        <w:rPr>
          <w:rFonts w:ascii="Times New Roman" w:hAnsi="Times New Roman" w:cs="Times New Roman"/>
          <w:sz w:val="24"/>
          <w:szCs w:val="24"/>
        </w:rPr>
        <w:t>(BARKER</w:t>
      </w:r>
      <w:r w:rsidR="009B35AB">
        <w:rPr>
          <w:rFonts w:ascii="Times New Roman" w:hAnsi="Times New Roman" w:cs="Times New Roman"/>
          <w:sz w:val="24"/>
          <w:szCs w:val="24"/>
        </w:rPr>
        <w:t xml:space="preserve"> </w:t>
      </w:r>
      <w:r w:rsidR="009B35AB" w:rsidRPr="009B35AB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9B35AB">
        <w:rPr>
          <w:rFonts w:ascii="Times New Roman" w:hAnsi="Times New Roman" w:cs="Times New Roman"/>
          <w:sz w:val="24"/>
          <w:szCs w:val="24"/>
        </w:rPr>
        <w:t>., 2021)</w:t>
      </w:r>
      <w:r w:rsidR="0024229E">
        <w:rPr>
          <w:rFonts w:ascii="Times New Roman" w:hAnsi="Times New Roman" w:cs="Times New Roman"/>
          <w:sz w:val="24"/>
          <w:szCs w:val="24"/>
        </w:rPr>
        <w:t xml:space="preserve"> e</w:t>
      </w:r>
      <w:r w:rsidR="002D2454" w:rsidRPr="00787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>Iberospinus</w:t>
      </w:r>
      <w:proofErr w:type="spellEnd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2454" w:rsidRPr="00787C0B">
        <w:rPr>
          <w:rFonts w:ascii="Times New Roman" w:hAnsi="Times New Roman" w:cs="Times New Roman"/>
          <w:i/>
          <w:iCs/>
          <w:sz w:val="24"/>
          <w:szCs w:val="24"/>
        </w:rPr>
        <w:t>natarioi</w:t>
      </w:r>
      <w:proofErr w:type="spellEnd"/>
      <w:r w:rsidR="009B35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B35AB" w:rsidRPr="009B35AB">
        <w:rPr>
          <w:rFonts w:ascii="Times New Roman" w:hAnsi="Times New Roman" w:cs="Times New Roman"/>
          <w:sz w:val="24"/>
          <w:szCs w:val="24"/>
        </w:rPr>
        <w:t>(</w:t>
      </w:r>
      <w:r w:rsidR="009B35AB">
        <w:rPr>
          <w:rFonts w:ascii="Times New Roman" w:hAnsi="Times New Roman" w:cs="Times New Roman"/>
          <w:sz w:val="24"/>
          <w:szCs w:val="24"/>
        </w:rPr>
        <w:t xml:space="preserve">MATEUS &amp; </w:t>
      </w:r>
      <w:r w:rsidR="009B35AB" w:rsidRPr="009B35AB">
        <w:rPr>
          <w:rFonts w:ascii="Times New Roman" w:hAnsi="Times New Roman" w:cs="Times New Roman"/>
          <w:sz w:val="24"/>
          <w:szCs w:val="24"/>
        </w:rPr>
        <w:t>ESTRAVIZ-LÓPEZ</w:t>
      </w:r>
      <w:r w:rsidR="009B35AB">
        <w:rPr>
          <w:rFonts w:ascii="Times New Roman" w:hAnsi="Times New Roman" w:cs="Times New Roman"/>
          <w:sz w:val="24"/>
          <w:szCs w:val="24"/>
        </w:rPr>
        <w:t>, 2022)</w:t>
      </w:r>
      <w:r w:rsidR="002D2454" w:rsidRPr="009B35AB">
        <w:rPr>
          <w:rFonts w:ascii="Times New Roman" w:hAnsi="Times New Roman" w:cs="Times New Roman"/>
          <w:sz w:val="24"/>
          <w:szCs w:val="24"/>
        </w:rPr>
        <w:t>.</w:t>
      </w:r>
      <w:r w:rsidR="00433173">
        <w:rPr>
          <w:rFonts w:ascii="Times New Roman" w:hAnsi="Times New Roman" w:cs="Times New Roman"/>
          <w:sz w:val="24"/>
          <w:szCs w:val="24"/>
        </w:rPr>
        <w:t xml:space="preserve"> </w:t>
      </w:r>
      <w:r w:rsidR="002D2454">
        <w:rPr>
          <w:rFonts w:ascii="Times New Roman" w:hAnsi="Times New Roman" w:cs="Times New Roman"/>
          <w:sz w:val="24"/>
          <w:szCs w:val="24"/>
        </w:rPr>
        <w:t xml:space="preserve">Assim, </w:t>
      </w:r>
      <w:r w:rsidR="0067324D">
        <w:rPr>
          <w:rFonts w:ascii="Times New Roman" w:hAnsi="Times New Roman" w:cs="Times New Roman"/>
          <w:sz w:val="24"/>
          <w:szCs w:val="24"/>
        </w:rPr>
        <w:t>devido ao acréscimo significativo de novas</w:t>
      </w:r>
      <w:r w:rsidR="0011436C">
        <w:rPr>
          <w:rFonts w:ascii="Times New Roman" w:hAnsi="Times New Roman" w:cs="Times New Roman"/>
          <w:sz w:val="24"/>
          <w:szCs w:val="24"/>
        </w:rPr>
        <w:t xml:space="preserve"> espécies e</w:t>
      </w:r>
      <w:r w:rsidR="0067324D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3C5595">
        <w:rPr>
          <w:rFonts w:ascii="Times New Roman" w:hAnsi="Times New Roman" w:cs="Times New Roman"/>
          <w:sz w:val="24"/>
          <w:szCs w:val="24"/>
        </w:rPr>
        <w:t>,</w:t>
      </w:r>
      <w:r w:rsidR="0067324D">
        <w:rPr>
          <w:rFonts w:ascii="Times New Roman" w:hAnsi="Times New Roman" w:cs="Times New Roman"/>
          <w:sz w:val="24"/>
          <w:szCs w:val="24"/>
        </w:rPr>
        <w:t xml:space="preserve"> </w:t>
      </w:r>
      <w:r w:rsidR="003C5595">
        <w:rPr>
          <w:rFonts w:ascii="Times New Roman" w:hAnsi="Times New Roman" w:cs="Times New Roman"/>
          <w:sz w:val="24"/>
          <w:szCs w:val="24"/>
        </w:rPr>
        <w:t>b</w:t>
      </w:r>
      <w:r w:rsidR="0067324D">
        <w:rPr>
          <w:rFonts w:ascii="Times New Roman" w:hAnsi="Times New Roman" w:cs="Times New Roman"/>
          <w:sz w:val="24"/>
          <w:szCs w:val="24"/>
        </w:rPr>
        <w:t>e</w:t>
      </w:r>
      <w:r w:rsidR="003C5595">
        <w:rPr>
          <w:rFonts w:ascii="Times New Roman" w:hAnsi="Times New Roman" w:cs="Times New Roman"/>
          <w:sz w:val="24"/>
          <w:szCs w:val="24"/>
        </w:rPr>
        <w:t>m como uma série de</w:t>
      </w:r>
      <w:r w:rsidR="0067324D">
        <w:rPr>
          <w:rFonts w:ascii="Times New Roman" w:hAnsi="Times New Roman" w:cs="Times New Roman"/>
          <w:sz w:val="24"/>
          <w:szCs w:val="24"/>
        </w:rPr>
        <w:t xml:space="preserve"> revisões de algumas propostas morfológicas</w:t>
      </w:r>
      <w:r w:rsidR="003C5595">
        <w:rPr>
          <w:rFonts w:ascii="Times New Roman" w:hAnsi="Times New Roman" w:cs="Times New Roman"/>
          <w:sz w:val="24"/>
          <w:szCs w:val="24"/>
        </w:rPr>
        <w:t xml:space="preserve"> e funcionais</w:t>
      </w:r>
      <w:r w:rsidR="0067324D">
        <w:rPr>
          <w:rFonts w:ascii="Times New Roman" w:hAnsi="Times New Roman" w:cs="Times New Roman"/>
          <w:sz w:val="24"/>
          <w:szCs w:val="24"/>
        </w:rPr>
        <w:t xml:space="preserve"> para o grupo</w:t>
      </w:r>
      <w:r w:rsidR="003C5595">
        <w:rPr>
          <w:rFonts w:ascii="Times New Roman" w:hAnsi="Times New Roman" w:cs="Times New Roman"/>
          <w:sz w:val="24"/>
          <w:szCs w:val="24"/>
        </w:rPr>
        <w:t>,</w:t>
      </w:r>
      <w:r w:rsidR="00E40EA6">
        <w:rPr>
          <w:rFonts w:ascii="Times New Roman" w:hAnsi="Times New Roman" w:cs="Times New Roman"/>
          <w:sz w:val="24"/>
          <w:szCs w:val="24"/>
        </w:rPr>
        <w:t xml:space="preserve"> </w:t>
      </w:r>
      <w:r w:rsidR="002D2454">
        <w:rPr>
          <w:rFonts w:ascii="Times New Roman" w:hAnsi="Times New Roman" w:cs="Times New Roman"/>
          <w:sz w:val="24"/>
          <w:szCs w:val="24"/>
        </w:rPr>
        <w:t>uma nova revisão sistematizada da literatura permanece relevante</w:t>
      </w:r>
      <w:r w:rsidR="0011436C">
        <w:rPr>
          <w:rFonts w:ascii="Times New Roman" w:hAnsi="Times New Roman" w:cs="Times New Roman"/>
          <w:sz w:val="24"/>
          <w:szCs w:val="24"/>
        </w:rPr>
        <w:t>.</w:t>
      </w:r>
    </w:p>
    <w:p w14:paraId="6FC4F943" w14:textId="6C847ECA" w:rsidR="00C42C91" w:rsidRPr="002E1C9F" w:rsidRDefault="00C42C91" w:rsidP="00C42C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Trabalhos de estado da arte são</w:t>
      </w:r>
      <w:r w:rsidR="00FF58B7">
        <w:rPr>
          <w:rFonts w:ascii="Times New Roman" w:hAnsi="Times New Roman" w:cs="Times New Roman"/>
          <w:sz w:val="24"/>
          <w:szCs w:val="24"/>
        </w:rPr>
        <w:t xml:space="preserve"> pouco comuns</w:t>
      </w:r>
      <w:r>
        <w:rPr>
          <w:rFonts w:ascii="Times New Roman" w:hAnsi="Times New Roman" w:cs="Times New Roman"/>
          <w:sz w:val="24"/>
          <w:szCs w:val="24"/>
        </w:rPr>
        <w:t xml:space="preserve"> na Paleontologia</w:t>
      </w:r>
      <w:r w:rsidR="00FF58B7">
        <w:rPr>
          <w:rFonts w:ascii="Times New Roman" w:hAnsi="Times New Roman" w:cs="Times New Roman"/>
          <w:sz w:val="24"/>
          <w:szCs w:val="24"/>
        </w:rPr>
        <w:t>, mas alguns têm surgido nos últimos anos, particularmente com enfoque em alguns</w:t>
      </w:r>
      <w:r>
        <w:rPr>
          <w:rFonts w:ascii="Times New Roman" w:hAnsi="Times New Roman" w:cs="Times New Roman"/>
          <w:sz w:val="24"/>
          <w:szCs w:val="24"/>
        </w:rPr>
        <w:t xml:space="preserve"> grupos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terópodes</w:t>
      </w:r>
      <w:proofErr w:type="spellEnd"/>
      <w:r w:rsidR="00FF58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Essas revisões podem ter diferentes enfoques</w:t>
      </w:r>
      <w:r w:rsidR="00423B6D">
        <w:rPr>
          <w:rFonts w:ascii="Times New Roman" w:hAnsi="Times New Roman" w:cs="Times New Roman"/>
          <w:sz w:val="24"/>
          <w:szCs w:val="24"/>
        </w:rPr>
        <w:t>, como</w:t>
      </w:r>
      <w:r>
        <w:rPr>
          <w:rFonts w:ascii="Times New Roman" w:hAnsi="Times New Roman" w:cs="Times New Roman"/>
          <w:sz w:val="24"/>
          <w:szCs w:val="24"/>
        </w:rPr>
        <w:t xml:space="preserve"> a revisão de uma família, como é o caso do trabalho de comemoração aos 100 anos de descoberta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Spinosauridae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mencionado anteriormente (HONE &amp; HOLTZ, 2017) e o trabalho sobre a família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Abelisauridae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seu registro no Brasil (DELCOURT </w:t>
      </w:r>
      <w:r w:rsidRPr="00FF58B7">
        <w:rPr>
          <w:rFonts w:ascii="Times New Roman" w:hAnsi="Times New Roman" w:cs="Times New Roman"/>
          <w:i/>
          <w:iCs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8B7">
        <w:rPr>
          <w:rFonts w:ascii="Times New Roman" w:hAnsi="Times New Roman" w:cs="Times New Roman"/>
          <w:i/>
          <w:iCs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., 2020); </w:t>
      </w:r>
      <w:r w:rsidR="00C61B1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revisão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terópodes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não-</w:t>
      </w:r>
      <w:proofErr w:type="spellStart"/>
      <w:r>
        <w:rPr>
          <w:rFonts w:ascii="Times New Roman" w:hAnsi="Times New Roman" w:cs="Times New Roman"/>
          <w:sz w:val="24"/>
          <w:szCs w:val="24"/>
        </w:rPr>
        <w:t>avianos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51B">
        <w:rPr>
          <w:rFonts w:ascii="Times New Roman" w:hAnsi="Times New Roman" w:cs="Times New Roman"/>
          <w:sz w:val="24"/>
          <w:szCs w:val="24"/>
        </w:rPr>
        <w:t xml:space="preserve">(HENDRICKX </w:t>
      </w:r>
      <w:r w:rsidRPr="00A7351B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A7351B">
        <w:rPr>
          <w:rFonts w:ascii="Times New Roman" w:hAnsi="Times New Roman" w:cs="Times New Roman"/>
          <w:sz w:val="24"/>
          <w:szCs w:val="24"/>
        </w:rPr>
        <w:t>., 2015)</w:t>
      </w:r>
      <w:r>
        <w:rPr>
          <w:rFonts w:ascii="Times New Roman" w:hAnsi="Times New Roman" w:cs="Times New Roman"/>
          <w:sz w:val="24"/>
          <w:szCs w:val="24"/>
        </w:rPr>
        <w:t xml:space="preserve"> ou uma revisão focada em apenas uma espécie</w:t>
      </w:r>
      <w:r w:rsidR="00C61B1B">
        <w:rPr>
          <w:rFonts w:ascii="Times New Roman" w:hAnsi="Times New Roman" w:cs="Times New Roman"/>
          <w:sz w:val="24"/>
          <w:szCs w:val="24"/>
        </w:rPr>
        <w:t xml:space="preserve"> (e.g., </w:t>
      </w:r>
      <w:r w:rsidRPr="002E1C9F">
        <w:rPr>
          <w:rFonts w:ascii="Times New Roman" w:hAnsi="Times New Roman" w:cs="Times New Roman"/>
          <w:i/>
          <w:iCs/>
          <w:sz w:val="24"/>
          <w:szCs w:val="24"/>
        </w:rPr>
        <w:t>Majungasaurus crenatissimus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E1C9F">
        <w:rPr>
          <w:rFonts w:ascii="Times New Roman" w:hAnsi="Times New Roman" w:cs="Times New Roman"/>
          <w:sz w:val="24"/>
          <w:szCs w:val="24"/>
        </w:rPr>
        <w:t>(KRAUSE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8B7">
        <w:rPr>
          <w:rFonts w:ascii="Times New Roman" w:hAnsi="Times New Roman" w:cs="Times New Roman"/>
          <w:i/>
          <w:iCs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8B7">
        <w:rPr>
          <w:rFonts w:ascii="Times New Roman" w:hAnsi="Times New Roman" w:cs="Times New Roman"/>
          <w:i/>
          <w:iCs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., 2007)</w:t>
      </w:r>
      <w:r w:rsidR="00C61B1B">
        <w:rPr>
          <w:rFonts w:ascii="Times New Roman" w:hAnsi="Times New Roman" w:cs="Times New Roman"/>
          <w:sz w:val="24"/>
          <w:szCs w:val="24"/>
        </w:rPr>
        <w:t>) e</w:t>
      </w:r>
      <w:r>
        <w:rPr>
          <w:rFonts w:ascii="Times New Roman" w:hAnsi="Times New Roman" w:cs="Times New Roman"/>
          <w:sz w:val="24"/>
          <w:szCs w:val="24"/>
        </w:rPr>
        <w:t xml:space="preserve"> até mesmo sobre os dinossauros de uma região, como o México (</w:t>
      </w:r>
      <w:r w:rsidRPr="002E1C9F">
        <w:rPr>
          <w:rFonts w:ascii="Times New Roman" w:hAnsi="Times New Roman" w:cs="Times New Roman"/>
          <w:sz w:val="24"/>
          <w:szCs w:val="24"/>
        </w:rPr>
        <w:t>LUCAS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2E1C9F">
        <w:rPr>
          <w:rFonts w:ascii="Times New Roman" w:hAnsi="Times New Roman" w:cs="Times New Roman"/>
          <w:sz w:val="24"/>
          <w:szCs w:val="24"/>
        </w:rPr>
        <w:t>HECKERT</w:t>
      </w:r>
      <w:r>
        <w:rPr>
          <w:rFonts w:ascii="Times New Roman" w:hAnsi="Times New Roman" w:cs="Times New Roman"/>
          <w:sz w:val="24"/>
          <w:szCs w:val="24"/>
        </w:rPr>
        <w:t>, 2000).</w:t>
      </w:r>
    </w:p>
    <w:p w14:paraId="4855A4E9" w14:textId="442597AF" w:rsidR="00E6665C" w:rsidRDefault="00E6665C" w:rsidP="00CF237F">
      <w:pPr>
        <w:tabs>
          <w:tab w:val="left" w:pos="28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8ED10" w14:textId="2FEB6C82" w:rsidR="00EA3E16" w:rsidRDefault="00EA3E16" w:rsidP="00CF237F">
      <w:pPr>
        <w:tabs>
          <w:tab w:val="left" w:pos="28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E8E11" w14:textId="77777777" w:rsidR="00EA3E16" w:rsidRDefault="00EA3E16" w:rsidP="00CF237F">
      <w:pPr>
        <w:tabs>
          <w:tab w:val="left" w:pos="28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D4AE2" w14:textId="320101FF" w:rsidR="00433173" w:rsidRDefault="00CF237F" w:rsidP="00433173">
      <w:pPr>
        <w:tabs>
          <w:tab w:val="left" w:pos="289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237F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</w:t>
      </w:r>
    </w:p>
    <w:p w14:paraId="5865A921" w14:textId="38E9992D" w:rsidR="00CF237F" w:rsidRDefault="00433173" w:rsidP="00433173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60A1">
        <w:rPr>
          <w:rFonts w:ascii="Times New Roman" w:hAnsi="Times New Roman" w:cs="Times New Roman"/>
          <w:sz w:val="24"/>
          <w:szCs w:val="24"/>
        </w:rPr>
        <w:t>Este estudo tem</w:t>
      </w:r>
      <w:r w:rsidR="00CF237F">
        <w:rPr>
          <w:rFonts w:ascii="Times New Roman" w:hAnsi="Times New Roman" w:cs="Times New Roman"/>
          <w:sz w:val="24"/>
          <w:szCs w:val="24"/>
        </w:rPr>
        <w:t xml:space="preserve"> como objetivo realizar uma revisão sistemática da bibliografia da família </w:t>
      </w:r>
      <w:proofErr w:type="spellStart"/>
      <w:r w:rsidR="00CF237F">
        <w:rPr>
          <w:rFonts w:ascii="Times New Roman" w:hAnsi="Times New Roman" w:cs="Times New Roman"/>
          <w:sz w:val="24"/>
          <w:szCs w:val="24"/>
        </w:rPr>
        <w:t>Spinosauridae</w:t>
      </w:r>
      <w:proofErr w:type="spellEnd"/>
      <w:r w:rsidR="00CF237F">
        <w:rPr>
          <w:rFonts w:ascii="Times New Roman" w:hAnsi="Times New Roman" w:cs="Times New Roman"/>
          <w:sz w:val="24"/>
          <w:szCs w:val="24"/>
        </w:rPr>
        <w:t xml:space="preserve"> (Dinosauria:</w:t>
      </w:r>
      <w:r w:rsidR="00435546">
        <w:rPr>
          <w:rFonts w:ascii="Times New Roman" w:hAnsi="Times New Roman" w:cs="Times New Roman"/>
          <w:sz w:val="24"/>
          <w:szCs w:val="24"/>
        </w:rPr>
        <w:t xml:space="preserve"> </w:t>
      </w:r>
      <w:r w:rsidR="00CF237F">
        <w:rPr>
          <w:rFonts w:ascii="Times New Roman" w:hAnsi="Times New Roman" w:cs="Times New Roman"/>
          <w:sz w:val="24"/>
          <w:szCs w:val="24"/>
        </w:rPr>
        <w:t>Theropoda)</w:t>
      </w:r>
      <w:r w:rsidR="006359B8">
        <w:rPr>
          <w:rFonts w:ascii="Times New Roman" w:hAnsi="Times New Roman" w:cs="Times New Roman"/>
          <w:sz w:val="24"/>
          <w:szCs w:val="24"/>
        </w:rPr>
        <w:t xml:space="preserve"> </w:t>
      </w:r>
      <w:r w:rsidR="00CF237F">
        <w:rPr>
          <w:rFonts w:ascii="Times New Roman" w:hAnsi="Times New Roman" w:cs="Times New Roman"/>
          <w:sz w:val="24"/>
          <w:szCs w:val="24"/>
        </w:rPr>
        <w:t>compila</w:t>
      </w:r>
      <w:r w:rsidR="006359B8">
        <w:rPr>
          <w:rFonts w:ascii="Times New Roman" w:hAnsi="Times New Roman" w:cs="Times New Roman"/>
          <w:sz w:val="24"/>
          <w:szCs w:val="24"/>
        </w:rPr>
        <w:t>ndo</w:t>
      </w:r>
      <w:r w:rsidR="0078331F">
        <w:rPr>
          <w:rFonts w:ascii="Times New Roman" w:hAnsi="Times New Roman" w:cs="Times New Roman"/>
          <w:sz w:val="24"/>
          <w:szCs w:val="24"/>
        </w:rPr>
        <w:t xml:space="preserve"> em um banco de dados</w:t>
      </w:r>
      <w:r w:rsidR="00CF237F">
        <w:rPr>
          <w:rFonts w:ascii="Times New Roman" w:hAnsi="Times New Roman" w:cs="Times New Roman"/>
          <w:sz w:val="24"/>
          <w:szCs w:val="24"/>
        </w:rPr>
        <w:t xml:space="preserve"> as informações </w:t>
      </w:r>
      <w:r w:rsidR="0078331F">
        <w:rPr>
          <w:rFonts w:ascii="Times New Roman" w:hAnsi="Times New Roman" w:cs="Times New Roman"/>
          <w:sz w:val="24"/>
          <w:szCs w:val="24"/>
        </w:rPr>
        <w:t>disponíveis desde a descoberta do grupo até os dias atuais</w:t>
      </w:r>
      <w:r w:rsidR="00F92A04">
        <w:rPr>
          <w:rFonts w:ascii="Times New Roman" w:hAnsi="Times New Roman" w:cs="Times New Roman"/>
          <w:sz w:val="24"/>
          <w:szCs w:val="24"/>
        </w:rPr>
        <w:t>.</w:t>
      </w:r>
      <w:r w:rsidR="0078331F">
        <w:rPr>
          <w:rFonts w:ascii="Times New Roman" w:hAnsi="Times New Roman" w:cs="Times New Roman"/>
          <w:sz w:val="24"/>
          <w:szCs w:val="24"/>
        </w:rPr>
        <w:t xml:space="preserve"> </w:t>
      </w:r>
      <w:r w:rsidR="00F92A04">
        <w:rPr>
          <w:rFonts w:ascii="Times New Roman" w:hAnsi="Times New Roman" w:cs="Times New Roman"/>
          <w:sz w:val="24"/>
          <w:szCs w:val="24"/>
        </w:rPr>
        <w:t>U</w:t>
      </w:r>
      <w:r w:rsidR="0078331F">
        <w:rPr>
          <w:rFonts w:ascii="Times New Roman" w:hAnsi="Times New Roman" w:cs="Times New Roman"/>
          <w:sz w:val="24"/>
          <w:szCs w:val="24"/>
        </w:rPr>
        <w:t>ma comparação</w:t>
      </w:r>
      <w:r w:rsidR="006359B8">
        <w:rPr>
          <w:rFonts w:ascii="Times New Roman" w:hAnsi="Times New Roman" w:cs="Times New Roman"/>
          <w:sz w:val="24"/>
          <w:szCs w:val="24"/>
        </w:rPr>
        <w:t xml:space="preserve"> crítica</w:t>
      </w:r>
      <w:r w:rsidR="0078331F">
        <w:rPr>
          <w:rFonts w:ascii="Times New Roman" w:hAnsi="Times New Roman" w:cs="Times New Roman"/>
          <w:sz w:val="24"/>
          <w:szCs w:val="24"/>
        </w:rPr>
        <w:t xml:space="preserve"> </w:t>
      </w:r>
      <w:r w:rsidR="00F92A04">
        <w:rPr>
          <w:rFonts w:ascii="Times New Roman" w:hAnsi="Times New Roman" w:cs="Times New Roman"/>
          <w:sz w:val="24"/>
          <w:szCs w:val="24"/>
        </w:rPr>
        <w:t>das diferentes propostas</w:t>
      </w:r>
      <w:r w:rsidR="00FA2766">
        <w:rPr>
          <w:rFonts w:ascii="Times New Roman" w:hAnsi="Times New Roman" w:cs="Times New Roman"/>
          <w:sz w:val="24"/>
          <w:szCs w:val="24"/>
        </w:rPr>
        <w:t>, sejam elas morfológicas ou funcionais,</w:t>
      </w:r>
      <w:r w:rsidR="00F92A04">
        <w:rPr>
          <w:rFonts w:ascii="Times New Roman" w:hAnsi="Times New Roman" w:cs="Times New Roman"/>
          <w:sz w:val="24"/>
          <w:szCs w:val="24"/>
        </w:rPr>
        <w:t xml:space="preserve"> a respeito do conhecimento desses animais será também realizada, incluindo</w:t>
      </w:r>
      <w:r w:rsidR="00AF5E40">
        <w:rPr>
          <w:rFonts w:ascii="Times New Roman" w:hAnsi="Times New Roman" w:cs="Times New Roman"/>
          <w:sz w:val="24"/>
          <w:szCs w:val="24"/>
        </w:rPr>
        <w:t xml:space="preserve"> novas informações </w:t>
      </w:r>
      <w:r w:rsidR="007911A1">
        <w:rPr>
          <w:rFonts w:ascii="Times New Roman" w:hAnsi="Times New Roman" w:cs="Times New Roman"/>
          <w:sz w:val="24"/>
          <w:szCs w:val="24"/>
        </w:rPr>
        <w:t xml:space="preserve">que </w:t>
      </w:r>
      <w:r w:rsidR="00AF5E40">
        <w:rPr>
          <w:rFonts w:ascii="Times New Roman" w:hAnsi="Times New Roman" w:cs="Times New Roman"/>
          <w:sz w:val="24"/>
          <w:szCs w:val="24"/>
        </w:rPr>
        <w:t xml:space="preserve">as técnicas mais modernas em Paleontologia trouxeram sobre </w:t>
      </w:r>
      <w:r w:rsidR="00D166DF">
        <w:rPr>
          <w:rFonts w:ascii="Times New Roman" w:hAnsi="Times New Roman" w:cs="Times New Roman"/>
          <w:sz w:val="24"/>
          <w:szCs w:val="24"/>
        </w:rPr>
        <w:t>esse grupo</w:t>
      </w:r>
      <w:r w:rsidR="00AF5E40">
        <w:rPr>
          <w:rFonts w:ascii="Times New Roman" w:hAnsi="Times New Roman" w:cs="Times New Roman"/>
          <w:sz w:val="24"/>
          <w:szCs w:val="24"/>
        </w:rPr>
        <w:t xml:space="preserve"> descrit</w:t>
      </w:r>
      <w:r w:rsidR="00D166DF">
        <w:rPr>
          <w:rFonts w:ascii="Times New Roman" w:hAnsi="Times New Roman" w:cs="Times New Roman"/>
          <w:sz w:val="24"/>
          <w:szCs w:val="24"/>
        </w:rPr>
        <w:t xml:space="preserve">o </w:t>
      </w:r>
      <w:r w:rsidR="00AF5E40">
        <w:rPr>
          <w:rFonts w:ascii="Times New Roman" w:hAnsi="Times New Roman" w:cs="Times New Roman"/>
          <w:sz w:val="24"/>
          <w:szCs w:val="24"/>
        </w:rPr>
        <w:t xml:space="preserve">há mais de </w:t>
      </w:r>
      <w:r w:rsidR="00D166DF">
        <w:rPr>
          <w:rFonts w:ascii="Times New Roman" w:hAnsi="Times New Roman" w:cs="Times New Roman"/>
          <w:sz w:val="24"/>
          <w:szCs w:val="24"/>
        </w:rPr>
        <w:t xml:space="preserve">100 </w:t>
      </w:r>
      <w:r w:rsidR="00AF5E40">
        <w:rPr>
          <w:rFonts w:ascii="Times New Roman" w:hAnsi="Times New Roman" w:cs="Times New Roman"/>
          <w:sz w:val="24"/>
          <w:szCs w:val="24"/>
        </w:rPr>
        <w:t>anos.</w:t>
      </w:r>
    </w:p>
    <w:p w14:paraId="4F1A79F5" w14:textId="77777777" w:rsidR="00CF237F" w:rsidRPr="007D27DD" w:rsidRDefault="00CF237F" w:rsidP="007D27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4BC7" w14:textId="5AE20DEF" w:rsidR="00CF237F" w:rsidRPr="007D27DD" w:rsidRDefault="00CF237F" w:rsidP="007D27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DD">
        <w:rPr>
          <w:rFonts w:ascii="Times New Roman" w:hAnsi="Times New Roman" w:cs="Times New Roman"/>
          <w:b/>
          <w:bCs/>
          <w:sz w:val="24"/>
          <w:szCs w:val="24"/>
        </w:rPr>
        <w:t xml:space="preserve">Metodologia </w:t>
      </w:r>
    </w:p>
    <w:p w14:paraId="57C1226F" w14:textId="5DB87E6D" w:rsidR="002C69FB" w:rsidRDefault="0078331F" w:rsidP="00AF5E4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deste estudo </w:t>
      </w:r>
      <w:r w:rsidR="000C68AE">
        <w:rPr>
          <w:rFonts w:ascii="Times New Roman" w:hAnsi="Times New Roman" w:cs="Times New Roman"/>
          <w:sz w:val="24"/>
          <w:szCs w:val="24"/>
        </w:rPr>
        <w:t>segue o que se denomina “estado da arte”, ou “estado de conhecimento”, ou seja, uma pesquisa de levantamento e de avaliação do conhecimento sobre um determinado tema (FERREIRA, 2002)</w:t>
      </w:r>
      <w:r w:rsidR="00433173">
        <w:rPr>
          <w:rFonts w:ascii="Times New Roman" w:hAnsi="Times New Roman" w:cs="Times New Roman"/>
          <w:sz w:val="24"/>
          <w:szCs w:val="24"/>
        </w:rPr>
        <w:t xml:space="preserve">. </w:t>
      </w:r>
      <w:r w:rsidR="00B05CC8">
        <w:rPr>
          <w:rFonts w:ascii="Times New Roman" w:hAnsi="Times New Roman" w:cs="Times New Roman"/>
          <w:sz w:val="24"/>
          <w:szCs w:val="24"/>
        </w:rPr>
        <w:t xml:space="preserve">A proposta de revisão sistemática de </w:t>
      </w:r>
      <w:proofErr w:type="spellStart"/>
      <w:r w:rsidR="00B05CC8">
        <w:rPr>
          <w:rFonts w:ascii="Times New Roman" w:hAnsi="Times New Roman" w:cs="Times New Roman"/>
          <w:sz w:val="24"/>
          <w:szCs w:val="24"/>
        </w:rPr>
        <w:t>O’Dea</w:t>
      </w:r>
      <w:proofErr w:type="spellEnd"/>
      <w:r w:rsidR="00B05CC8">
        <w:rPr>
          <w:rFonts w:ascii="Times New Roman" w:hAnsi="Times New Roman" w:cs="Times New Roman"/>
          <w:sz w:val="24"/>
          <w:szCs w:val="24"/>
        </w:rPr>
        <w:t xml:space="preserve"> </w:t>
      </w:r>
      <w:r w:rsidR="00B05CC8" w:rsidRPr="007D27DD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B05CC8">
        <w:rPr>
          <w:rFonts w:ascii="Times New Roman" w:hAnsi="Times New Roman" w:cs="Times New Roman"/>
          <w:sz w:val="24"/>
          <w:szCs w:val="24"/>
        </w:rPr>
        <w:t xml:space="preserve"> (2021) será usada para </w:t>
      </w:r>
      <w:r w:rsidR="000C68AE">
        <w:rPr>
          <w:rFonts w:ascii="Times New Roman" w:hAnsi="Times New Roman" w:cs="Times New Roman"/>
          <w:sz w:val="24"/>
          <w:szCs w:val="24"/>
        </w:rPr>
        <w:t xml:space="preserve">complementar </w:t>
      </w:r>
      <w:r w:rsidR="00A87550">
        <w:rPr>
          <w:rFonts w:ascii="Times New Roman" w:hAnsi="Times New Roman" w:cs="Times New Roman"/>
          <w:sz w:val="24"/>
          <w:szCs w:val="24"/>
        </w:rPr>
        <w:t>a metodologia tradicional de revisão</w:t>
      </w:r>
      <w:r w:rsidR="007D27DD">
        <w:rPr>
          <w:rFonts w:ascii="Times New Roman" w:hAnsi="Times New Roman" w:cs="Times New Roman"/>
          <w:sz w:val="24"/>
          <w:szCs w:val="24"/>
        </w:rPr>
        <w:t>,</w:t>
      </w:r>
      <w:r w:rsidR="002C69FB">
        <w:rPr>
          <w:rFonts w:ascii="Times New Roman" w:hAnsi="Times New Roman" w:cs="Times New Roman"/>
          <w:sz w:val="24"/>
          <w:szCs w:val="24"/>
        </w:rPr>
        <w:t xml:space="preserve"> que determina algu</w:t>
      </w:r>
      <w:r w:rsidR="00076FD2">
        <w:rPr>
          <w:rFonts w:ascii="Times New Roman" w:hAnsi="Times New Roman" w:cs="Times New Roman"/>
          <w:sz w:val="24"/>
          <w:szCs w:val="24"/>
        </w:rPr>
        <w:t>mas etapas</w:t>
      </w:r>
      <w:r w:rsidR="002C69FB">
        <w:rPr>
          <w:rFonts w:ascii="Times New Roman" w:hAnsi="Times New Roman" w:cs="Times New Roman"/>
          <w:sz w:val="24"/>
          <w:szCs w:val="24"/>
        </w:rPr>
        <w:t xml:space="preserve"> para uma busca criteriosa e organizada da literatura</w:t>
      </w:r>
      <w:r w:rsidR="007D27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A4708" w14:textId="6E5E3E7A" w:rsidR="00433173" w:rsidRPr="00433173" w:rsidRDefault="002C69FB" w:rsidP="00076F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será realizada uma revisão sobre </w:t>
      </w:r>
      <w:r w:rsidR="0089035A">
        <w:rPr>
          <w:rFonts w:ascii="Times New Roman" w:hAnsi="Times New Roman" w:cs="Times New Roman"/>
          <w:sz w:val="24"/>
          <w:szCs w:val="24"/>
        </w:rPr>
        <w:t xml:space="preserve">a morfologia </w:t>
      </w:r>
      <w:r>
        <w:rPr>
          <w:rFonts w:ascii="Times New Roman" w:hAnsi="Times New Roman" w:cs="Times New Roman"/>
          <w:sz w:val="24"/>
          <w:szCs w:val="24"/>
        </w:rPr>
        <w:t>gera</w:t>
      </w:r>
      <w:r w:rsidR="0089035A">
        <w:rPr>
          <w:rFonts w:ascii="Times New Roman" w:hAnsi="Times New Roman" w:cs="Times New Roman"/>
          <w:sz w:val="24"/>
          <w:szCs w:val="24"/>
        </w:rPr>
        <w:t>l d</w:t>
      </w:r>
      <w:r>
        <w:rPr>
          <w:rFonts w:ascii="Times New Roman" w:hAnsi="Times New Roman" w:cs="Times New Roman"/>
          <w:sz w:val="24"/>
          <w:szCs w:val="24"/>
        </w:rPr>
        <w:t>o grupo a fim d</w:t>
      </w:r>
      <w:r w:rsidR="006359B8">
        <w:rPr>
          <w:rFonts w:ascii="Times New Roman" w:hAnsi="Times New Roman" w:cs="Times New Roman"/>
          <w:sz w:val="24"/>
          <w:szCs w:val="24"/>
        </w:rPr>
        <w:t>e que</w:t>
      </w:r>
      <w:r>
        <w:rPr>
          <w:rFonts w:ascii="Times New Roman" w:hAnsi="Times New Roman" w:cs="Times New Roman"/>
          <w:sz w:val="24"/>
          <w:szCs w:val="24"/>
        </w:rPr>
        <w:t xml:space="preserve"> aluno se familiariz</w:t>
      </w:r>
      <w:r w:rsidR="006359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com o grupo de estudo</w:t>
      </w:r>
      <w:r w:rsidR="0089035A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 xml:space="preserve">esta primeira etapa será elaborada uma introdução geral sobre a família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Spinosauridae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Posteriormente, pretende-se construir uma revisão dividida em </w:t>
      </w:r>
      <w:r w:rsidR="00AF5E40">
        <w:rPr>
          <w:rFonts w:ascii="Times New Roman" w:hAnsi="Times New Roman" w:cs="Times New Roman"/>
          <w:sz w:val="24"/>
          <w:szCs w:val="24"/>
        </w:rPr>
        <w:t>grandes áreas</w:t>
      </w:r>
      <w:r>
        <w:rPr>
          <w:rFonts w:ascii="Times New Roman" w:hAnsi="Times New Roman" w:cs="Times New Roman"/>
          <w:sz w:val="24"/>
          <w:szCs w:val="24"/>
        </w:rPr>
        <w:t xml:space="preserve"> principais</w:t>
      </w:r>
      <w:r w:rsidR="008903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18F">
        <w:rPr>
          <w:rFonts w:ascii="Times New Roman" w:hAnsi="Times New Roman" w:cs="Times New Roman"/>
          <w:sz w:val="24"/>
          <w:szCs w:val="24"/>
        </w:rPr>
        <w:t>Anatomia;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18F">
        <w:rPr>
          <w:rFonts w:ascii="Times New Roman" w:hAnsi="Times New Roman" w:cs="Times New Roman"/>
          <w:sz w:val="24"/>
          <w:szCs w:val="24"/>
        </w:rPr>
        <w:t>Filogenia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7718F">
        <w:rPr>
          <w:rFonts w:ascii="Times New Roman" w:hAnsi="Times New Roman" w:cs="Times New Roman"/>
          <w:sz w:val="24"/>
          <w:szCs w:val="24"/>
        </w:rPr>
        <w:t>Ontogenia;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18F">
        <w:rPr>
          <w:rFonts w:ascii="Times New Roman" w:hAnsi="Times New Roman" w:cs="Times New Roman"/>
          <w:sz w:val="24"/>
          <w:szCs w:val="24"/>
        </w:rPr>
        <w:t>Ecologia</w:t>
      </w:r>
      <w:r>
        <w:rPr>
          <w:rFonts w:ascii="Times New Roman" w:hAnsi="Times New Roman" w:cs="Times New Roman"/>
          <w:sz w:val="24"/>
          <w:szCs w:val="24"/>
        </w:rPr>
        <w:t>; o</w:t>
      </w:r>
      <w:r w:rsidRPr="00E7718F">
        <w:rPr>
          <w:rFonts w:ascii="Times New Roman" w:hAnsi="Times New Roman" w:cs="Times New Roman"/>
          <w:sz w:val="24"/>
          <w:szCs w:val="24"/>
        </w:rPr>
        <w:t>rigem</w:t>
      </w:r>
      <w:r w:rsidR="0089035A">
        <w:rPr>
          <w:rFonts w:ascii="Times New Roman" w:hAnsi="Times New Roman" w:cs="Times New Roman"/>
          <w:sz w:val="24"/>
          <w:szCs w:val="24"/>
        </w:rPr>
        <w:t>,</w:t>
      </w:r>
      <w:r w:rsidRPr="00E7718F">
        <w:rPr>
          <w:rFonts w:ascii="Times New Roman" w:hAnsi="Times New Roman" w:cs="Times New Roman"/>
          <w:sz w:val="24"/>
          <w:szCs w:val="24"/>
        </w:rPr>
        <w:t xml:space="preserve"> distribuição temporal </w:t>
      </w:r>
      <w:r w:rsidR="0089035A">
        <w:rPr>
          <w:rFonts w:ascii="Times New Roman" w:hAnsi="Times New Roman" w:cs="Times New Roman"/>
          <w:sz w:val="24"/>
          <w:szCs w:val="24"/>
        </w:rPr>
        <w:t xml:space="preserve">e </w:t>
      </w:r>
      <w:r w:rsidRPr="00E7718F">
        <w:rPr>
          <w:rFonts w:ascii="Times New Roman" w:hAnsi="Times New Roman" w:cs="Times New Roman"/>
          <w:sz w:val="24"/>
          <w:szCs w:val="24"/>
        </w:rPr>
        <w:t>Biogeografia</w:t>
      </w:r>
      <w:r>
        <w:rPr>
          <w:rFonts w:ascii="Times New Roman" w:hAnsi="Times New Roman" w:cs="Times New Roman"/>
          <w:sz w:val="24"/>
          <w:szCs w:val="24"/>
        </w:rPr>
        <w:t>. Cada tópico será elaborado em ordem</w:t>
      </w:r>
      <w:r w:rsidR="0034440F">
        <w:rPr>
          <w:rFonts w:ascii="Times New Roman" w:hAnsi="Times New Roman" w:cs="Times New Roman"/>
          <w:sz w:val="24"/>
          <w:szCs w:val="24"/>
        </w:rPr>
        <w:t xml:space="preserve"> temporal</w:t>
      </w:r>
      <w:r w:rsidR="005940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das pesquisas inicias e mais antigas para os trabalhos mais recentes, sendo feita uma comparação</w:t>
      </w:r>
      <w:r w:rsidR="006359B8">
        <w:rPr>
          <w:rFonts w:ascii="Times New Roman" w:hAnsi="Times New Roman" w:cs="Times New Roman"/>
          <w:sz w:val="24"/>
          <w:szCs w:val="24"/>
        </w:rPr>
        <w:t xml:space="preserve"> crítica</w:t>
      </w:r>
      <w:r>
        <w:rPr>
          <w:rFonts w:ascii="Times New Roman" w:hAnsi="Times New Roman" w:cs="Times New Roman"/>
          <w:sz w:val="24"/>
          <w:szCs w:val="24"/>
        </w:rPr>
        <w:t xml:space="preserve"> com o que mudou ao longo dos anos</w:t>
      </w:r>
      <w:r w:rsidR="00AF5E40">
        <w:rPr>
          <w:rFonts w:ascii="Times New Roman" w:hAnsi="Times New Roman" w:cs="Times New Roman"/>
          <w:sz w:val="24"/>
          <w:szCs w:val="24"/>
        </w:rPr>
        <w:t xml:space="preserve"> e quais novidades as técnicas mais modernas trouxeram. Pretende-se também realizar a elaboração de </w:t>
      </w:r>
      <w:r w:rsidR="00076FD2">
        <w:rPr>
          <w:rFonts w:ascii="Times New Roman" w:hAnsi="Times New Roman" w:cs="Times New Roman"/>
          <w:sz w:val="24"/>
          <w:szCs w:val="24"/>
        </w:rPr>
        <w:t>tabelas</w:t>
      </w:r>
      <w:r w:rsidR="00AF5E40">
        <w:rPr>
          <w:rFonts w:ascii="Times New Roman" w:hAnsi="Times New Roman" w:cs="Times New Roman"/>
          <w:sz w:val="24"/>
          <w:szCs w:val="24"/>
        </w:rPr>
        <w:t xml:space="preserve"> com</w:t>
      </w:r>
      <w:r w:rsidR="00076FD2">
        <w:rPr>
          <w:rFonts w:ascii="Times New Roman" w:hAnsi="Times New Roman" w:cs="Times New Roman"/>
          <w:sz w:val="24"/>
          <w:szCs w:val="24"/>
        </w:rPr>
        <w:t xml:space="preserve"> informações como: </w:t>
      </w:r>
      <w:r w:rsidR="006359B8">
        <w:rPr>
          <w:rFonts w:ascii="Times New Roman" w:hAnsi="Times New Roman" w:cs="Times New Roman"/>
          <w:sz w:val="24"/>
          <w:szCs w:val="24"/>
        </w:rPr>
        <w:t xml:space="preserve">(1) </w:t>
      </w:r>
      <w:r w:rsidR="00076FD2">
        <w:rPr>
          <w:rFonts w:ascii="Times New Roman" w:hAnsi="Times New Roman" w:cs="Times New Roman"/>
          <w:sz w:val="24"/>
          <w:szCs w:val="24"/>
        </w:rPr>
        <w:t>subdivisão dos artigos por</w:t>
      </w:r>
      <w:r w:rsidR="00AF5E40">
        <w:rPr>
          <w:rFonts w:ascii="Times New Roman" w:hAnsi="Times New Roman" w:cs="Times New Roman"/>
          <w:sz w:val="24"/>
          <w:szCs w:val="24"/>
        </w:rPr>
        <w:t xml:space="preserve"> áreas de estudo</w:t>
      </w:r>
      <w:r w:rsidR="00076FD2">
        <w:rPr>
          <w:rFonts w:ascii="Times New Roman" w:hAnsi="Times New Roman" w:cs="Times New Roman"/>
          <w:sz w:val="24"/>
          <w:szCs w:val="24"/>
        </w:rPr>
        <w:t xml:space="preserve">; quais técnicas já foram utilizadas até o momento; </w:t>
      </w:r>
      <w:r w:rsidR="006359B8">
        <w:rPr>
          <w:rFonts w:ascii="Times New Roman" w:hAnsi="Times New Roman" w:cs="Times New Roman"/>
          <w:sz w:val="24"/>
          <w:szCs w:val="24"/>
        </w:rPr>
        <w:t xml:space="preserve">(2) </w:t>
      </w:r>
      <w:r w:rsidR="00076FD2">
        <w:rPr>
          <w:rFonts w:ascii="Times New Roman" w:hAnsi="Times New Roman" w:cs="Times New Roman"/>
          <w:sz w:val="24"/>
          <w:szCs w:val="24"/>
        </w:rPr>
        <w:t xml:space="preserve">quantas espécies foram publicadas; </w:t>
      </w:r>
      <w:r w:rsidR="006359B8">
        <w:rPr>
          <w:rFonts w:ascii="Times New Roman" w:hAnsi="Times New Roman" w:cs="Times New Roman"/>
          <w:sz w:val="24"/>
          <w:szCs w:val="24"/>
        </w:rPr>
        <w:t xml:space="preserve">(3) </w:t>
      </w:r>
      <w:r w:rsidR="00076FD2">
        <w:rPr>
          <w:rFonts w:ascii="Times New Roman" w:hAnsi="Times New Roman" w:cs="Times New Roman"/>
          <w:sz w:val="24"/>
          <w:szCs w:val="24"/>
        </w:rPr>
        <w:t>qual a</w:t>
      </w:r>
      <w:r w:rsidR="006359B8">
        <w:rPr>
          <w:rFonts w:ascii="Times New Roman" w:hAnsi="Times New Roman" w:cs="Times New Roman"/>
          <w:sz w:val="24"/>
          <w:szCs w:val="24"/>
        </w:rPr>
        <w:t xml:space="preserve"> sua</w:t>
      </w:r>
      <w:r w:rsidR="00076FD2">
        <w:rPr>
          <w:rFonts w:ascii="Times New Roman" w:hAnsi="Times New Roman" w:cs="Times New Roman"/>
          <w:sz w:val="24"/>
          <w:szCs w:val="24"/>
        </w:rPr>
        <w:t xml:space="preserve"> distribuição geográfica</w:t>
      </w:r>
      <w:r w:rsidR="00044D37">
        <w:rPr>
          <w:rFonts w:ascii="Times New Roman" w:hAnsi="Times New Roman" w:cs="Times New Roman"/>
          <w:sz w:val="24"/>
          <w:szCs w:val="24"/>
        </w:rPr>
        <w:t>.</w:t>
      </w:r>
      <w:r w:rsidR="00076FD2">
        <w:rPr>
          <w:rFonts w:ascii="Times New Roman" w:hAnsi="Times New Roman" w:cs="Times New Roman"/>
          <w:sz w:val="24"/>
          <w:szCs w:val="24"/>
        </w:rPr>
        <w:t xml:space="preserve"> Com o compilado dessas informações, objetiva-se</w:t>
      </w:r>
      <w:r w:rsidR="00AF5E40">
        <w:rPr>
          <w:rFonts w:ascii="Times New Roman" w:hAnsi="Times New Roman" w:cs="Times New Roman"/>
          <w:sz w:val="24"/>
          <w:szCs w:val="24"/>
        </w:rPr>
        <w:t xml:space="preserve"> montar um banco de dados que pode vir a ser de extrema importância para trabalhos futuros</w:t>
      </w:r>
      <w:r w:rsidR="00076FD2">
        <w:rPr>
          <w:rFonts w:ascii="Times New Roman" w:hAnsi="Times New Roman" w:cs="Times New Roman"/>
          <w:sz w:val="24"/>
          <w:szCs w:val="24"/>
        </w:rPr>
        <w:t>, permitindo que os demais pesquisadores</w:t>
      </w:r>
      <w:r w:rsidR="00433173">
        <w:rPr>
          <w:rFonts w:ascii="Times New Roman" w:hAnsi="Times New Roman" w:cs="Times New Roman"/>
          <w:sz w:val="24"/>
          <w:szCs w:val="24"/>
        </w:rPr>
        <w:t xml:space="preserve"> a</w:t>
      </w:r>
      <w:r w:rsidR="00076FD2">
        <w:rPr>
          <w:rFonts w:ascii="Times New Roman" w:hAnsi="Times New Roman" w:cs="Times New Roman"/>
          <w:sz w:val="24"/>
          <w:szCs w:val="24"/>
        </w:rPr>
        <w:t>cessem</w:t>
      </w:r>
      <w:r w:rsidR="00433173">
        <w:rPr>
          <w:rFonts w:ascii="Times New Roman" w:hAnsi="Times New Roman" w:cs="Times New Roman"/>
          <w:sz w:val="24"/>
          <w:szCs w:val="24"/>
        </w:rPr>
        <w:t xml:space="preserve"> </w:t>
      </w:r>
      <w:r w:rsidR="00044D37">
        <w:rPr>
          <w:rFonts w:ascii="Times New Roman" w:hAnsi="Times New Roman" w:cs="Times New Roman"/>
          <w:sz w:val="24"/>
          <w:szCs w:val="24"/>
        </w:rPr>
        <w:t xml:space="preserve">facilmente </w:t>
      </w:r>
      <w:r w:rsidR="00433173">
        <w:rPr>
          <w:rFonts w:ascii="Times New Roman" w:hAnsi="Times New Roman" w:cs="Times New Roman"/>
          <w:sz w:val="24"/>
          <w:szCs w:val="24"/>
        </w:rPr>
        <w:t xml:space="preserve">as informações </w:t>
      </w:r>
      <w:r w:rsidR="00076FD2">
        <w:rPr>
          <w:rFonts w:ascii="Times New Roman" w:hAnsi="Times New Roman" w:cs="Times New Roman"/>
          <w:sz w:val="24"/>
          <w:szCs w:val="24"/>
        </w:rPr>
        <w:t xml:space="preserve">e verifiquem </w:t>
      </w:r>
      <w:r w:rsidR="00433173">
        <w:rPr>
          <w:rFonts w:ascii="Times New Roman" w:hAnsi="Times New Roman" w:cs="Times New Roman"/>
          <w:sz w:val="24"/>
          <w:szCs w:val="24"/>
        </w:rPr>
        <w:t>o que já foi desenvolvido e o que ainda pode ser feito</w:t>
      </w:r>
      <w:r w:rsidR="00076FD2">
        <w:rPr>
          <w:rFonts w:ascii="Times New Roman" w:hAnsi="Times New Roman" w:cs="Times New Roman"/>
          <w:sz w:val="24"/>
          <w:szCs w:val="24"/>
        </w:rPr>
        <w:t xml:space="preserve"> de inédito para o grupo. </w:t>
      </w:r>
    </w:p>
    <w:p w14:paraId="0DCE630E" w14:textId="77777777" w:rsidR="00CE7F6D" w:rsidRPr="00CE7F6D" w:rsidRDefault="00CE7F6D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F6D">
        <w:rPr>
          <w:rFonts w:ascii="Times New Roman" w:hAnsi="Times New Roman" w:cs="Times New Roman"/>
          <w:b/>
          <w:sz w:val="24"/>
          <w:szCs w:val="24"/>
        </w:rPr>
        <w:lastRenderedPageBreak/>
        <w:t>Viabilidade de execução</w:t>
      </w:r>
    </w:p>
    <w:p w14:paraId="4EBC648C" w14:textId="30CC7B0B" w:rsidR="00785BD8" w:rsidRDefault="006359B8" w:rsidP="007A280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Como o</w:t>
      </w:r>
      <w:r w:rsidR="00785BD8">
        <w:rPr>
          <w:rFonts w:ascii="Times New Roman" w:hAnsi="Times New Roman" w:cs="Times New Roman"/>
          <w:bCs/>
          <w:sz w:val="24"/>
          <w:szCs w:val="24"/>
        </w:rPr>
        <w:t xml:space="preserve"> presente projeto trata de uma revisão sistemática da bibliografia disponível sobre a família </w:t>
      </w:r>
      <w:proofErr w:type="spellStart"/>
      <w:r w:rsidR="00785BD8">
        <w:rPr>
          <w:rFonts w:ascii="Times New Roman" w:hAnsi="Times New Roman" w:cs="Times New Roman"/>
          <w:bCs/>
          <w:sz w:val="24"/>
          <w:szCs w:val="24"/>
        </w:rPr>
        <w:t>Spinosauridae</w:t>
      </w:r>
      <w:proofErr w:type="spellEnd"/>
      <w:r w:rsidR="00785BD8">
        <w:rPr>
          <w:rFonts w:ascii="Times New Roman" w:hAnsi="Times New Roman" w:cs="Times New Roman"/>
          <w:bCs/>
          <w:sz w:val="24"/>
          <w:szCs w:val="24"/>
        </w:rPr>
        <w:t xml:space="preserve">, tal bibliografia pode ser acessada majoritariamente através da internet. Por se tratar de um trabalho com caráter </w:t>
      </w:r>
      <w:r w:rsidR="00FF58B7">
        <w:rPr>
          <w:rFonts w:ascii="Times New Roman" w:hAnsi="Times New Roman" w:cs="Times New Roman"/>
          <w:bCs/>
          <w:sz w:val="24"/>
          <w:szCs w:val="24"/>
        </w:rPr>
        <w:t xml:space="preserve">quase </w:t>
      </w:r>
      <w:r w:rsidR="00785BD8">
        <w:rPr>
          <w:rFonts w:ascii="Times New Roman" w:hAnsi="Times New Roman" w:cs="Times New Roman"/>
          <w:bCs/>
          <w:sz w:val="24"/>
          <w:szCs w:val="24"/>
        </w:rPr>
        <w:t>exclusivamente digital, sua execução não seria impedida caso as atividades presenciais fossem suspensas novamente em decorrência de um novo possível surto de COVID-19</w:t>
      </w:r>
      <w:r w:rsidR="00B135AF">
        <w:rPr>
          <w:rFonts w:ascii="Times New Roman" w:hAnsi="Times New Roman" w:cs="Times New Roman"/>
          <w:bCs/>
          <w:sz w:val="24"/>
          <w:szCs w:val="24"/>
        </w:rPr>
        <w:t>, que permanece alarmando as autoridades sanitárias e a população</w:t>
      </w:r>
      <w:r w:rsidR="00785BD8">
        <w:rPr>
          <w:rFonts w:ascii="Times New Roman" w:hAnsi="Times New Roman" w:cs="Times New Roman"/>
          <w:bCs/>
          <w:sz w:val="24"/>
          <w:szCs w:val="24"/>
        </w:rPr>
        <w:t xml:space="preserve">. O aluno também conta com acesso ao computador e à internet em sua residência, bem como possibilidade de realizar </w:t>
      </w:r>
      <w:r w:rsidR="007A2805">
        <w:rPr>
          <w:rFonts w:ascii="Times New Roman" w:hAnsi="Times New Roman" w:cs="Times New Roman"/>
          <w:bCs/>
          <w:sz w:val="24"/>
          <w:szCs w:val="24"/>
        </w:rPr>
        <w:t>a</w:t>
      </w:r>
      <w:r w:rsidR="00785BD8">
        <w:rPr>
          <w:rFonts w:ascii="Times New Roman" w:hAnsi="Times New Roman" w:cs="Times New Roman"/>
          <w:bCs/>
          <w:sz w:val="24"/>
          <w:szCs w:val="24"/>
        </w:rPr>
        <w:t xml:space="preserve"> pesquisa n</w:t>
      </w:r>
      <w:r w:rsidR="007A2805">
        <w:rPr>
          <w:rFonts w:ascii="Times New Roman" w:hAnsi="Times New Roman" w:cs="Times New Roman"/>
          <w:bCs/>
          <w:sz w:val="24"/>
          <w:szCs w:val="24"/>
        </w:rPr>
        <w:t>a</w:t>
      </w:r>
      <w:r w:rsidR="00785BD8">
        <w:rPr>
          <w:rFonts w:ascii="Times New Roman" w:hAnsi="Times New Roman" w:cs="Times New Roman"/>
          <w:bCs/>
          <w:sz w:val="24"/>
          <w:szCs w:val="24"/>
        </w:rPr>
        <w:t xml:space="preserve"> Universidade Federal do ABC</w:t>
      </w:r>
      <w:r w:rsidR="007A2805">
        <w:rPr>
          <w:rFonts w:ascii="Times New Roman" w:hAnsi="Times New Roman" w:cs="Times New Roman"/>
          <w:bCs/>
          <w:sz w:val="24"/>
          <w:szCs w:val="24"/>
        </w:rPr>
        <w:t>, em laboratório</w:t>
      </w:r>
      <w:r w:rsidR="0034440F">
        <w:rPr>
          <w:rFonts w:ascii="Times New Roman" w:hAnsi="Times New Roman" w:cs="Times New Roman"/>
          <w:bCs/>
          <w:sz w:val="24"/>
          <w:szCs w:val="24"/>
        </w:rPr>
        <w:t>,</w:t>
      </w:r>
      <w:r w:rsidR="007A28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440F">
        <w:rPr>
          <w:rFonts w:ascii="Times New Roman" w:hAnsi="Times New Roman" w:cs="Times New Roman"/>
          <w:bCs/>
          <w:sz w:val="24"/>
          <w:szCs w:val="24"/>
        </w:rPr>
        <w:t>ou n</w:t>
      </w:r>
      <w:r w:rsidR="007A2805">
        <w:rPr>
          <w:rFonts w:ascii="Times New Roman" w:hAnsi="Times New Roman" w:cs="Times New Roman"/>
          <w:bCs/>
          <w:sz w:val="24"/>
          <w:szCs w:val="24"/>
        </w:rPr>
        <w:t>a biblioteca quando necessário.</w:t>
      </w:r>
    </w:p>
    <w:p w14:paraId="30636321" w14:textId="2F99130A" w:rsidR="007A2805" w:rsidRDefault="007A2805" w:rsidP="007A280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Além das particularidades mencionadas acima, a redação do presente projeto será executada em todas as etapas previstas de modo que</w:t>
      </w:r>
      <w:r w:rsidR="006359B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ao fim da Iniciação Científica</w:t>
      </w:r>
      <w:r w:rsidR="00B135AF">
        <w:rPr>
          <w:rFonts w:ascii="Times New Roman" w:hAnsi="Times New Roman" w:cs="Times New Roman"/>
          <w:bCs/>
          <w:sz w:val="24"/>
          <w:szCs w:val="24"/>
        </w:rPr>
        <w:t xml:space="preserve"> (IC)</w:t>
      </w:r>
      <w:r w:rsidR="006359B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o aluno já terá um artigo de revisão preparado para a publicação. A revisão da bibliografia será separada em</w:t>
      </w:r>
      <w:r w:rsidR="00330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categorias que são compatíveis com o tempo necessário para a conclusão da IC. Assim, com todas essas características levantad</w:t>
      </w:r>
      <w:r w:rsidR="00330A39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s, o presente projeto apresenta plena viabilidade de execução. </w:t>
      </w:r>
    </w:p>
    <w:p w14:paraId="19D7DF9A" w14:textId="1693061E" w:rsidR="00CE7F6D" w:rsidRPr="00CE7F6D" w:rsidRDefault="00CE7F6D" w:rsidP="00CE7F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89B66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3E54BF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6022C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CE2334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297E33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DB2B1E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11E767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73B86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E36D1A" w14:textId="77777777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DD6E17" w14:textId="5A73F0AF" w:rsidR="009A36D7" w:rsidRDefault="009A36D7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E53CE5" w14:textId="77777777" w:rsidR="00365D3E" w:rsidRDefault="00365D3E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CA3E7" w14:textId="460FC21D" w:rsidR="00CE7F6D" w:rsidRDefault="00CE7F6D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F6D">
        <w:rPr>
          <w:rFonts w:ascii="Times New Roman" w:hAnsi="Times New Roman" w:cs="Times New Roman"/>
          <w:b/>
          <w:sz w:val="24"/>
          <w:szCs w:val="24"/>
        </w:rPr>
        <w:lastRenderedPageBreak/>
        <w:t>Cronograma</w:t>
      </w:r>
    </w:p>
    <w:p w14:paraId="6596BAAF" w14:textId="77777777" w:rsidR="00936043" w:rsidRPr="00936043" w:rsidRDefault="00936043" w:rsidP="00CE7F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555"/>
        <w:gridCol w:w="510"/>
        <w:gridCol w:w="510"/>
        <w:gridCol w:w="510"/>
      </w:tblGrid>
      <w:tr w:rsidR="00CE7F6D" w:rsidRPr="00CE7F6D" w14:paraId="39C171C3" w14:textId="77777777" w:rsidTr="002C69F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B427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ETAPAS POR TRIMESTRE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410D5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1°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6C552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2°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C410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3°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7B85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4°</w:t>
            </w:r>
          </w:p>
        </w:tc>
      </w:tr>
      <w:tr w:rsidR="00CE7F6D" w:rsidRPr="00CE7F6D" w14:paraId="2A7A202F" w14:textId="77777777" w:rsidTr="00CE7F6D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1484" w14:textId="377DAA23" w:rsidR="00CE7F6D" w:rsidRPr="00CE7F6D" w:rsidRDefault="00CD4992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</w:t>
            </w:r>
            <w:r w:rsidR="00330A39">
              <w:rPr>
                <w:rFonts w:ascii="Times New Roman" w:hAnsi="Times New Roman" w:cs="Times New Roman"/>
                <w:sz w:val="24"/>
                <w:szCs w:val="24"/>
              </w:rPr>
              <w:t xml:space="preserve"> da bibliografia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DDB27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40C8" w14:textId="4E45D714" w:rsidR="00CE7F6D" w:rsidRPr="00CE7F6D" w:rsidRDefault="002E1C9F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1BC8" w14:textId="6858FEBE" w:rsidR="00CE7F6D" w:rsidRPr="00CE7F6D" w:rsidRDefault="002E1C9F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D3C6" w14:textId="3931AF1E" w:rsidR="00CE7F6D" w:rsidRPr="00CE7F6D" w:rsidRDefault="002E1C9F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E7F6D" w:rsidRPr="00CE7F6D" w14:paraId="0EDC5D8A" w14:textId="77777777" w:rsidTr="00CE7F6D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168F7" w14:textId="5A932357" w:rsidR="00CE7F6D" w:rsidRPr="00CE7F6D" w:rsidRDefault="002E1C9F" w:rsidP="002E1C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Levantamento de c</w:t>
            </w:r>
            <w:r w:rsidR="00330A39">
              <w:rPr>
                <w:rFonts w:ascii="Times New Roman" w:hAnsi="Times New Roman" w:cs="Times New Roman"/>
                <w:sz w:val="24"/>
                <w:szCs w:val="24"/>
              </w:rPr>
              <w:t>aracterísticas gerais do grupo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4A6EB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6163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C88B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2B1A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F6D" w:rsidRPr="00CE7F6D" w14:paraId="05110BD5" w14:textId="77777777" w:rsidTr="002E1C9F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297C" w14:textId="5665F39A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Elaboração de tabelas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5649" w14:textId="5C402621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F8FF" w14:textId="1708C53B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3D9A" w14:textId="468322BA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3D86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F6D" w:rsidRPr="00CE7F6D" w14:paraId="445A9C57" w14:textId="77777777" w:rsidTr="002E1C9F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AF29" w14:textId="372C309B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Edição de imagens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AE5B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B9A4" w14:textId="35518BDE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796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0B9F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F6D" w:rsidRPr="00CE7F6D" w14:paraId="145621C5" w14:textId="77777777" w:rsidTr="00CE7F6D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C9DAE" w14:textId="24227B4A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Redação do manuscrito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0184" w14:textId="59E08ABE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EE9C" w14:textId="296D2958" w:rsidR="00CE7F6D" w:rsidRPr="00CE7F6D" w:rsidRDefault="00330A39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9F5B" w14:textId="16377218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20E1" w14:textId="6820B8BD" w:rsidR="00CE7F6D" w:rsidRPr="00CE7F6D" w:rsidRDefault="0043110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E7F6D" w:rsidRPr="00CE7F6D" w14:paraId="5E9628FF" w14:textId="77777777" w:rsidTr="00CE7F6D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A47BA" w14:textId="2965A7E7" w:rsidR="00CE7F6D" w:rsidRPr="00CE7F6D" w:rsidRDefault="00330A39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Elaboração do relatório parcial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7725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B8B5" w14:textId="052DD5AB" w:rsidR="00CE7F6D" w:rsidRPr="00CE7F6D" w:rsidRDefault="00330A39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D1BE" w14:textId="03ECE290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5A2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F6D" w:rsidRPr="00CE7F6D" w14:paraId="45461EBB" w14:textId="77777777" w:rsidTr="00CE7F6D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34497" w14:textId="6E992AB3" w:rsidR="00CE7F6D" w:rsidRPr="00CE7F6D" w:rsidRDefault="00330A39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Redação do relatório final e ajustes do manuscrito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FA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A95D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0977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C1F0" w14:textId="77777777" w:rsidR="00CE7F6D" w:rsidRPr="00CE7F6D" w:rsidRDefault="00CE7F6D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F6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36043" w:rsidRPr="00CE7F6D" w14:paraId="33BDE91E" w14:textId="77777777" w:rsidTr="00CE7F6D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829" w14:textId="32297181" w:rsidR="00936043" w:rsidRPr="00936043" w:rsidRDefault="0093604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e apresentação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3082" w14:textId="77777777" w:rsidR="00936043" w:rsidRPr="00CE7F6D" w:rsidRDefault="0093604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CF7B" w14:textId="77777777" w:rsidR="00936043" w:rsidRPr="00CE7F6D" w:rsidRDefault="0093604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7CE0" w14:textId="77777777" w:rsidR="00936043" w:rsidRPr="00CE7F6D" w:rsidRDefault="0093604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5305" w14:textId="7AF422D3" w:rsidR="00936043" w:rsidRPr="00CE7F6D" w:rsidRDefault="00936043" w:rsidP="00CE7F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37C582D" w14:textId="3C00114B" w:rsidR="00CE7F6D" w:rsidRDefault="00CE7F6D" w:rsidP="00CE7F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27F40" w14:textId="77777777" w:rsidR="00060641" w:rsidRDefault="00060641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A9F3F" w14:textId="77777777" w:rsidR="00060641" w:rsidRDefault="00060641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E8316A" w14:textId="77777777" w:rsidR="00060641" w:rsidRDefault="00060641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611358" w14:textId="77777777" w:rsidR="00060641" w:rsidRDefault="00060641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EBF846" w14:textId="77777777" w:rsidR="00060641" w:rsidRDefault="00060641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FC0893" w14:textId="77777777" w:rsidR="00060641" w:rsidRDefault="00060641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7F7D64" w14:textId="77777777" w:rsidR="00060641" w:rsidRDefault="00060641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B413B6" w14:textId="7C37D6D0" w:rsidR="00846807" w:rsidRPr="00936043" w:rsidRDefault="002C69FB" w:rsidP="008468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Referências</w:t>
      </w:r>
      <w:proofErr w:type="spellEnd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1DC5FDF" w14:textId="77777777" w:rsidR="002E1C9F" w:rsidRPr="00936043" w:rsidRDefault="002E1C9F" w:rsidP="00245AD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E1EECB" w14:textId="4D044598" w:rsidR="008B58E2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F14">
        <w:rPr>
          <w:rFonts w:ascii="Times New Roman" w:hAnsi="Times New Roman" w:cs="Times New Roman"/>
          <w:sz w:val="24"/>
          <w:szCs w:val="24"/>
          <w:lang w:val="en-US"/>
        </w:rPr>
        <w:t>ARDEN, Thomas MS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; KLEIN,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Catherine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G;</w:t>
      </w:r>
      <w:bookmarkStart w:id="0" w:name="bau3"/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ZOUHRI, </w:t>
      </w:r>
      <w:hyperlink r:id="rId5" w:anchor="!" w:history="1">
        <w:r w:rsidR="008B58E2" w:rsidRPr="008B58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Samir;</w:t>
        </w:r>
      </w:hyperlink>
      <w:bookmarkStart w:id="1" w:name="bau4"/>
      <w:bookmarkEnd w:id="0"/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anchor="!" w:history="1">
        <w:r w:rsidR="008B58E2" w:rsidRPr="008B58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LONGRICH,</w:t>
        </w:r>
        <w:r w:rsidR="008B58E2" w:rsidRPr="008B58E2">
          <w:rPr>
            <w:lang w:val="en-US"/>
          </w:rPr>
          <w:t xml:space="preserve"> </w:t>
        </w:r>
        <w:r w:rsidR="008B58E2" w:rsidRPr="008B58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Nicholas R</w:t>
        </w:r>
      </w:hyperlink>
      <w:bookmarkEnd w:id="1"/>
      <w:r w:rsidRPr="00365F14">
        <w:rPr>
          <w:rFonts w:ascii="Times New Roman" w:hAnsi="Times New Roman" w:cs="Times New Roman"/>
          <w:sz w:val="24"/>
          <w:szCs w:val="24"/>
          <w:lang w:val="en-US"/>
        </w:rPr>
        <w:t xml:space="preserve">. Aquatic adaptation in the skull of carnivorous dinosaurs (Theropoda: </w:t>
      </w:r>
      <w:proofErr w:type="spellStart"/>
      <w:r w:rsidRPr="00365F14">
        <w:rPr>
          <w:rFonts w:ascii="Times New Roman" w:hAnsi="Times New Roman" w:cs="Times New Roman"/>
          <w:sz w:val="24"/>
          <w:szCs w:val="24"/>
          <w:lang w:val="en-US"/>
        </w:rPr>
        <w:t>Spinosauridae</w:t>
      </w:r>
      <w:proofErr w:type="spellEnd"/>
      <w:r w:rsidRPr="00365F14">
        <w:rPr>
          <w:rFonts w:ascii="Times New Roman" w:hAnsi="Times New Roman" w:cs="Times New Roman"/>
          <w:sz w:val="24"/>
          <w:szCs w:val="24"/>
          <w:lang w:val="en-US"/>
        </w:rPr>
        <w:t xml:space="preserve">) and the evolution of aquatic habits in </w:t>
      </w:r>
      <w:proofErr w:type="spellStart"/>
      <w:r w:rsidRPr="00365F14">
        <w:rPr>
          <w:rFonts w:ascii="Times New Roman" w:hAnsi="Times New Roman" w:cs="Times New Roman"/>
          <w:sz w:val="24"/>
          <w:szCs w:val="24"/>
          <w:lang w:val="en-US"/>
        </w:rPr>
        <w:t>spinosaurids</w:t>
      </w:r>
      <w:proofErr w:type="spellEnd"/>
      <w:r w:rsidRPr="00365F14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Cretaceous Research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93, p. 275-284, 2019.</w:t>
      </w:r>
    </w:p>
    <w:p w14:paraId="04BC1DF3" w14:textId="77777777" w:rsidR="00E037E6" w:rsidRPr="00E40EA6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F14">
        <w:rPr>
          <w:rFonts w:ascii="Times New Roman" w:hAnsi="Times New Roman" w:cs="Times New Roman"/>
          <w:sz w:val="24"/>
          <w:szCs w:val="24"/>
          <w:lang w:val="en-US"/>
        </w:rPr>
        <w:t xml:space="preserve">BAILEY, Jack Bowman. Neural spine elongation in dinosaurs: </w:t>
      </w:r>
      <w:proofErr w:type="spellStart"/>
      <w:r w:rsidRPr="00365F14">
        <w:rPr>
          <w:rFonts w:ascii="Times New Roman" w:hAnsi="Times New Roman" w:cs="Times New Roman"/>
          <w:sz w:val="24"/>
          <w:szCs w:val="24"/>
          <w:lang w:val="en-US"/>
        </w:rPr>
        <w:t>sailbacks</w:t>
      </w:r>
      <w:proofErr w:type="spellEnd"/>
      <w:r w:rsidRPr="00365F14">
        <w:rPr>
          <w:rFonts w:ascii="Times New Roman" w:hAnsi="Times New Roman" w:cs="Times New Roman"/>
          <w:sz w:val="24"/>
          <w:szCs w:val="24"/>
          <w:lang w:val="en-US"/>
        </w:rPr>
        <w:t xml:space="preserve"> or buffalo-</w:t>
      </w:r>
      <w:proofErr w:type="gramStart"/>
      <w:r w:rsidRPr="00365F14">
        <w:rPr>
          <w:rFonts w:ascii="Times New Roman" w:hAnsi="Times New Roman" w:cs="Times New Roman"/>
          <w:sz w:val="24"/>
          <w:szCs w:val="24"/>
          <w:lang w:val="en-US"/>
        </w:rPr>
        <w:t>backs?.</w:t>
      </w:r>
      <w:proofErr w:type="gramEnd"/>
      <w:r w:rsidRPr="00365F1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Journal of Paleontology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71, n. 6, p. 1124-1146, 1997.</w:t>
      </w:r>
    </w:p>
    <w:p w14:paraId="5960A88A" w14:textId="383DED87" w:rsidR="008B58E2" w:rsidRPr="00E40EA6" w:rsidRDefault="00E037E6" w:rsidP="008B58E2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2454">
        <w:rPr>
          <w:rFonts w:ascii="Times New Roman" w:hAnsi="Times New Roman" w:cs="Times New Roman"/>
          <w:sz w:val="24"/>
          <w:szCs w:val="24"/>
          <w:lang w:val="en-US"/>
        </w:rPr>
        <w:t>BARKER, Chris T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D2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HONE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David WE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NAISH,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Darren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CAU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Andrea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LOCKWOOD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Jeremy AF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FOSTER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Brian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CLARKIN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Claire E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SCHNEIDER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Philipp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GOSTLING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Neil J.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2454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2D2454">
        <w:rPr>
          <w:rFonts w:ascii="Times New Roman" w:hAnsi="Times New Roman" w:cs="Times New Roman"/>
          <w:sz w:val="24"/>
          <w:szCs w:val="24"/>
          <w:lang w:val="en-US"/>
        </w:rPr>
        <w:t>spinosaurids</w:t>
      </w:r>
      <w:proofErr w:type="spellEnd"/>
      <w:r w:rsidRPr="002D2454">
        <w:rPr>
          <w:rFonts w:ascii="Times New Roman" w:hAnsi="Times New Roman" w:cs="Times New Roman"/>
          <w:sz w:val="24"/>
          <w:szCs w:val="24"/>
          <w:lang w:val="en-US"/>
        </w:rPr>
        <w:t xml:space="preserve"> from the Wessex Formation (Early Cretaceous, UK) and the European origins of </w:t>
      </w:r>
      <w:proofErr w:type="spellStart"/>
      <w:r w:rsidRPr="002D2454">
        <w:rPr>
          <w:rFonts w:ascii="Times New Roman" w:hAnsi="Times New Roman" w:cs="Times New Roman"/>
          <w:sz w:val="24"/>
          <w:szCs w:val="24"/>
          <w:lang w:val="en-US"/>
        </w:rPr>
        <w:t>Spinosauridae</w:t>
      </w:r>
      <w:proofErr w:type="spellEnd"/>
      <w:r w:rsidRPr="002D2454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Scientific reports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11, n. 1, p. 1-15, 2021.</w:t>
      </w:r>
    </w:p>
    <w:p w14:paraId="0431375B" w14:textId="75050ED4" w:rsidR="00E037E6" w:rsidRPr="00E40EA6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AD9">
        <w:rPr>
          <w:rFonts w:ascii="Times New Roman" w:hAnsi="Times New Roman" w:cs="Times New Roman"/>
          <w:sz w:val="24"/>
          <w:szCs w:val="24"/>
          <w:lang w:val="en-US"/>
        </w:rPr>
        <w:t>BARRETT, Paul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 M;</w:t>
      </w:r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BENSON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Roger BJ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RICH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Thomas H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VICKERS-RICH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8E2" w:rsidRPr="008B58E2">
        <w:rPr>
          <w:rFonts w:ascii="Times New Roman" w:hAnsi="Times New Roman" w:cs="Times New Roman"/>
          <w:sz w:val="24"/>
          <w:szCs w:val="24"/>
          <w:lang w:val="en-US"/>
        </w:rPr>
        <w:t>Patricia</w:t>
      </w:r>
      <w:r w:rsidR="008B58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spinosaurid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dinosaur from Australia and the cosmopolitanism of Cretaceous dinosaur faunas.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Biology letters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7, n. 6, p. 933-936, 2011.</w:t>
      </w:r>
    </w:p>
    <w:p w14:paraId="6F255222" w14:textId="6567F7B1" w:rsidR="00E037E6" w:rsidRPr="008C6510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6510">
        <w:rPr>
          <w:rFonts w:ascii="Times New Roman" w:hAnsi="Times New Roman" w:cs="Times New Roman"/>
          <w:sz w:val="24"/>
          <w:szCs w:val="24"/>
          <w:lang w:val="en-US"/>
        </w:rPr>
        <w:t>BENTON, Michael J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2" w:name="baep-author-id15"/>
      <w:r w:rsidR="008C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BOUAZIZ</w:t>
      </w:r>
      <w:bookmarkStart w:id="3" w:name="baep-author-id16"/>
      <w:bookmarkEnd w:id="2"/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Samir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; BUFFETAUT</w:t>
      </w:r>
      <w:bookmarkStart w:id="4" w:name="baep-author-id17"/>
      <w:bookmarkEnd w:id="3"/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Eric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; MARTILL</w:t>
      </w:r>
      <w:bookmarkStart w:id="5" w:name="baep-author-id18"/>
      <w:bookmarkEnd w:id="4"/>
      <w:r w:rsidR="008C65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David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; OUAJA</w:t>
      </w:r>
      <w:bookmarkStart w:id="6" w:name="baep-author-id19"/>
      <w:bookmarkEnd w:id="5"/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Mohamed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; SOUSSI</w:t>
      </w:r>
      <w:bookmarkStart w:id="7" w:name="baep-author-id20"/>
      <w:bookmarkEnd w:id="6"/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Mohamed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C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TRUEMAN</w:t>
      </w:r>
      <w:bookmarkEnd w:id="7"/>
      <w:r w:rsidR="008C65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>Clive</w:t>
      </w:r>
      <w:r w:rsidR="008C6510" w:rsidRPr="008C65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C6510">
        <w:rPr>
          <w:rFonts w:ascii="Times New Roman" w:hAnsi="Times New Roman" w:cs="Times New Roman"/>
          <w:sz w:val="24"/>
          <w:szCs w:val="24"/>
          <w:lang w:val="en-US"/>
        </w:rPr>
        <w:t>Dinosaurs and other fossil vertebrates from fluvial deposits in the Lower Cretaceous of southern Tunisia. </w:t>
      </w:r>
      <w:r w:rsidRPr="008C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Palaeogeography, Palaeoclimatology, Palaeoecology</w:t>
      </w:r>
      <w:r w:rsidRPr="008C6510">
        <w:rPr>
          <w:rFonts w:ascii="Times New Roman" w:hAnsi="Times New Roman" w:cs="Times New Roman"/>
          <w:sz w:val="24"/>
          <w:szCs w:val="24"/>
          <w:lang w:val="en-US"/>
        </w:rPr>
        <w:t>, v. 157, n. 3-4, p. 227-246, 2000.</w:t>
      </w:r>
    </w:p>
    <w:p w14:paraId="05CCC569" w14:textId="77777777" w:rsidR="00E037E6" w:rsidRPr="00E40EA6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BUFFETAUT, Eric. New remains of the enigmatic dinosaur Spinosaurus from the Cretaceous of Morocco and the affinities between Spinosaurus and </w:t>
      </w:r>
      <w:proofErr w:type="spellStart"/>
      <w:r w:rsidRPr="009574DB">
        <w:rPr>
          <w:rFonts w:ascii="Times New Roman" w:hAnsi="Times New Roman" w:cs="Times New Roman"/>
          <w:sz w:val="24"/>
          <w:szCs w:val="24"/>
          <w:lang w:val="en-US"/>
        </w:rPr>
        <w:t>Baryonyx</w:t>
      </w:r>
      <w:proofErr w:type="spellEnd"/>
      <w:r w:rsidRPr="009574DB">
        <w:rPr>
          <w:rFonts w:ascii="Times New Roman" w:hAnsi="Times New Roman" w:cs="Times New Roman"/>
          <w:sz w:val="24"/>
          <w:szCs w:val="24"/>
          <w:lang w:val="en-US"/>
        </w:rPr>
        <w:t>. </w:t>
      </w:r>
      <w:proofErr w:type="spellStart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Neues</w:t>
      </w:r>
      <w:proofErr w:type="spellEnd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Jahrbuch</w:t>
      </w:r>
      <w:proofErr w:type="spellEnd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für</w:t>
      </w:r>
      <w:proofErr w:type="spellEnd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Geologie</w:t>
      </w:r>
      <w:proofErr w:type="spellEnd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und </w:t>
      </w:r>
      <w:proofErr w:type="spellStart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Paläontologie-Monatshefte</w:t>
      </w:r>
      <w:proofErr w:type="spellEnd"/>
      <w:r w:rsidRPr="00E40EA6">
        <w:rPr>
          <w:rFonts w:ascii="Times New Roman" w:hAnsi="Times New Roman" w:cs="Times New Roman"/>
          <w:sz w:val="24"/>
          <w:szCs w:val="24"/>
          <w:lang w:val="en-US"/>
        </w:rPr>
        <w:t>, p. 79-87, 1989.</w:t>
      </w:r>
    </w:p>
    <w:p w14:paraId="1BBE05B8" w14:textId="77777777" w:rsidR="00E037E6" w:rsidRPr="009574DB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4DB">
        <w:rPr>
          <w:rFonts w:ascii="Times New Roman" w:hAnsi="Times New Roman" w:cs="Times New Roman"/>
          <w:sz w:val="24"/>
          <w:szCs w:val="24"/>
          <w:lang w:val="en-US"/>
        </w:rPr>
        <w:t>BUFFETAUT, Eric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 SUTEETHORN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74DB">
        <w:rPr>
          <w:rFonts w:ascii="Times New Roman" w:hAnsi="Times New Roman" w:cs="Times New Roman"/>
          <w:sz w:val="24"/>
          <w:szCs w:val="24"/>
          <w:lang w:val="en-US"/>
        </w:rPr>
        <w:t>Varavudh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 TONG Haiyan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 AMIOT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/>
        </w:rPr>
        <w:t>omain</w:t>
      </w:r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. An Early Cretaceous </w:t>
      </w:r>
      <w:proofErr w:type="spellStart"/>
      <w:r w:rsidRPr="009574DB">
        <w:rPr>
          <w:rFonts w:ascii="Times New Roman" w:hAnsi="Times New Roman" w:cs="Times New Roman"/>
          <w:sz w:val="24"/>
          <w:szCs w:val="24"/>
          <w:lang w:val="en-US"/>
        </w:rPr>
        <w:t>spinosaurid</w:t>
      </w:r>
      <w:proofErr w:type="spellEnd"/>
      <w:r w:rsidRPr="009574DB">
        <w:rPr>
          <w:rFonts w:ascii="Times New Roman" w:hAnsi="Times New Roman" w:cs="Times New Roman"/>
          <w:sz w:val="24"/>
          <w:szCs w:val="24"/>
          <w:lang w:val="en-US"/>
        </w:rPr>
        <w:t xml:space="preserve"> theropod from southern China. </w:t>
      </w:r>
      <w:r w:rsidRPr="009574DB">
        <w:rPr>
          <w:rFonts w:ascii="Times New Roman" w:hAnsi="Times New Roman" w:cs="Times New Roman"/>
          <w:b/>
          <w:bCs/>
          <w:sz w:val="24"/>
          <w:szCs w:val="24"/>
          <w:lang w:val="en-US"/>
        </w:rPr>
        <w:t>Geological Magazine</w:t>
      </w:r>
      <w:r w:rsidRPr="009574DB">
        <w:rPr>
          <w:rFonts w:ascii="Times New Roman" w:hAnsi="Times New Roman" w:cs="Times New Roman"/>
          <w:sz w:val="24"/>
          <w:szCs w:val="24"/>
          <w:lang w:val="en-US"/>
        </w:rPr>
        <w:t>, v. 145, n. 5, p. 745-748, 2008.</w:t>
      </w:r>
    </w:p>
    <w:p w14:paraId="63EE1CA3" w14:textId="77777777" w:rsidR="00E037E6" w:rsidRDefault="00E037E6" w:rsidP="00245AD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7351B">
        <w:rPr>
          <w:rFonts w:ascii="Times New Roman" w:hAnsi="Times New Roman" w:cs="Times New Roman"/>
          <w:sz w:val="24"/>
          <w:szCs w:val="24"/>
        </w:rPr>
        <w:lastRenderedPageBreak/>
        <w:t xml:space="preserve">DE SEIXAS FERREIRA, Rafael </w:t>
      </w:r>
      <w:proofErr w:type="spellStart"/>
      <w:r w:rsidRPr="00A7351B">
        <w:rPr>
          <w:rFonts w:ascii="Times New Roman" w:hAnsi="Times New Roman" w:cs="Times New Roman"/>
          <w:sz w:val="24"/>
          <w:szCs w:val="24"/>
        </w:rPr>
        <w:t>Delcourt</w:t>
      </w:r>
      <w:proofErr w:type="spellEnd"/>
      <w:r w:rsidRPr="00A7351B">
        <w:rPr>
          <w:rFonts w:ascii="Times New Roman" w:hAnsi="Times New Roman" w:cs="Times New Roman"/>
          <w:sz w:val="24"/>
          <w:szCs w:val="24"/>
        </w:rPr>
        <w:t xml:space="preserve">; BRILHANTE, Natan Santos; RICARDI-BRANCO, </w:t>
      </w:r>
      <w:proofErr w:type="spellStart"/>
      <w:r w:rsidRPr="00A7351B">
        <w:rPr>
          <w:rFonts w:ascii="Times New Roman" w:hAnsi="Times New Roman" w:cs="Times New Roman"/>
          <w:sz w:val="24"/>
          <w:szCs w:val="24"/>
        </w:rPr>
        <w:t>Fresia</w:t>
      </w:r>
      <w:proofErr w:type="spellEnd"/>
      <w:r w:rsidRPr="00A7351B">
        <w:rPr>
          <w:rFonts w:ascii="Times New Roman" w:hAnsi="Times New Roman" w:cs="Times New Roman"/>
          <w:sz w:val="24"/>
          <w:szCs w:val="24"/>
        </w:rPr>
        <w:t xml:space="preserve">. Considerações sobre </w:t>
      </w:r>
      <w:proofErr w:type="spellStart"/>
      <w:r w:rsidRPr="00A7351B">
        <w:rPr>
          <w:rFonts w:ascii="Times New Roman" w:hAnsi="Times New Roman" w:cs="Times New Roman"/>
          <w:sz w:val="24"/>
          <w:szCs w:val="24"/>
        </w:rPr>
        <w:t>Abelisauridae</w:t>
      </w:r>
      <w:proofErr w:type="spellEnd"/>
      <w:r w:rsidRPr="00A7351B">
        <w:rPr>
          <w:rFonts w:ascii="Times New Roman" w:hAnsi="Times New Roman" w:cs="Times New Roman"/>
          <w:sz w:val="24"/>
          <w:szCs w:val="24"/>
        </w:rPr>
        <w:t xml:space="preserve"> (Dinosauria: Theropoda) e o registro brasileiro. </w:t>
      </w:r>
      <w:proofErr w:type="spellStart"/>
      <w:r w:rsidRPr="00A7351B">
        <w:rPr>
          <w:rFonts w:ascii="Times New Roman" w:hAnsi="Times New Roman" w:cs="Times New Roman"/>
          <w:b/>
          <w:bCs/>
          <w:sz w:val="24"/>
          <w:szCs w:val="24"/>
        </w:rPr>
        <w:t>Terrae</w:t>
      </w:r>
      <w:proofErr w:type="spellEnd"/>
      <w:r w:rsidRPr="00A73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351B">
        <w:rPr>
          <w:rFonts w:ascii="Times New Roman" w:hAnsi="Times New Roman" w:cs="Times New Roman"/>
          <w:b/>
          <w:bCs/>
          <w:sz w:val="24"/>
          <w:szCs w:val="24"/>
        </w:rPr>
        <w:t>Didatica</w:t>
      </w:r>
      <w:proofErr w:type="spellEnd"/>
      <w:r w:rsidRPr="00A7351B">
        <w:rPr>
          <w:rFonts w:ascii="Times New Roman" w:hAnsi="Times New Roman" w:cs="Times New Roman"/>
          <w:sz w:val="24"/>
          <w:szCs w:val="24"/>
        </w:rPr>
        <w:t>, v. 16, p. e020017-e020017, 2020.</w:t>
      </w:r>
    </w:p>
    <w:p w14:paraId="40CD8D47" w14:textId="77777777" w:rsidR="00E037E6" w:rsidRPr="00936043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68AE">
        <w:rPr>
          <w:rFonts w:ascii="Times New Roman" w:hAnsi="Times New Roman" w:cs="Times New Roman"/>
          <w:sz w:val="24"/>
          <w:szCs w:val="24"/>
        </w:rPr>
        <w:t>FERREIRA, Norma Sandra de Almeida. As pesquisas denominadas" estado da arte". </w:t>
      </w:r>
      <w:proofErr w:type="spellStart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Educação</w:t>
      </w:r>
      <w:proofErr w:type="spellEnd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>sociedade</w:t>
      </w:r>
      <w:proofErr w:type="spellEnd"/>
      <w:r w:rsidRPr="00936043">
        <w:rPr>
          <w:rFonts w:ascii="Times New Roman" w:hAnsi="Times New Roman" w:cs="Times New Roman"/>
          <w:sz w:val="24"/>
          <w:szCs w:val="24"/>
          <w:lang w:val="en-US"/>
        </w:rPr>
        <w:t>, v. 23, n. 79, p. 257-272, 2002.</w:t>
      </w:r>
    </w:p>
    <w:p w14:paraId="28B1C47F" w14:textId="77777777" w:rsidR="00E037E6" w:rsidRPr="00936043" w:rsidRDefault="00E037E6" w:rsidP="00245AD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351B">
        <w:rPr>
          <w:rFonts w:ascii="Times New Roman" w:hAnsi="Times New Roman" w:cs="Times New Roman"/>
          <w:sz w:val="24"/>
          <w:szCs w:val="24"/>
          <w:lang w:val="en-US"/>
        </w:rPr>
        <w:t xml:space="preserve">HENDRICKX, Christophe; HARTMAN, Scott A.; MATEUS, </w:t>
      </w:r>
      <w:proofErr w:type="spellStart"/>
      <w:r w:rsidRPr="00A7351B">
        <w:rPr>
          <w:rFonts w:ascii="Times New Roman" w:hAnsi="Times New Roman" w:cs="Times New Roman"/>
          <w:sz w:val="24"/>
          <w:szCs w:val="24"/>
          <w:lang w:val="en-US"/>
        </w:rPr>
        <w:t>Octávio</w:t>
      </w:r>
      <w:proofErr w:type="spellEnd"/>
      <w:r w:rsidRPr="00A7351B">
        <w:rPr>
          <w:rFonts w:ascii="Times New Roman" w:hAnsi="Times New Roman" w:cs="Times New Roman"/>
          <w:sz w:val="24"/>
          <w:szCs w:val="24"/>
          <w:lang w:val="en-US"/>
        </w:rPr>
        <w:t>. An overview of non-avian theropod discoveries and classification. </w:t>
      </w:r>
      <w:proofErr w:type="spellStart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>PalArch's</w:t>
      </w:r>
      <w:proofErr w:type="spellEnd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Journal of Vertebrate </w:t>
      </w:r>
      <w:proofErr w:type="spellStart"/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>Palaeontology</w:t>
      </w:r>
      <w:proofErr w:type="spellEnd"/>
      <w:r w:rsidRPr="00936043">
        <w:rPr>
          <w:rFonts w:ascii="Times New Roman" w:hAnsi="Times New Roman" w:cs="Times New Roman"/>
          <w:sz w:val="24"/>
          <w:szCs w:val="24"/>
          <w:lang w:val="en-US"/>
        </w:rPr>
        <w:t>, v. 12, n. 1, 2015.</w:t>
      </w:r>
    </w:p>
    <w:p w14:paraId="46CBFE99" w14:textId="77777777" w:rsidR="00E037E6" w:rsidRPr="00E40EA6" w:rsidRDefault="00E037E6" w:rsidP="00245AD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C9F">
        <w:rPr>
          <w:rFonts w:ascii="Times New Roman" w:hAnsi="Times New Roman" w:cs="Times New Roman"/>
          <w:sz w:val="24"/>
          <w:szCs w:val="24"/>
          <w:lang w:val="en-US"/>
        </w:rPr>
        <w:t xml:space="preserve">HENDRICKX, Christophe; MATEUS, </w:t>
      </w:r>
      <w:proofErr w:type="spellStart"/>
      <w:r w:rsidRPr="002E1C9F">
        <w:rPr>
          <w:rFonts w:ascii="Times New Roman" w:hAnsi="Times New Roman" w:cs="Times New Roman"/>
          <w:sz w:val="24"/>
          <w:szCs w:val="24"/>
          <w:lang w:val="en-US"/>
        </w:rPr>
        <w:t>Octávio</w:t>
      </w:r>
      <w:proofErr w:type="spellEnd"/>
      <w:r w:rsidRPr="002E1C9F">
        <w:rPr>
          <w:rFonts w:ascii="Times New Roman" w:hAnsi="Times New Roman" w:cs="Times New Roman"/>
          <w:sz w:val="24"/>
          <w:szCs w:val="24"/>
          <w:lang w:val="en-US"/>
        </w:rPr>
        <w:t xml:space="preserve">; BUFFETAUT, Eric.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Morphofunctional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Analysis of the Quadrate of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Spinosauridae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(Dinosauria: Theropoda) and the Presence of Spinosaurus and a Second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Spinosaurine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Taxon in the Cenomanian of North Africa. </w:t>
      </w:r>
      <w:proofErr w:type="spellStart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PLoS</w:t>
      </w:r>
      <w:proofErr w:type="spellEnd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One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11, n. 1, p. e0144695, 2016.</w:t>
      </w:r>
    </w:p>
    <w:p w14:paraId="1AF311D8" w14:textId="0B2BA2B5" w:rsidR="00E037E6" w:rsidRDefault="00E037E6" w:rsidP="00245AD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HONE, David WE; HOLTZ JR, Thomas R. A Century of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Spinosaurs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>‐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review and revision of the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Spinosauridae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with comments on their Ecology. </w:t>
      </w:r>
      <w:r w:rsidRPr="00245A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Acta </w:t>
      </w:r>
      <w:proofErr w:type="spellStart"/>
      <w:r w:rsidRPr="00245AD9">
        <w:rPr>
          <w:rFonts w:ascii="Times New Roman" w:hAnsi="Times New Roman" w:cs="Times New Roman"/>
          <w:b/>
          <w:sz w:val="24"/>
          <w:szCs w:val="24"/>
          <w:lang w:val="en-US"/>
        </w:rPr>
        <w:t>Geologica</w:t>
      </w:r>
      <w:proofErr w:type="spellEnd"/>
      <w:r w:rsidRPr="00245A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45AD9">
        <w:rPr>
          <w:rFonts w:ascii="Times New Roman" w:hAnsi="Times New Roman" w:cs="Times New Roman"/>
          <w:b/>
          <w:sz w:val="24"/>
          <w:szCs w:val="24"/>
          <w:lang w:val="en-US"/>
        </w:rPr>
        <w:t>Sinica</w:t>
      </w:r>
      <w:proofErr w:type="spellEnd"/>
      <w:r w:rsidRPr="00245AD9">
        <w:rPr>
          <w:rFonts w:ascii="Times New Roman" w:hAnsi="Times New Roman" w:cs="Times New Roman"/>
          <w:b/>
          <w:sz w:val="24"/>
          <w:szCs w:val="24"/>
          <w:lang w:val="en-US"/>
        </w:rPr>
        <w:t>‐English Edition</w:t>
      </w:r>
      <w:r w:rsidRPr="00245AD9">
        <w:rPr>
          <w:rFonts w:ascii="Times New Roman" w:hAnsi="Times New Roman" w:cs="Times New Roman"/>
          <w:sz w:val="24"/>
          <w:szCs w:val="24"/>
          <w:lang w:val="en-US"/>
        </w:rPr>
        <w:t>, v. 91, n. 3, p. 1120-1132, 2017.</w:t>
      </w:r>
    </w:p>
    <w:p w14:paraId="7A005246" w14:textId="7AE83BCA" w:rsidR="00E037E6" w:rsidRPr="00E40EA6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A71">
        <w:rPr>
          <w:rFonts w:ascii="Times New Roman" w:hAnsi="Times New Roman" w:cs="Times New Roman"/>
          <w:sz w:val="24"/>
          <w:szCs w:val="24"/>
          <w:lang w:val="en-US"/>
        </w:rPr>
        <w:t>IBRAHIM, Nizar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SERENO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, Paul C;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DAL SASSO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Cristiano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MAGANUCO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Simone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FABBRI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, Matteo;</w:t>
      </w:r>
      <w:r w:rsidR="00627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MARTILL</w:t>
      </w:r>
      <w:r w:rsidR="00627A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 David M</w:t>
      </w:r>
      <w:r w:rsidR="00627A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ZOUHRI</w:t>
      </w:r>
      <w:r w:rsidR="00627A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 Samir</w:t>
      </w:r>
      <w:r w:rsidR="00627A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MYHRVOLD</w:t>
      </w:r>
      <w:r w:rsidR="00627A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Nathan</w:t>
      </w:r>
      <w:r w:rsidR="00627A7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A71" w:rsidRPr="00627A71">
        <w:rPr>
          <w:rFonts w:ascii="Times New Roman" w:hAnsi="Times New Roman" w:cs="Times New Roman"/>
          <w:sz w:val="24"/>
          <w:szCs w:val="24"/>
          <w:lang w:val="en-US"/>
        </w:rPr>
        <w:t>IURINO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>Dawid</w:t>
      </w:r>
      <w:proofErr w:type="spellEnd"/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65F14">
        <w:rPr>
          <w:rFonts w:ascii="Times New Roman" w:hAnsi="Times New Roman" w:cs="Times New Roman"/>
          <w:sz w:val="24"/>
          <w:szCs w:val="24"/>
          <w:lang w:val="en-US"/>
        </w:rPr>
        <w:t xml:space="preserve"> Semiaquatic adaptations in a giant predatory dinosaur.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Science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345, n. 6204, p. 1613-1616, 2014.</w:t>
      </w:r>
    </w:p>
    <w:p w14:paraId="79613A37" w14:textId="37011C9E" w:rsidR="00E037E6" w:rsidRPr="00E40EA6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F53">
        <w:rPr>
          <w:rFonts w:ascii="Times New Roman" w:hAnsi="Times New Roman" w:cs="Times New Roman"/>
          <w:sz w:val="24"/>
          <w:szCs w:val="24"/>
          <w:lang w:val="en-US"/>
        </w:rPr>
        <w:t>IBRAHIM, Nizar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MAGANUCO, Simone;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>DAL SASSO, Cristiano;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>FABBRI, Matteo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AUDITORE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Marco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BINDELLINI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Gabriele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>MARTILL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 David M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>ZOUHRI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0F53" w:rsidRPr="00627A71">
        <w:rPr>
          <w:rFonts w:ascii="Times New Roman" w:hAnsi="Times New Roman" w:cs="Times New Roman"/>
          <w:sz w:val="24"/>
          <w:szCs w:val="24"/>
          <w:lang w:val="en-US"/>
        </w:rPr>
        <w:t xml:space="preserve"> Samir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MATTARELLI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, Diego A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UNWIN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, David M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WIEMANN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Jasmina</w:t>
      </w:r>
      <w:proofErr w:type="spellEnd"/>
      <w:r w:rsidR="00E40F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BONADONNA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, Davide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AMANE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, Ayoub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JAKUBCZAK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, Juliana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JOGER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, Ulrich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LAUDER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George V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PIERCE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  <w:lang w:val="en-US"/>
        </w:rPr>
        <w:t>Stephanie E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65F14">
        <w:rPr>
          <w:rFonts w:ascii="Times New Roman" w:hAnsi="Times New Roman" w:cs="Times New Roman"/>
          <w:sz w:val="24"/>
          <w:szCs w:val="24"/>
          <w:lang w:val="en-US"/>
        </w:rPr>
        <w:t>Tail-propelled aquatic locomotion in a theropod dinosaur.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Nature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581, n. 7806, p. 67-70, 2020.</w:t>
      </w:r>
    </w:p>
    <w:p w14:paraId="22035AAD" w14:textId="4E4F6FD4" w:rsidR="00E037E6" w:rsidRPr="00CE7F6D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F53">
        <w:rPr>
          <w:rFonts w:ascii="Times New Roman" w:hAnsi="Times New Roman" w:cs="Times New Roman"/>
          <w:sz w:val="24"/>
          <w:szCs w:val="24"/>
        </w:rPr>
        <w:t>KELLNER, Alexander WA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; AZEVEDO, </w:t>
      </w:r>
      <w:r w:rsidR="00E40F53" w:rsidRPr="00E40F53">
        <w:rPr>
          <w:rFonts w:ascii="Times New Roman" w:hAnsi="Times New Roman" w:cs="Times New Roman"/>
          <w:sz w:val="24"/>
          <w:szCs w:val="24"/>
        </w:rPr>
        <w:t>Sergio AK</w:t>
      </w:r>
      <w:r w:rsidR="00E40F53" w:rsidRPr="00E40F53">
        <w:rPr>
          <w:rFonts w:ascii="Times New Roman" w:hAnsi="Times New Roman" w:cs="Times New Roman"/>
          <w:sz w:val="24"/>
          <w:szCs w:val="24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</w:rPr>
        <w:t>MACHADO,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 Elaine B</w:t>
      </w:r>
      <w:r w:rsidR="00E40F53" w:rsidRPr="00E40F53">
        <w:rPr>
          <w:rFonts w:ascii="Times New Roman" w:hAnsi="Times New Roman" w:cs="Times New Roman"/>
          <w:sz w:val="24"/>
          <w:szCs w:val="24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</w:rPr>
        <w:t>CARVALHO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 Luciana B</w:t>
      </w:r>
      <w:r w:rsidR="00E40F53" w:rsidRPr="00E40F53">
        <w:rPr>
          <w:rFonts w:ascii="Times New Roman" w:hAnsi="Times New Roman" w:cs="Times New Roman"/>
          <w:sz w:val="24"/>
          <w:szCs w:val="24"/>
        </w:rPr>
        <w:t>;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 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HENRIQUES, </w:t>
      </w:r>
      <w:r w:rsidR="00E40F53" w:rsidRPr="00E40F53">
        <w:rPr>
          <w:rFonts w:ascii="Times New Roman" w:hAnsi="Times New Roman" w:cs="Times New Roman"/>
          <w:sz w:val="24"/>
          <w:szCs w:val="24"/>
        </w:rPr>
        <w:t>Deise DR</w:t>
      </w:r>
      <w:r w:rsidR="00E40F53" w:rsidRPr="00E40F53">
        <w:rPr>
          <w:rFonts w:ascii="Times New Roman" w:hAnsi="Times New Roman" w:cs="Times New Roman"/>
          <w:sz w:val="24"/>
          <w:szCs w:val="24"/>
        </w:rPr>
        <w:t xml:space="preserve">. </w:t>
      </w:r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A new dinosaur (Theropoda,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Spinosauridae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) from the Cretaceous (Cenomanian)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Alcântara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Formation,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Cajual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Island, Brazil.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Anais da Academia Brasileira de </w:t>
      </w:r>
      <w:proofErr w:type="spellStart"/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Ciências</w:t>
      </w:r>
      <w:proofErr w:type="spellEnd"/>
      <w:r w:rsidRPr="00E40EA6">
        <w:rPr>
          <w:rFonts w:ascii="Times New Roman" w:hAnsi="Times New Roman" w:cs="Times New Roman"/>
          <w:sz w:val="24"/>
          <w:szCs w:val="24"/>
          <w:lang w:val="en-US"/>
        </w:rPr>
        <w:t>, v. 83, n. 1, p. 99-108, 2011.</w:t>
      </w:r>
    </w:p>
    <w:p w14:paraId="6934C30A" w14:textId="77777777" w:rsidR="00E40F53" w:rsidRDefault="00E037E6" w:rsidP="00E40F53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F14">
        <w:rPr>
          <w:rFonts w:ascii="Times New Roman" w:hAnsi="Times New Roman" w:cs="Times New Roman"/>
          <w:sz w:val="24"/>
          <w:szCs w:val="24"/>
          <w:lang w:val="en-US"/>
        </w:rPr>
        <w:lastRenderedPageBreak/>
        <w:t>KELLNER, Alexander WA; CAMPOS, Diogenes</w:t>
      </w:r>
      <w:r w:rsidR="00E4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5F14">
        <w:rPr>
          <w:rFonts w:ascii="Times New Roman" w:hAnsi="Times New Roman" w:cs="Times New Roman"/>
          <w:sz w:val="24"/>
          <w:szCs w:val="24"/>
          <w:lang w:val="en-US"/>
        </w:rPr>
        <w:t xml:space="preserve">A. First Early Cretaceous theropod dinosaur from Brazil with comments on </w:t>
      </w:r>
      <w:proofErr w:type="spellStart"/>
      <w:r w:rsidRPr="00365F14">
        <w:rPr>
          <w:rFonts w:ascii="Times New Roman" w:hAnsi="Times New Roman" w:cs="Times New Roman"/>
          <w:sz w:val="24"/>
          <w:szCs w:val="24"/>
          <w:lang w:val="en-US"/>
        </w:rPr>
        <w:t>Spinosauridae</w:t>
      </w:r>
      <w:proofErr w:type="spellEnd"/>
      <w:r w:rsidRPr="00365F14">
        <w:rPr>
          <w:rFonts w:ascii="Times New Roman" w:hAnsi="Times New Roman" w:cs="Times New Roman"/>
          <w:sz w:val="24"/>
          <w:szCs w:val="24"/>
          <w:lang w:val="en-US"/>
        </w:rPr>
        <w:t>. </w:t>
      </w:r>
      <w:proofErr w:type="spellStart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>Neues</w:t>
      </w:r>
      <w:proofErr w:type="spellEnd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>Jahrbuch</w:t>
      </w:r>
      <w:proofErr w:type="spellEnd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>für</w:t>
      </w:r>
      <w:proofErr w:type="spellEnd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>Geologie</w:t>
      </w:r>
      <w:proofErr w:type="spellEnd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und </w:t>
      </w:r>
      <w:proofErr w:type="spellStart"/>
      <w:r w:rsidRPr="00245AD9">
        <w:rPr>
          <w:rFonts w:ascii="Times New Roman" w:hAnsi="Times New Roman" w:cs="Times New Roman"/>
          <w:b/>
          <w:bCs/>
          <w:sz w:val="24"/>
          <w:szCs w:val="24"/>
          <w:lang w:val="en-US"/>
        </w:rPr>
        <w:t>Paläontologie-Abhandlungen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>, p. 151-166, 1996.</w:t>
      </w:r>
    </w:p>
    <w:p w14:paraId="5D6E6B0D" w14:textId="5E0901D0" w:rsidR="00E40F53" w:rsidRDefault="00E037E6" w:rsidP="00E40F53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C9F">
        <w:rPr>
          <w:rFonts w:ascii="Times New Roman" w:hAnsi="Times New Roman" w:cs="Times New Roman"/>
          <w:sz w:val="24"/>
          <w:szCs w:val="24"/>
          <w:lang w:val="en-US"/>
        </w:rPr>
        <w:t>KRAUSE, David W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26F69" w:rsidRPr="00E40F53">
        <w:rPr>
          <w:rFonts w:ascii="Times New Roman" w:hAnsi="Times New Roman" w:cs="Times New Roman"/>
          <w:sz w:val="24"/>
          <w:szCs w:val="24"/>
          <w:lang w:val="en-US"/>
        </w:rPr>
        <w:t>SAMPSON, Scott D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26F69" w:rsidRPr="00E40F53">
        <w:rPr>
          <w:rFonts w:ascii="Times New Roman" w:hAnsi="Times New Roman" w:cs="Times New Roman"/>
          <w:sz w:val="24"/>
          <w:szCs w:val="24"/>
          <w:lang w:val="en-US"/>
        </w:rPr>
        <w:t>CARRANO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40F53">
        <w:rPr>
          <w:rFonts w:ascii="Times New Roman" w:hAnsi="Times New Roman" w:cs="Times New Roman"/>
          <w:sz w:val="24"/>
          <w:szCs w:val="24"/>
          <w:lang w:val="en-US"/>
        </w:rPr>
        <w:t xml:space="preserve"> Matthew T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26F69" w:rsidRPr="00E40F53">
        <w:rPr>
          <w:rFonts w:ascii="Times New Roman" w:hAnsi="Times New Roman" w:cs="Times New Roman"/>
          <w:sz w:val="24"/>
          <w:szCs w:val="24"/>
          <w:lang w:val="en-US"/>
        </w:rPr>
        <w:t>O'CONNOR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40F53">
        <w:rPr>
          <w:rFonts w:ascii="Times New Roman" w:hAnsi="Times New Roman" w:cs="Times New Roman"/>
          <w:sz w:val="24"/>
          <w:szCs w:val="24"/>
          <w:lang w:val="en-US"/>
        </w:rPr>
        <w:t>Patrick M.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C9F">
        <w:rPr>
          <w:rFonts w:ascii="Times New Roman" w:hAnsi="Times New Roman" w:cs="Times New Roman"/>
          <w:sz w:val="24"/>
          <w:szCs w:val="24"/>
          <w:lang w:val="en-US"/>
        </w:rPr>
        <w:t xml:space="preserve">Overview of the history of discovery, taxonomy, phylogeny, and biogeography of </w:t>
      </w:r>
      <w:r w:rsidRPr="002E1C9F">
        <w:rPr>
          <w:rFonts w:ascii="Times New Roman" w:hAnsi="Times New Roman" w:cs="Times New Roman"/>
          <w:i/>
          <w:iCs/>
          <w:sz w:val="24"/>
          <w:szCs w:val="24"/>
          <w:lang w:val="en-US"/>
        </w:rPr>
        <w:t>Majungasaurus crenatissimus</w:t>
      </w:r>
      <w:r w:rsidRPr="002E1C9F">
        <w:rPr>
          <w:rFonts w:ascii="Times New Roman" w:hAnsi="Times New Roman" w:cs="Times New Roman"/>
          <w:sz w:val="24"/>
          <w:szCs w:val="24"/>
          <w:lang w:val="en-US"/>
        </w:rPr>
        <w:t xml:space="preserve"> (Theropoda: </w:t>
      </w:r>
      <w:proofErr w:type="spellStart"/>
      <w:r w:rsidRPr="002E1C9F">
        <w:rPr>
          <w:rFonts w:ascii="Times New Roman" w:hAnsi="Times New Roman" w:cs="Times New Roman"/>
          <w:sz w:val="24"/>
          <w:szCs w:val="24"/>
          <w:lang w:val="en-US"/>
        </w:rPr>
        <w:t>Abelisauridae</w:t>
      </w:r>
      <w:proofErr w:type="spellEnd"/>
      <w:r w:rsidRPr="002E1C9F">
        <w:rPr>
          <w:rFonts w:ascii="Times New Roman" w:hAnsi="Times New Roman" w:cs="Times New Roman"/>
          <w:sz w:val="24"/>
          <w:szCs w:val="24"/>
          <w:lang w:val="en-US"/>
        </w:rPr>
        <w:t>) from the Late Cretaceous of Madagascar. </w:t>
      </w:r>
      <w:r w:rsidRPr="002E1C9F">
        <w:rPr>
          <w:rFonts w:ascii="Times New Roman" w:hAnsi="Times New Roman" w:cs="Times New Roman"/>
          <w:b/>
          <w:bCs/>
          <w:sz w:val="24"/>
          <w:szCs w:val="24"/>
          <w:lang w:val="en-US"/>
        </w:rPr>
        <w:t>Journal of Vertebrate Paleontology</w:t>
      </w:r>
      <w:r w:rsidRPr="002E1C9F">
        <w:rPr>
          <w:rFonts w:ascii="Times New Roman" w:hAnsi="Times New Roman" w:cs="Times New Roman"/>
          <w:sz w:val="24"/>
          <w:szCs w:val="24"/>
          <w:lang w:val="en-US"/>
        </w:rPr>
        <w:t>, v. 27, n. S2, p. 1-20, 2007.</w:t>
      </w:r>
    </w:p>
    <w:p w14:paraId="1DA1CAF3" w14:textId="1C53FF1B" w:rsidR="00E037E6" w:rsidRPr="002E1C9F" w:rsidRDefault="00E037E6" w:rsidP="00E40F53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C9F">
        <w:rPr>
          <w:rFonts w:ascii="Times New Roman" w:hAnsi="Times New Roman" w:cs="Times New Roman"/>
          <w:sz w:val="24"/>
          <w:szCs w:val="24"/>
          <w:lang w:val="en-US"/>
        </w:rPr>
        <w:t>LUCAS, Spencer G.; HECKERT, Andrew B. Dinosaurs of New Mexico: an overview. </w:t>
      </w:r>
      <w:r w:rsidRPr="002E1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Dinosaurs of New Mexico, New Mexico Museum of Natural History and Science Bulletin no</w:t>
      </w:r>
      <w:r w:rsidRPr="002E1C9F">
        <w:rPr>
          <w:rFonts w:ascii="Times New Roman" w:hAnsi="Times New Roman" w:cs="Times New Roman"/>
          <w:sz w:val="24"/>
          <w:szCs w:val="24"/>
          <w:lang w:val="en-US"/>
        </w:rPr>
        <w:t>, v. 17, p. 1-13, 2000.</w:t>
      </w:r>
    </w:p>
    <w:p w14:paraId="62F385AC" w14:textId="68C2FC4F" w:rsidR="00E037E6" w:rsidRPr="00E40EA6" w:rsidRDefault="00E037E6" w:rsidP="00245AD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F69">
        <w:rPr>
          <w:rFonts w:ascii="Times New Roman" w:hAnsi="Times New Roman" w:cs="Times New Roman"/>
          <w:sz w:val="24"/>
          <w:szCs w:val="24"/>
          <w:lang w:val="en-US"/>
        </w:rPr>
        <w:t>MALAFAIA, Elisabete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GASULLA, </w:t>
      </w:r>
      <w:bookmarkStart w:id="8" w:name="bau2"/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José M</w:t>
      </w:r>
      <w:bookmarkEnd w:id="8"/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ESCASO,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Fernando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; NARVÁEZ,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Iván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; SANZ,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José Luis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; ORTEGA,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Francisco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7AD">
        <w:rPr>
          <w:rFonts w:ascii="Times New Roman" w:hAnsi="Times New Roman" w:cs="Times New Roman"/>
          <w:sz w:val="24"/>
          <w:szCs w:val="24"/>
          <w:lang w:val="en-US"/>
        </w:rPr>
        <w:t xml:space="preserve">A new </w:t>
      </w:r>
      <w:proofErr w:type="spellStart"/>
      <w:r w:rsidRPr="000817AD">
        <w:rPr>
          <w:rFonts w:ascii="Times New Roman" w:hAnsi="Times New Roman" w:cs="Times New Roman"/>
          <w:sz w:val="24"/>
          <w:szCs w:val="24"/>
          <w:lang w:val="en-US"/>
        </w:rPr>
        <w:t>spinosaurid</w:t>
      </w:r>
      <w:proofErr w:type="spellEnd"/>
      <w:r w:rsidRPr="000817AD">
        <w:rPr>
          <w:rFonts w:ascii="Times New Roman" w:hAnsi="Times New Roman" w:cs="Times New Roman"/>
          <w:sz w:val="24"/>
          <w:szCs w:val="24"/>
          <w:lang w:val="en-US"/>
        </w:rPr>
        <w:t xml:space="preserve"> theropod (Dinosauria: </w:t>
      </w:r>
      <w:proofErr w:type="spellStart"/>
      <w:r w:rsidRPr="000817AD">
        <w:rPr>
          <w:rFonts w:ascii="Times New Roman" w:hAnsi="Times New Roman" w:cs="Times New Roman"/>
          <w:sz w:val="24"/>
          <w:szCs w:val="24"/>
          <w:lang w:val="en-US"/>
        </w:rPr>
        <w:t>Megalosauroidea</w:t>
      </w:r>
      <w:proofErr w:type="spellEnd"/>
      <w:r w:rsidRPr="000817AD">
        <w:rPr>
          <w:rFonts w:ascii="Times New Roman" w:hAnsi="Times New Roman" w:cs="Times New Roman"/>
          <w:sz w:val="24"/>
          <w:szCs w:val="24"/>
          <w:lang w:val="en-US"/>
        </w:rPr>
        <w:t xml:space="preserve">) from the upper Barremian of </w:t>
      </w:r>
      <w:proofErr w:type="spellStart"/>
      <w:r w:rsidRPr="000817AD">
        <w:rPr>
          <w:rFonts w:ascii="Times New Roman" w:hAnsi="Times New Roman" w:cs="Times New Roman"/>
          <w:sz w:val="24"/>
          <w:szCs w:val="24"/>
          <w:lang w:val="en-US"/>
        </w:rPr>
        <w:t>Vallibona</w:t>
      </w:r>
      <w:proofErr w:type="spellEnd"/>
      <w:r w:rsidRPr="000817AD">
        <w:rPr>
          <w:rFonts w:ascii="Times New Roman" w:hAnsi="Times New Roman" w:cs="Times New Roman"/>
          <w:sz w:val="24"/>
          <w:szCs w:val="24"/>
          <w:lang w:val="en-US"/>
        </w:rPr>
        <w:t xml:space="preserve">, Spain: Implications for </w:t>
      </w:r>
      <w:proofErr w:type="spellStart"/>
      <w:r w:rsidRPr="000817AD">
        <w:rPr>
          <w:rFonts w:ascii="Times New Roman" w:hAnsi="Times New Roman" w:cs="Times New Roman"/>
          <w:sz w:val="24"/>
          <w:szCs w:val="24"/>
          <w:lang w:val="en-US"/>
        </w:rPr>
        <w:t>spinosaurid</w:t>
      </w:r>
      <w:proofErr w:type="spellEnd"/>
      <w:r w:rsidRPr="000817AD">
        <w:rPr>
          <w:rFonts w:ascii="Times New Roman" w:hAnsi="Times New Roman" w:cs="Times New Roman"/>
          <w:sz w:val="24"/>
          <w:szCs w:val="24"/>
          <w:lang w:val="en-US"/>
        </w:rPr>
        <w:t xml:space="preserve"> diversity in the Early Cretaceous of the Iberian Peninsula.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Cretaceous Research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106, p. 104221, 2020.</w:t>
      </w:r>
    </w:p>
    <w:p w14:paraId="335BF692" w14:textId="77777777" w:rsidR="00E037E6" w:rsidRPr="00E40EA6" w:rsidRDefault="00E037E6" w:rsidP="009B35AB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6043">
        <w:rPr>
          <w:rFonts w:ascii="Times New Roman" w:hAnsi="Times New Roman" w:cs="Times New Roman"/>
          <w:sz w:val="24"/>
          <w:szCs w:val="24"/>
          <w:lang w:val="en-US"/>
        </w:rPr>
        <w:t xml:space="preserve">MATEUS, </w:t>
      </w:r>
      <w:proofErr w:type="spellStart"/>
      <w:r w:rsidRPr="00936043">
        <w:rPr>
          <w:rFonts w:ascii="Times New Roman" w:hAnsi="Times New Roman" w:cs="Times New Roman"/>
          <w:sz w:val="24"/>
          <w:szCs w:val="24"/>
          <w:lang w:val="en-US"/>
        </w:rPr>
        <w:t>Octávio</w:t>
      </w:r>
      <w:proofErr w:type="spellEnd"/>
      <w:r w:rsidRPr="00936043">
        <w:rPr>
          <w:rFonts w:ascii="Times New Roman" w:hAnsi="Times New Roman" w:cs="Times New Roman"/>
          <w:sz w:val="24"/>
          <w:szCs w:val="24"/>
          <w:lang w:val="en-US"/>
        </w:rPr>
        <w:t xml:space="preserve">; ESTRAVIZ-LÓPEZ, Darío. </w:t>
      </w:r>
      <w:r w:rsidRPr="009B35AB">
        <w:rPr>
          <w:rFonts w:ascii="Times New Roman" w:hAnsi="Times New Roman" w:cs="Times New Roman"/>
          <w:sz w:val="24"/>
          <w:szCs w:val="24"/>
          <w:lang w:val="en-US"/>
        </w:rPr>
        <w:t xml:space="preserve">A new theropod dinosaur from the early cretaceous (Barremian) of Cabo </w:t>
      </w:r>
      <w:proofErr w:type="spellStart"/>
      <w:r w:rsidRPr="009B35AB">
        <w:rPr>
          <w:rFonts w:ascii="Times New Roman" w:hAnsi="Times New Roman" w:cs="Times New Roman"/>
          <w:sz w:val="24"/>
          <w:szCs w:val="24"/>
          <w:lang w:val="en-US"/>
        </w:rPr>
        <w:t>Espichel</w:t>
      </w:r>
      <w:proofErr w:type="spellEnd"/>
      <w:r w:rsidRPr="009B35AB">
        <w:rPr>
          <w:rFonts w:ascii="Times New Roman" w:hAnsi="Times New Roman" w:cs="Times New Roman"/>
          <w:sz w:val="24"/>
          <w:szCs w:val="24"/>
          <w:lang w:val="en-US"/>
        </w:rPr>
        <w:t xml:space="preserve">, Portugal: Implications for </w:t>
      </w:r>
      <w:proofErr w:type="spellStart"/>
      <w:r w:rsidRPr="009B35AB">
        <w:rPr>
          <w:rFonts w:ascii="Times New Roman" w:hAnsi="Times New Roman" w:cs="Times New Roman"/>
          <w:sz w:val="24"/>
          <w:szCs w:val="24"/>
          <w:lang w:val="en-US"/>
        </w:rPr>
        <w:t>spinosaurid</w:t>
      </w:r>
      <w:proofErr w:type="spellEnd"/>
      <w:r w:rsidRPr="009B35AB">
        <w:rPr>
          <w:rFonts w:ascii="Times New Roman" w:hAnsi="Times New Roman" w:cs="Times New Roman"/>
          <w:sz w:val="24"/>
          <w:szCs w:val="24"/>
          <w:lang w:val="en-US"/>
        </w:rPr>
        <w:t xml:space="preserve"> evolution.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PloS one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17, n. 2, p. e0262614, 2022.</w:t>
      </w:r>
    </w:p>
    <w:p w14:paraId="3F2A8C74" w14:textId="77777777" w:rsidR="00E26F69" w:rsidRDefault="00E037E6" w:rsidP="00E26F6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5C8E">
        <w:rPr>
          <w:rFonts w:ascii="Times New Roman" w:hAnsi="Times New Roman" w:cs="Times New Roman"/>
          <w:sz w:val="24"/>
          <w:szCs w:val="24"/>
          <w:lang w:val="en-US"/>
        </w:rPr>
        <w:t>SALES, Marcos AF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LIPARINI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Alexandre;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ANDRADE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Marco B; ARAGÃO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Paulo RL; SCHULTZ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Cesar L. </w:t>
      </w:r>
      <w:r w:rsidRPr="00E05C8E">
        <w:rPr>
          <w:rFonts w:ascii="Times New Roman" w:hAnsi="Times New Roman" w:cs="Times New Roman"/>
          <w:sz w:val="24"/>
          <w:szCs w:val="24"/>
          <w:lang w:val="en-US"/>
        </w:rPr>
        <w:t xml:space="preserve">The oldest South American occurrence of </w:t>
      </w:r>
      <w:proofErr w:type="spellStart"/>
      <w:r w:rsidRPr="00E05C8E">
        <w:rPr>
          <w:rFonts w:ascii="Times New Roman" w:hAnsi="Times New Roman" w:cs="Times New Roman"/>
          <w:sz w:val="24"/>
          <w:szCs w:val="24"/>
          <w:lang w:val="en-US"/>
        </w:rPr>
        <w:t>Spinosauridae</w:t>
      </w:r>
      <w:proofErr w:type="spellEnd"/>
      <w:r w:rsidRPr="00E05C8E">
        <w:rPr>
          <w:rFonts w:ascii="Times New Roman" w:hAnsi="Times New Roman" w:cs="Times New Roman"/>
          <w:sz w:val="24"/>
          <w:szCs w:val="24"/>
          <w:lang w:val="en-US"/>
        </w:rPr>
        <w:t xml:space="preserve"> (Dinosauria, Theropoda). </w:t>
      </w:r>
      <w:r w:rsidRPr="009B35AB">
        <w:rPr>
          <w:rFonts w:ascii="Times New Roman" w:hAnsi="Times New Roman" w:cs="Times New Roman"/>
          <w:b/>
          <w:bCs/>
          <w:sz w:val="24"/>
          <w:szCs w:val="24"/>
          <w:lang w:val="en-US"/>
        </w:rPr>
        <w:t>Journal of South American Earth Sciences</w:t>
      </w:r>
      <w:r w:rsidRPr="009B35AB">
        <w:rPr>
          <w:rFonts w:ascii="Times New Roman" w:hAnsi="Times New Roman" w:cs="Times New Roman"/>
          <w:sz w:val="24"/>
          <w:szCs w:val="24"/>
          <w:lang w:val="en-US"/>
        </w:rPr>
        <w:t>, v. 74, p. 83-88, 2017.</w:t>
      </w:r>
    </w:p>
    <w:p w14:paraId="5D5D4263" w14:textId="792297E8" w:rsidR="00E037E6" w:rsidRDefault="00E037E6" w:rsidP="00E26F69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6043">
        <w:rPr>
          <w:rFonts w:ascii="Times New Roman" w:hAnsi="Times New Roman" w:cs="Times New Roman"/>
          <w:sz w:val="24"/>
          <w:szCs w:val="24"/>
          <w:lang w:val="en-US"/>
        </w:rPr>
        <w:t>SERENO, Paul C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MYHRVOLD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Nathan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HENDERSON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Donald M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FISH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Frank E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VIDAL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Daniel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BAUMGART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Stephanie L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KEILLOR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Tyler M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FORMOSO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Kiersten K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CONROY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F69" w:rsidRPr="00E26F69">
        <w:rPr>
          <w:rFonts w:ascii="Times New Roman" w:hAnsi="Times New Roman" w:cs="Times New Roman"/>
          <w:sz w:val="24"/>
          <w:szCs w:val="24"/>
          <w:lang w:val="en-US"/>
        </w:rPr>
        <w:t>Lauren L</w:t>
      </w:r>
      <w:r w:rsidR="00E26F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5FEE">
        <w:rPr>
          <w:rFonts w:ascii="Times New Roman" w:hAnsi="Times New Roman" w:cs="Times New Roman"/>
          <w:i/>
          <w:iCs/>
          <w:sz w:val="24"/>
          <w:szCs w:val="24"/>
          <w:lang w:val="en-US"/>
        </w:rPr>
        <w:t>Spinosaurus</w:t>
      </w:r>
      <w:r w:rsidRPr="00846807">
        <w:rPr>
          <w:rFonts w:ascii="Times New Roman" w:hAnsi="Times New Roman" w:cs="Times New Roman"/>
          <w:sz w:val="24"/>
          <w:szCs w:val="24"/>
          <w:lang w:val="en-US"/>
        </w:rPr>
        <w:t xml:space="preserve"> is not an aquatic dinosaur. </w:t>
      </w:r>
      <w:proofErr w:type="spellStart"/>
      <w:r w:rsidRPr="00846807">
        <w:rPr>
          <w:rFonts w:ascii="Times New Roman" w:hAnsi="Times New Roman" w:cs="Times New Roman"/>
          <w:b/>
          <w:bCs/>
          <w:sz w:val="24"/>
          <w:szCs w:val="24"/>
          <w:lang w:val="en-US"/>
        </w:rPr>
        <w:t>bioRxiv</w:t>
      </w:r>
      <w:proofErr w:type="spellEnd"/>
      <w:r w:rsidRPr="00846807">
        <w:rPr>
          <w:rFonts w:ascii="Times New Roman" w:hAnsi="Times New Roman" w:cs="Times New Roman"/>
          <w:sz w:val="24"/>
          <w:szCs w:val="24"/>
          <w:lang w:val="en-US"/>
        </w:rPr>
        <w:t>, 2022.</w:t>
      </w:r>
    </w:p>
    <w:p w14:paraId="5DC8B86A" w14:textId="171CE6B9" w:rsidR="00E037E6" w:rsidRPr="00846807" w:rsidRDefault="00E037E6" w:rsidP="00BE5FE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F69">
        <w:rPr>
          <w:rFonts w:ascii="Times New Roman" w:hAnsi="Times New Roman" w:cs="Times New Roman"/>
          <w:sz w:val="24"/>
          <w:szCs w:val="24"/>
          <w:lang w:val="en-US"/>
        </w:rPr>
        <w:t>SMITH, Joshua B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LAMANNA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Matthew C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MAYR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Helmut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LACOVARA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 xml:space="preserve">Kenneth J. </w:t>
      </w:r>
      <w:r w:rsidRPr="00E037E6">
        <w:rPr>
          <w:rFonts w:ascii="Times New Roman" w:hAnsi="Times New Roman" w:cs="Times New Roman"/>
          <w:sz w:val="24"/>
          <w:szCs w:val="24"/>
          <w:lang w:val="en-US"/>
        </w:rPr>
        <w:t xml:space="preserve">New information regarding the holotype of </w:t>
      </w:r>
      <w:r w:rsidRPr="00BE5FE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Spinosaurus </w:t>
      </w:r>
      <w:proofErr w:type="spellStart"/>
      <w:r w:rsidRPr="00BE5FEE">
        <w:rPr>
          <w:rFonts w:ascii="Times New Roman" w:hAnsi="Times New Roman" w:cs="Times New Roman"/>
          <w:i/>
          <w:iCs/>
          <w:sz w:val="24"/>
          <w:szCs w:val="24"/>
          <w:lang w:val="en-US"/>
        </w:rPr>
        <w:t>aegyptiacus</w:t>
      </w:r>
      <w:proofErr w:type="spellEnd"/>
      <w:r w:rsidRPr="00E03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7E6">
        <w:rPr>
          <w:rFonts w:ascii="Times New Roman" w:hAnsi="Times New Roman" w:cs="Times New Roman"/>
          <w:sz w:val="24"/>
          <w:szCs w:val="24"/>
          <w:lang w:val="en-US"/>
        </w:rPr>
        <w:t>Stromer</w:t>
      </w:r>
      <w:proofErr w:type="spellEnd"/>
      <w:r w:rsidRPr="00E037E6">
        <w:rPr>
          <w:rFonts w:ascii="Times New Roman" w:hAnsi="Times New Roman" w:cs="Times New Roman"/>
          <w:sz w:val="24"/>
          <w:szCs w:val="24"/>
          <w:lang w:val="en-US"/>
        </w:rPr>
        <w:t>, 1915. </w:t>
      </w:r>
      <w:r w:rsidRPr="00936043">
        <w:rPr>
          <w:rFonts w:ascii="Times New Roman" w:hAnsi="Times New Roman" w:cs="Times New Roman"/>
          <w:b/>
          <w:bCs/>
          <w:sz w:val="24"/>
          <w:szCs w:val="24"/>
          <w:lang w:val="en-US"/>
        </w:rPr>
        <w:t>Journal of Paleontology</w:t>
      </w:r>
      <w:r w:rsidRPr="00936043">
        <w:rPr>
          <w:rFonts w:ascii="Times New Roman" w:hAnsi="Times New Roman" w:cs="Times New Roman"/>
          <w:sz w:val="24"/>
          <w:szCs w:val="24"/>
          <w:lang w:val="en-US"/>
        </w:rPr>
        <w:t>, v. 80, n. 2, p. 400-406, 2006.</w:t>
      </w:r>
    </w:p>
    <w:p w14:paraId="78579C49" w14:textId="77777777" w:rsidR="00E037E6" w:rsidRDefault="00E037E6" w:rsidP="00365F14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A83">
        <w:rPr>
          <w:rFonts w:ascii="Times New Roman" w:hAnsi="Times New Roman" w:cs="Times New Roman"/>
          <w:sz w:val="24"/>
          <w:szCs w:val="24"/>
          <w:lang w:val="en-US"/>
        </w:rPr>
        <w:lastRenderedPageBreak/>
        <w:t>STROMER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rnst.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Ergebnisse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Forschungsreisen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Prof. E.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Stromer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in den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Wüsten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Agyptens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. II.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Wirbeltier-Reste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Baharîje-Stufe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unterstes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Cenoman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). 3. Das Original des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Theropoden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Spinosaurus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aegyptiacus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nov.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gen., </w:t>
      </w:r>
      <w:proofErr w:type="spellStart"/>
      <w:r w:rsidRPr="00F51A83">
        <w:rPr>
          <w:rFonts w:ascii="Times New Roman" w:hAnsi="Times New Roman" w:cs="Times New Roman"/>
          <w:sz w:val="24"/>
          <w:szCs w:val="24"/>
          <w:lang w:val="en-US"/>
        </w:rPr>
        <w:t>nov.</w:t>
      </w:r>
      <w:proofErr w:type="spellEnd"/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spec. </w:t>
      </w:r>
      <w:proofErr w:type="spellStart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Abhandlungen</w:t>
      </w:r>
      <w:proofErr w:type="spellEnd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der </w:t>
      </w:r>
      <w:proofErr w:type="spellStart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Königlich</w:t>
      </w:r>
      <w:proofErr w:type="spellEnd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Bayerischen</w:t>
      </w:r>
      <w:proofErr w:type="spellEnd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Akademie der </w:t>
      </w:r>
      <w:proofErr w:type="spellStart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Wissenschaften</w:t>
      </w:r>
      <w:proofErr w:type="spellEnd"/>
      <w:r w:rsidRPr="00166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660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Mathematisch-Physikalische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v. </w:t>
      </w:r>
      <w:r w:rsidRPr="00F51A83">
        <w:rPr>
          <w:rFonts w:ascii="Times New Roman" w:hAnsi="Times New Roman" w:cs="Times New Roman"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n. </w:t>
      </w:r>
      <w:r w:rsidRPr="00F51A83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p.</w:t>
      </w:r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1–32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1A83">
        <w:rPr>
          <w:rFonts w:ascii="Times New Roman" w:hAnsi="Times New Roman" w:cs="Times New Roman"/>
          <w:sz w:val="24"/>
          <w:szCs w:val="24"/>
          <w:lang w:val="en-US"/>
        </w:rPr>
        <w:t xml:space="preserve"> 1915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139E4B" w14:textId="4805A02D" w:rsidR="00E037E6" w:rsidRDefault="00E037E6" w:rsidP="00BE5FE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FEE">
        <w:rPr>
          <w:rFonts w:ascii="Times New Roman" w:hAnsi="Times New Roman" w:cs="Times New Roman"/>
          <w:sz w:val="24"/>
          <w:szCs w:val="24"/>
          <w:lang w:val="en-US"/>
        </w:rPr>
        <w:t>SUES, Hans-Dieter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FREY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 xml:space="preserve"> Eberhard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 xml:space="preserve"> MARTILL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 xml:space="preserve"> David M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SCOTT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FEE" w:rsidRPr="00BE5FEE">
        <w:rPr>
          <w:rFonts w:ascii="Times New Roman" w:hAnsi="Times New Roman" w:cs="Times New Roman"/>
          <w:sz w:val="24"/>
          <w:szCs w:val="24"/>
          <w:lang w:val="en-US"/>
        </w:rPr>
        <w:t>Diane M.</w:t>
      </w:r>
      <w:r w:rsidR="00BE5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5FE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Irritator </w:t>
      </w:r>
      <w:proofErr w:type="spellStart"/>
      <w:r w:rsidRPr="00BE5FEE">
        <w:rPr>
          <w:rFonts w:ascii="Times New Roman" w:hAnsi="Times New Roman" w:cs="Times New Roman"/>
          <w:i/>
          <w:iCs/>
          <w:sz w:val="24"/>
          <w:szCs w:val="24"/>
          <w:lang w:val="en-US"/>
        </w:rPr>
        <w:t>challengeri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245AD9">
        <w:rPr>
          <w:rFonts w:ascii="Times New Roman" w:hAnsi="Times New Roman" w:cs="Times New Roman"/>
          <w:sz w:val="24"/>
          <w:szCs w:val="24"/>
          <w:lang w:val="en-US"/>
        </w:rPr>
        <w:t>spinosaurid</w:t>
      </w:r>
      <w:proofErr w:type="spellEnd"/>
      <w:r w:rsidRPr="00245AD9">
        <w:rPr>
          <w:rFonts w:ascii="Times New Roman" w:hAnsi="Times New Roman" w:cs="Times New Roman"/>
          <w:sz w:val="24"/>
          <w:szCs w:val="24"/>
          <w:lang w:val="en-US"/>
        </w:rPr>
        <w:t xml:space="preserve"> (Dinosauria: Theropoda) from the Lower Cretaceous of Brazil. </w:t>
      </w:r>
      <w:r w:rsidRPr="00E40EA6">
        <w:rPr>
          <w:rFonts w:ascii="Times New Roman" w:hAnsi="Times New Roman" w:cs="Times New Roman"/>
          <w:b/>
          <w:bCs/>
          <w:sz w:val="24"/>
          <w:szCs w:val="24"/>
          <w:lang w:val="en-US"/>
        </w:rPr>
        <w:t>Journal of Vertebrate Paleontology</w:t>
      </w:r>
      <w:r w:rsidRPr="00E40EA6">
        <w:rPr>
          <w:rFonts w:ascii="Times New Roman" w:hAnsi="Times New Roman" w:cs="Times New Roman"/>
          <w:sz w:val="24"/>
          <w:szCs w:val="24"/>
          <w:lang w:val="en-US"/>
        </w:rPr>
        <w:t>, v. 22, n. 3, p. 535-547, 2002.</w:t>
      </w:r>
    </w:p>
    <w:p w14:paraId="6B20A085" w14:textId="77777777" w:rsidR="00BE5FEE" w:rsidRPr="00BE5FEE" w:rsidRDefault="00BE5FEE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E5FEE" w:rsidRPr="00BE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22356"/>
    <w:multiLevelType w:val="hybridMultilevel"/>
    <w:tmpl w:val="49F823DC"/>
    <w:lvl w:ilvl="0" w:tplc="456A8608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7F"/>
    <w:rsid w:val="00044D37"/>
    <w:rsid w:val="00052D36"/>
    <w:rsid w:val="00060641"/>
    <w:rsid w:val="00076FD2"/>
    <w:rsid w:val="000817AD"/>
    <w:rsid w:val="000C25B3"/>
    <w:rsid w:val="000C68AE"/>
    <w:rsid w:val="0011436C"/>
    <w:rsid w:val="00166042"/>
    <w:rsid w:val="001C10CB"/>
    <w:rsid w:val="0024229E"/>
    <w:rsid w:val="00245AD9"/>
    <w:rsid w:val="00254050"/>
    <w:rsid w:val="00255A67"/>
    <w:rsid w:val="00257FAD"/>
    <w:rsid w:val="00265E6C"/>
    <w:rsid w:val="002C69FB"/>
    <w:rsid w:val="002D2454"/>
    <w:rsid w:val="002E1C9F"/>
    <w:rsid w:val="0031732E"/>
    <w:rsid w:val="00330A39"/>
    <w:rsid w:val="0034440F"/>
    <w:rsid w:val="00365D3E"/>
    <w:rsid w:val="00365F14"/>
    <w:rsid w:val="00377487"/>
    <w:rsid w:val="0039385F"/>
    <w:rsid w:val="003C5595"/>
    <w:rsid w:val="003D0637"/>
    <w:rsid w:val="00423B6D"/>
    <w:rsid w:val="00431103"/>
    <w:rsid w:val="00433173"/>
    <w:rsid w:val="00435546"/>
    <w:rsid w:val="0051344E"/>
    <w:rsid w:val="00594091"/>
    <w:rsid w:val="005B0A42"/>
    <w:rsid w:val="00627A71"/>
    <w:rsid w:val="006359B8"/>
    <w:rsid w:val="0067324D"/>
    <w:rsid w:val="006B7E6C"/>
    <w:rsid w:val="00706C59"/>
    <w:rsid w:val="0078331F"/>
    <w:rsid w:val="00785BD8"/>
    <w:rsid w:val="00787C0B"/>
    <w:rsid w:val="007911A1"/>
    <w:rsid w:val="007A2805"/>
    <w:rsid w:val="007D27DD"/>
    <w:rsid w:val="007E0401"/>
    <w:rsid w:val="00846807"/>
    <w:rsid w:val="00856732"/>
    <w:rsid w:val="0088153F"/>
    <w:rsid w:val="0089035A"/>
    <w:rsid w:val="008B58E2"/>
    <w:rsid w:val="008C6510"/>
    <w:rsid w:val="008E0770"/>
    <w:rsid w:val="00936043"/>
    <w:rsid w:val="009574DB"/>
    <w:rsid w:val="009A36D7"/>
    <w:rsid w:val="009B35AB"/>
    <w:rsid w:val="00A07FD5"/>
    <w:rsid w:val="00A212F4"/>
    <w:rsid w:val="00A7351B"/>
    <w:rsid w:val="00A87550"/>
    <w:rsid w:val="00AA2878"/>
    <w:rsid w:val="00AA796C"/>
    <w:rsid w:val="00AF5E40"/>
    <w:rsid w:val="00B05CC8"/>
    <w:rsid w:val="00B135AF"/>
    <w:rsid w:val="00B1640B"/>
    <w:rsid w:val="00B55643"/>
    <w:rsid w:val="00BB2EFE"/>
    <w:rsid w:val="00BD433F"/>
    <w:rsid w:val="00BD517B"/>
    <w:rsid w:val="00BE56DA"/>
    <w:rsid w:val="00BE5FEE"/>
    <w:rsid w:val="00C0573B"/>
    <w:rsid w:val="00C113B7"/>
    <w:rsid w:val="00C42C91"/>
    <w:rsid w:val="00C61B1B"/>
    <w:rsid w:val="00C66522"/>
    <w:rsid w:val="00C75B37"/>
    <w:rsid w:val="00C85174"/>
    <w:rsid w:val="00C960A1"/>
    <w:rsid w:val="00CC56CA"/>
    <w:rsid w:val="00CC62AA"/>
    <w:rsid w:val="00CD4992"/>
    <w:rsid w:val="00CE7F6D"/>
    <w:rsid w:val="00CF237F"/>
    <w:rsid w:val="00D166DF"/>
    <w:rsid w:val="00D41C54"/>
    <w:rsid w:val="00D8091A"/>
    <w:rsid w:val="00D965B3"/>
    <w:rsid w:val="00E037E6"/>
    <w:rsid w:val="00E05C8E"/>
    <w:rsid w:val="00E26F69"/>
    <w:rsid w:val="00E40EA6"/>
    <w:rsid w:val="00E40F53"/>
    <w:rsid w:val="00E6665C"/>
    <w:rsid w:val="00E7718F"/>
    <w:rsid w:val="00EA3E16"/>
    <w:rsid w:val="00F51A83"/>
    <w:rsid w:val="00F92A04"/>
    <w:rsid w:val="00FA1F9D"/>
    <w:rsid w:val="00FA2766"/>
    <w:rsid w:val="00FF58B7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EB791D"/>
  <w15:docId w15:val="{7DE02A2D-6E58-4A14-AD8D-7CAF8106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74D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57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32E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73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73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73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73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732E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3317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B5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016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5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3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0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66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2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0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95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195667117303427" TargetMode="External"/><Relationship Id="rId5" Type="http://schemas.openxmlformats.org/officeDocument/2006/relationships/hyperlink" Target="https://www.sciencedirect.com/science/article/abs/pii/S01956671173034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2254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Constância</dc:creator>
  <cp:keywords/>
  <dc:description/>
  <cp:lastModifiedBy>Tainá Constância</cp:lastModifiedBy>
  <cp:revision>2</cp:revision>
  <dcterms:created xsi:type="dcterms:W3CDTF">2022-06-28T19:09:00Z</dcterms:created>
  <dcterms:modified xsi:type="dcterms:W3CDTF">2022-06-28T19:09:00Z</dcterms:modified>
</cp:coreProperties>
</file>