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4C5" w:rsidRDefault="002679A2">
      <w:pPr>
        <w:spacing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0" w:name="_GoBack"/>
      <w:bookmarkEnd w:id="0"/>
      <w:r>
        <w:rPr>
          <w:rFonts w:ascii="Arial" w:eastAsia="Arial" w:hAnsi="Arial" w:cs="Arial"/>
          <w:b/>
          <w:color w:val="000000"/>
          <w:sz w:val="24"/>
          <w:szCs w:val="24"/>
        </w:rPr>
        <w:t>UNIVERSIDADE FEDERAL DO ABC</w:t>
      </w:r>
    </w:p>
    <w:p w:rsidR="004D64C5" w:rsidRDefault="002679A2">
      <w:pPr>
        <w:spacing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LICENCIATURA EM CIÊNCIAS HUMANAS</w:t>
      </w:r>
    </w:p>
    <w:p w:rsidR="004D64C5" w:rsidRDefault="002679A2">
      <w:pPr>
        <w:spacing w:after="24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</w:p>
    <w:p w:rsidR="004D64C5" w:rsidRDefault="002679A2">
      <w:pPr>
        <w:spacing w:after="24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</w:p>
    <w:p w:rsidR="004D64C5" w:rsidRDefault="004D64C5">
      <w:pPr>
        <w:spacing w:after="24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4D64C5" w:rsidRDefault="004D64C5">
      <w:pPr>
        <w:spacing w:after="24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4D64C5" w:rsidRDefault="004D64C5">
      <w:pPr>
        <w:spacing w:after="24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4D64C5" w:rsidRDefault="004D64C5">
      <w:pPr>
        <w:spacing w:after="24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4D64C5" w:rsidRDefault="004D64C5">
      <w:pPr>
        <w:spacing w:after="24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4D64C5" w:rsidRDefault="004D64C5">
      <w:pPr>
        <w:spacing w:after="24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4D64C5" w:rsidRDefault="004D64C5">
      <w:pPr>
        <w:spacing w:after="24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4D64C5" w:rsidRDefault="002679A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Migração e Analfabetismo em Heliópolis: os desafios da persistência do analfabetismo no Bairro Educador</w:t>
      </w:r>
    </w:p>
    <w:p w:rsidR="004D64C5" w:rsidRDefault="004D64C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4D64C5" w:rsidRDefault="002679A2">
      <w:pPr>
        <w:spacing w:after="24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</w:p>
    <w:p w:rsidR="004D64C5" w:rsidRDefault="004D64C5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4D64C5" w:rsidRDefault="004D64C5">
      <w:pP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4D64C5" w:rsidRDefault="004D64C5">
      <w:pP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4D64C5" w:rsidRDefault="004D64C5">
      <w:pP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4D64C5" w:rsidRDefault="004D64C5">
      <w:pP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4D64C5" w:rsidRDefault="004D64C5">
      <w:pP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4D64C5" w:rsidRDefault="004D64C5">
      <w:pP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4D64C5" w:rsidRDefault="004D64C5">
      <w:pP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4D64C5" w:rsidRDefault="004D64C5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4D64C5" w:rsidRDefault="002679A2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São Bernardo do Campo</w:t>
      </w:r>
    </w:p>
    <w:p w:rsidR="004D64C5" w:rsidRDefault="002679A2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2022</w:t>
      </w:r>
    </w:p>
    <w:p w:rsidR="004D64C5" w:rsidRDefault="002679A2">
      <w:pPr>
        <w:spacing w:after="0" w:line="360" w:lineRule="auto"/>
        <w:ind w:right="567" w:firstLine="709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Sumário</w:t>
      </w:r>
    </w:p>
    <w:p w:rsidR="004D64C5" w:rsidRDefault="004D64C5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4D64C5" w:rsidRDefault="002679A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5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Resumo                                                                                                         03</w:t>
      </w:r>
    </w:p>
    <w:p w:rsidR="004D64C5" w:rsidRDefault="002679A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125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Introdução e justificativa                                                                             04</w:t>
      </w:r>
    </w:p>
    <w:p w:rsidR="004D64C5" w:rsidRDefault="002679A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125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Objetivos                                                                                                       12</w:t>
      </w:r>
    </w:p>
    <w:p w:rsidR="004D64C5" w:rsidRDefault="002679A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67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Metodologia                                                                                                  13</w:t>
      </w:r>
    </w:p>
    <w:p w:rsidR="004D64C5" w:rsidRDefault="002679A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67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Descrição da viabilidade de execução do projeto                                    13</w:t>
      </w:r>
    </w:p>
    <w:p w:rsidR="004D64C5" w:rsidRDefault="002679A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125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Cronograma                                                                                                  14</w:t>
      </w:r>
    </w:p>
    <w:p w:rsidR="004D64C5" w:rsidRDefault="002679A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125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Referências Bibliográficas</w:t>
      </w:r>
      <w:r>
        <w:rPr>
          <w:rFonts w:ascii="Arial" w:eastAsia="Arial" w:hAnsi="Arial" w:cs="Arial"/>
          <w:b/>
          <w:sz w:val="24"/>
          <w:szCs w:val="24"/>
        </w:rPr>
        <w:tab/>
        <w:t xml:space="preserve">                                </w:t>
      </w:r>
      <w:r>
        <w:rPr>
          <w:rFonts w:ascii="Arial" w:eastAsia="Arial" w:hAnsi="Arial" w:cs="Arial"/>
          <w:b/>
          <w:sz w:val="24"/>
          <w:szCs w:val="24"/>
        </w:rPr>
        <w:t xml:space="preserve">                                       15</w:t>
      </w:r>
    </w:p>
    <w:p w:rsidR="004D64C5" w:rsidRDefault="004D64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-125"/>
        <w:jc w:val="both"/>
        <w:rPr>
          <w:rFonts w:ascii="Arial" w:eastAsia="Arial" w:hAnsi="Arial" w:cs="Arial"/>
          <w:sz w:val="24"/>
          <w:szCs w:val="24"/>
        </w:rPr>
      </w:pPr>
    </w:p>
    <w:p w:rsidR="004D64C5" w:rsidRDefault="004D64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-267"/>
        <w:jc w:val="both"/>
        <w:rPr>
          <w:rFonts w:ascii="Arial" w:eastAsia="Arial" w:hAnsi="Arial" w:cs="Arial"/>
          <w:sz w:val="24"/>
          <w:szCs w:val="24"/>
        </w:rPr>
      </w:pPr>
    </w:p>
    <w:p w:rsidR="004D64C5" w:rsidRDefault="004D64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-267"/>
        <w:jc w:val="both"/>
        <w:rPr>
          <w:rFonts w:ascii="Arial" w:eastAsia="Arial" w:hAnsi="Arial" w:cs="Arial"/>
          <w:sz w:val="24"/>
          <w:szCs w:val="24"/>
        </w:rPr>
      </w:pPr>
    </w:p>
    <w:p w:rsidR="004D64C5" w:rsidRDefault="004D64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 w:right="-267"/>
        <w:jc w:val="both"/>
        <w:rPr>
          <w:rFonts w:ascii="Arial" w:eastAsia="Arial" w:hAnsi="Arial" w:cs="Arial"/>
          <w:sz w:val="24"/>
          <w:szCs w:val="24"/>
        </w:rPr>
      </w:pPr>
    </w:p>
    <w:p w:rsidR="004D64C5" w:rsidRDefault="004D64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67"/>
        <w:jc w:val="both"/>
        <w:rPr>
          <w:rFonts w:ascii="Arial" w:eastAsia="Arial" w:hAnsi="Arial" w:cs="Arial"/>
          <w:sz w:val="24"/>
          <w:szCs w:val="24"/>
        </w:rPr>
      </w:pPr>
    </w:p>
    <w:p w:rsidR="004D64C5" w:rsidRDefault="004D64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67"/>
        <w:jc w:val="both"/>
        <w:rPr>
          <w:rFonts w:ascii="Arial" w:eastAsia="Arial" w:hAnsi="Arial" w:cs="Arial"/>
          <w:sz w:val="24"/>
          <w:szCs w:val="24"/>
        </w:rPr>
      </w:pPr>
    </w:p>
    <w:p w:rsidR="004D64C5" w:rsidRDefault="004D64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67"/>
        <w:jc w:val="both"/>
        <w:rPr>
          <w:rFonts w:ascii="Arial" w:eastAsia="Arial" w:hAnsi="Arial" w:cs="Arial"/>
          <w:sz w:val="24"/>
          <w:szCs w:val="24"/>
        </w:rPr>
      </w:pPr>
    </w:p>
    <w:p w:rsidR="004D64C5" w:rsidRDefault="004D64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67"/>
        <w:jc w:val="both"/>
        <w:rPr>
          <w:rFonts w:ascii="Arial" w:eastAsia="Arial" w:hAnsi="Arial" w:cs="Arial"/>
          <w:sz w:val="24"/>
          <w:szCs w:val="24"/>
        </w:rPr>
      </w:pPr>
    </w:p>
    <w:p w:rsidR="004D64C5" w:rsidRDefault="004D64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67"/>
        <w:jc w:val="both"/>
        <w:rPr>
          <w:rFonts w:ascii="Arial" w:eastAsia="Arial" w:hAnsi="Arial" w:cs="Arial"/>
          <w:sz w:val="24"/>
          <w:szCs w:val="24"/>
        </w:rPr>
      </w:pPr>
    </w:p>
    <w:p w:rsidR="004D64C5" w:rsidRDefault="004D64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67"/>
        <w:jc w:val="both"/>
        <w:rPr>
          <w:rFonts w:ascii="Arial" w:eastAsia="Arial" w:hAnsi="Arial" w:cs="Arial"/>
          <w:sz w:val="24"/>
          <w:szCs w:val="24"/>
        </w:rPr>
      </w:pPr>
    </w:p>
    <w:p w:rsidR="004D64C5" w:rsidRDefault="002679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67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1. Resumo</w:t>
      </w:r>
    </w:p>
    <w:p w:rsidR="004D64C5" w:rsidRDefault="002679A2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Este documento contém o projeto de Iniciação Científica intitulado: “Migração e Analfabetismo em Heliópolis: desafios e persistências no Bairro Educador”, que </w:t>
      </w:r>
      <w:proofErr w:type="gramStart"/>
      <w:r>
        <w:rPr>
          <w:rFonts w:ascii="Arial" w:eastAsia="Arial" w:hAnsi="Arial" w:cs="Arial"/>
          <w:sz w:val="24"/>
          <w:szCs w:val="24"/>
        </w:rPr>
        <w:t>busca  investigar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e compreender a construção do Heliópolis como espaço das migrações internas em </w:t>
      </w:r>
      <w:r>
        <w:rPr>
          <w:rFonts w:ascii="Arial" w:eastAsia="Arial" w:hAnsi="Arial" w:cs="Arial"/>
          <w:sz w:val="24"/>
          <w:szCs w:val="24"/>
        </w:rPr>
        <w:t xml:space="preserve">São Paulo, a transformação deste território em “Bairro Educador” e a relação desses processos com a persistência do analfabetismo entre adultos na comunidade. Para tanto, busca-se construir aporte teórico orientado por teorias da migração interna (Singer, </w:t>
      </w:r>
      <w:r>
        <w:rPr>
          <w:rFonts w:ascii="Arial" w:eastAsia="Arial" w:hAnsi="Arial" w:cs="Arial"/>
          <w:sz w:val="24"/>
          <w:szCs w:val="24"/>
        </w:rPr>
        <w:t xml:space="preserve">1973, </w:t>
      </w:r>
      <w:proofErr w:type="spellStart"/>
      <w:r>
        <w:rPr>
          <w:rFonts w:ascii="Arial" w:eastAsia="Arial" w:hAnsi="Arial" w:cs="Arial"/>
          <w:sz w:val="24"/>
          <w:szCs w:val="24"/>
        </w:rPr>
        <w:t>Baeninger</w:t>
      </w:r>
      <w:proofErr w:type="spellEnd"/>
      <w:r>
        <w:rPr>
          <w:rFonts w:ascii="Arial" w:eastAsia="Arial" w:hAnsi="Arial" w:cs="Arial"/>
          <w:sz w:val="24"/>
          <w:szCs w:val="24"/>
        </w:rPr>
        <w:t>, 2005) e pelo conceito de Bairro Educador (Dimenstein, 2009). Para observar a consolidação desses dois processos e sua relação com o desafio da persistência do analfabetismo em adultos, será acessado aporte metodológico combinando registros</w:t>
      </w:r>
      <w:r>
        <w:rPr>
          <w:rFonts w:ascii="Arial" w:eastAsia="Arial" w:hAnsi="Arial" w:cs="Arial"/>
          <w:sz w:val="24"/>
          <w:szCs w:val="24"/>
        </w:rPr>
        <w:t xml:space="preserve"> conservados pela comunidade e entrevistas em profundidade com </w:t>
      </w:r>
      <w:r>
        <w:rPr>
          <w:rFonts w:ascii="Arial" w:eastAsia="Arial" w:hAnsi="Arial" w:cs="Arial"/>
          <w:sz w:val="24"/>
          <w:szCs w:val="24"/>
        </w:rPr>
        <w:lastRenderedPageBreak/>
        <w:t xml:space="preserve">migrantes e educadores dedicados ao enfrentamento do analfabetismo em Heliópolis.  </w:t>
      </w:r>
    </w:p>
    <w:p w:rsidR="004D64C5" w:rsidRDefault="002679A2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2. Introdução e Justificativa</w:t>
      </w:r>
    </w:p>
    <w:p w:rsidR="004D64C5" w:rsidRDefault="002679A2">
      <w:pPr>
        <w:spacing w:before="240" w:after="24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história de Heliópolis é marcada pelos mesmos processos estruturais que cons</w:t>
      </w:r>
      <w:r>
        <w:rPr>
          <w:rFonts w:ascii="Arial" w:eastAsia="Arial" w:hAnsi="Arial" w:cs="Arial"/>
          <w:sz w:val="24"/>
          <w:szCs w:val="24"/>
        </w:rPr>
        <w:t xml:space="preserve">truíram a cidade de São Paulo: a partir dos 1930, depois da crise do café, a urbanização e a industrialização avançaram rapidamente pelo território (Singer, 1973; </w:t>
      </w:r>
      <w:proofErr w:type="spellStart"/>
      <w:r>
        <w:rPr>
          <w:rFonts w:ascii="Arial" w:eastAsia="Arial" w:hAnsi="Arial" w:cs="Arial"/>
          <w:sz w:val="24"/>
          <w:szCs w:val="24"/>
        </w:rPr>
        <w:t>Baeninger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2005). À custa da mão de obra migrante, especialmente vinda da região Nordeste do </w:t>
      </w:r>
      <w:r>
        <w:rPr>
          <w:rFonts w:ascii="Arial" w:eastAsia="Arial" w:hAnsi="Arial" w:cs="Arial"/>
          <w:sz w:val="24"/>
          <w:szCs w:val="24"/>
        </w:rPr>
        <w:t>Brasil, escapando da seca e da fome, São Paulo cresceu. E com ela, a comunidade de Heliópolis</w:t>
      </w:r>
      <w:proofErr w:type="gramStart"/>
      <w:r>
        <w:rPr>
          <w:rFonts w:ascii="Arial" w:eastAsia="Arial" w:hAnsi="Arial" w:cs="Arial"/>
          <w:sz w:val="24"/>
          <w:szCs w:val="24"/>
        </w:rPr>
        <w:t>. .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</w:p>
    <w:p w:rsidR="004D64C5" w:rsidRDefault="002679A2">
      <w:pPr>
        <w:spacing w:before="240" w:after="24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. Hoje Heliópolis já tem mais de 50 anos de existência. Os migrantes que construíram e participaram efetivamente da consolidação dessa comunidade estão em uma idade avançada. No entanto, através de muita luta social, experimentaram a transformação do terri</w:t>
      </w:r>
      <w:r>
        <w:rPr>
          <w:rFonts w:ascii="Arial" w:eastAsia="Arial" w:hAnsi="Arial" w:cs="Arial"/>
          <w:sz w:val="24"/>
          <w:szCs w:val="24"/>
        </w:rPr>
        <w:t xml:space="preserve">tório: hoje Heliópolis carrega a alcunha de “Bairro Educador” (Dimenstein, </w:t>
      </w:r>
      <w:proofErr w:type="gramStart"/>
      <w:r>
        <w:rPr>
          <w:rFonts w:ascii="Arial" w:eastAsia="Arial" w:hAnsi="Arial" w:cs="Arial"/>
          <w:sz w:val="24"/>
          <w:szCs w:val="24"/>
        </w:rPr>
        <w:t>2009)  Uma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das principais lacunas dessa transformação é justamente a alfabetização de adultos - a maioria deles formada por este grupo migrante que tanto colaborou para a construção</w:t>
      </w:r>
      <w:r>
        <w:rPr>
          <w:rFonts w:ascii="Arial" w:eastAsia="Arial" w:hAnsi="Arial" w:cs="Arial"/>
          <w:sz w:val="24"/>
          <w:szCs w:val="24"/>
        </w:rPr>
        <w:t xml:space="preserve"> deste território.  </w:t>
      </w:r>
    </w:p>
    <w:p w:rsidR="004D64C5" w:rsidRDefault="002679A2">
      <w:pPr>
        <w:spacing w:before="240" w:after="24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Este projeto de pesquisa busca, então, investigar alguns pilares da formação do território de Heliópolis: a formação do território como espaço da migração interna paulistana, a consolidação do Bairro Educador e também a persistência do</w:t>
      </w:r>
      <w:r>
        <w:rPr>
          <w:rFonts w:ascii="Arial" w:eastAsia="Arial" w:hAnsi="Arial" w:cs="Arial"/>
          <w:sz w:val="24"/>
          <w:szCs w:val="24"/>
        </w:rPr>
        <w:t xml:space="preserve"> analfabetismo entre adultos, grupo formado principalmente pelos primeiros migrantes que chegaram à Heliópolis. Para tanto, o projeto propõe a reconstrução da história do território inserido nas teorias sobre a migração interna em São Paulo (</w:t>
      </w:r>
      <w:proofErr w:type="spellStart"/>
      <w:r>
        <w:rPr>
          <w:rFonts w:ascii="Arial" w:eastAsia="Arial" w:hAnsi="Arial" w:cs="Arial"/>
          <w:sz w:val="24"/>
          <w:szCs w:val="24"/>
        </w:rPr>
        <w:t>Baeninger</w:t>
      </w:r>
      <w:proofErr w:type="spellEnd"/>
      <w:r>
        <w:rPr>
          <w:rFonts w:ascii="Arial" w:eastAsia="Arial" w:hAnsi="Arial" w:cs="Arial"/>
          <w:sz w:val="24"/>
          <w:szCs w:val="24"/>
        </w:rPr>
        <w:t>, 200</w:t>
      </w:r>
      <w:r>
        <w:rPr>
          <w:rFonts w:ascii="Arial" w:eastAsia="Arial" w:hAnsi="Arial" w:cs="Arial"/>
          <w:sz w:val="24"/>
          <w:szCs w:val="24"/>
        </w:rPr>
        <w:t>5), os desafios da construção do Bairro Educador e também a persistência - e a contradição - do analfabetismo entre adultos. Além da revisão bibliográfica, propõe-se a pesquisa de campo realizada na comunidade, através de entrevistas com esse grupo de migr</w:t>
      </w:r>
      <w:r>
        <w:rPr>
          <w:rFonts w:ascii="Arial" w:eastAsia="Arial" w:hAnsi="Arial" w:cs="Arial"/>
          <w:sz w:val="24"/>
          <w:szCs w:val="24"/>
        </w:rPr>
        <w:t>antes, profissionais dedicados ao enfrentamento desse desafio, especialmente envolvidos com projetos como EJA (Educação de Jovens e Adultos) e MOVA BRASIL (Movimento de Alfabetização de Jovens e Adultos - Instituto Paulo Freire) e busca em acervos preserva</w:t>
      </w:r>
      <w:r>
        <w:rPr>
          <w:rFonts w:ascii="Arial" w:eastAsia="Arial" w:hAnsi="Arial" w:cs="Arial"/>
          <w:sz w:val="24"/>
          <w:szCs w:val="24"/>
        </w:rPr>
        <w:t xml:space="preserve">dos pela própria comunidade, como o Museu Heliópolis. </w:t>
      </w:r>
    </w:p>
    <w:p w:rsidR="004D64C5" w:rsidRDefault="002679A2">
      <w:pPr>
        <w:spacing w:before="240" w:after="24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      </w:t>
      </w:r>
    </w:p>
    <w:p w:rsidR="004D64C5" w:rsidRDefault="002679A2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Panorama da migração interna e da urbanização em São Paulo</w:t>
      </w:r>
    </w:p>
    <w:p w:rsidR="004D64C5" w:rsidRDefault="004D64C5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:rsidR="004D64C5" w:rsidRDefault="002679A2">
      <w:pPr>
        <w:spacing w:line="360" w:lineRule="auto"/>
        <w:ind w:firstLine="708"/>
        <w:jc w:val="both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migração interna brasileira </w:t>
      </w:r>
      <w:r>
        <w:rPr>
          <w:rFonts w:ascii="Arial" w:eastAsia="Arial" w:hAnsi="Arial" w:cs="Arial"/>
          <w:color w:val="202124"/>
          <w:sz w:val="24"/>
          <w:szCs w:val="24"/>
        </w:rPr>
        <w:t>é um processo estrutural, relacionada a diferentes fatores como a urbanização, a industrialização, a exp</w:t>
      </w:r>
      <w:r>
        <w:rPr>
          <w:rFonts w:ascii="Arial" w:eastAsia="Arial" w:hAnsi="Arial" w:cs="Arial"/>
          <w:color w:val="202124"/>
          <w:sz w:val="24"/>
          <w:szCs w:val="24"/>
        </w:rPr>
        <w:t xml:space="preserve">ansão de fronteiras agrícolas e ligada a diferentes etapas da economia (SINGER, 1973). São Paulo tem se destacado ao longo do século XX como o principal espaço migratório do país, centralizando diferentes fluxos migratórios internos e internacionais desde </w:t>
      </w:r>
      <w:r>
        <w:rPr>
          <w:rFonts w:ascii="Arial" w:eastAsia="Arial" w:hAnsi="Arial" w:cs="Arial"/>
          <w:color w:val="202124"/>
          <w:sz w:val="24"/>
          <w:szCs w:val="24"/>
        </w:rPr>
        <w:t xml:space="preserve">o século XIX e participando dos processos de redistribuição da população num cenário que combina cada vez mais modalidades migratórias para além da migração interna, como novas nacionalidades da migração internacional, refúgio e outros espaços migratórios </w:t>
      </w:r>
      <w:r>
        <w:rPr>
          <w:rFonts w:ascii="Arial" w:eastAsia="Arial" w:hAnsi="Arial" w:cs="Arial"/>
          <w:color w:val="202124"/>
          <w:sz w:val="24"/>
          <w:szCs w:val="24"/>
        </w:rPr>
        <w:t>além da metrópole, rumo ao interior (BAENINGER, 2005).</w:t>
      </w:r>
    </w:p>
    <w:p w:rsidR="004D64C5" w:rsidRDefault="002679A2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migração interna no Brasil estava diretamente ligada a diferentes processos, como o avanço da automação no meio rural, que </w:t>
      </w:r>
      <w:proofErr w:type="gramStart"/>
      <w:r>
        <w:rPr>
          <w:rFonts w:ascii="Arial" w:eastAsia="Arial" w:hAnsi="Arial" w:cs="Arial"/>
          <w:sz w:val="24"/>
          <w:szCs w:val="24"/>
        </w:rPr>
        <w:t>proporcionou  uma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redução muito relevante de trabalhadores dentro dessa área</w:t>
      </w:r>
      <w:r>
        <w:rPr>
          <w:rFonts w:ascii="Arial" w:eastAsia="Arial" w:hAnsi="Arial" w:cs="Arial"/>
          <w:sz w:val="24"/>
          <w:szCs w:val="24"/>
        </w:rPr>
        <w:t>, além do aumento da qualificação do trabalho no campo, além da fome e da seca em regiões do nordeste brasileiro. O saldo desse processo foi um intenso fluxo migratório no país em direção, especialmente, a São Paulo e outras capitais do sudeste, que já exp</w:t>
      </w:r>
      <w:r>
        <w:rPr>
          <w:rFonts w:ascii="Arial" w:eastAsia="Arial" w:hAnsi="Arial" w:cs="Arial"/>
          <w:sz w:val="24"/>
          <w:szCs w:val="24"/>
        </w:rPr>
        <w:t>erimentavam processos de urbanização e industrialização. Segundo Vargas (2003):</w:t>
      </w:r>
    </w:p>
    <w:p w:rsidR="004D64C5" w:rsidRDefault="002679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/>
        <w:jc w:val="both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Na esperança de encontrar maiores oportunidades de trabalho, as populações originárias, na maioria das vezes, dos estados situados nas regiões Norte e Nordeste, geralmente apre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sentando baixos níveis de escolaridade, </w:t>
      </w:r>
      <w:proofErr w:type="gramStart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migravam 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para</w:t>
      </w:r>
      <w:proofErr w:type="gramEnd"/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 as regiões Sul e Sudeste, especialmente para o Rio de Janeiro e São Paulo, onde passavam a ocupar as periferias urbanas (Vargas, 2003, p. </w:t>
      </w:r>
      <w:r>
        <w:rPr>
          <w:rFonts w:ascii="Arial" w:eastAsia="Arial" w:hAnsi="Arial" w:cs="Arial"/>
          <w:sz w:val="20"/>
          <w:szCs w:val="20"/>
          <w:highlight w:val="white"/>
        </w:rPr>
        <w:t>114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).</w:t>
      </w:r>
    </w:p>
    <w:p w:rsidR="004D64C5" w:rsidRDefault="004D64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 w:firstLine="709"/>
        <w:jc w:val="both"/>
        <w:rPr>
          <w:rFonts w:ascii="Arial" w:eastAsia="Arial" w:hAnsi="Arial" w:cs="Arial"/>
          <w:color w:val="000000"/>
          <w:sz w:val="20"/>
          <w:szCs w:val="20"/>
          <w:highlight w:val="white"/>
        </w:rPr>
      </w:pPr>
    </w:p>
    <w:p w:rsidR="004D64C5" w:rsidRDefault="002679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São Paulo era um </w:t>
      </w:r>
      <w:r>
        <w:rPr>
          <w:rFonts w:ascii="Arial" w:eastAsia="Arial" w:hAnsi="Arial" w:cs="Arial"/>
          <w:sz w:val="24"/>
          <w:szCs w:val="24"/>
          <w:highlight w:val="white"/>
        </w:rPr>
        <w:t>espaço estratégico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para </w:t>
      </w:r>
      <w:proofErr w:type="gramStart"/>
      <w:r>
        <w:rPr>
          <w:rFonts w:ascii="Arial" w:eastAsia="Arial" w:hAnsi="Arial" w:cs="Arial"/>
          <w:sz w:val="24"/>
          <w:szCs w:val="24"/>
          <w:highlight w:val="white"/>
        </w:rPr>
        <w:t xml:space="preserve">a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sz w:val="24"/>
          <w:szCs w:val="24"/>
          <w:highlight w:val="white"/>
        </w:rPr>
        <w:t>chegada</w:t>
      </w:r>
      <w:proofErr w:type="gramEnd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de migrantes, </w:t>
      </w:r>
      <w:r>
        <w:rPr>
          <w:rFonts w:ascii="Arial" w:eastAsia="Arial" w:hAnsi="Arial" w:cs="Arial"/>
          <w:sz w:val="24"/>
          <w:szCs w:val="24"/>
          <w:highlight w:val="white"/>
        </w:rPr>
        <w:t>traduzindo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“desenvolvimento regional” ancorado na industrialização e na urbanização, aliado </w:t>
      </w:r>
      <w:r>
        <w:rPr>
          <w:rFonts w:ascii="Arial" w:eastAsia="Arial" w:hAnsi="Arial" w:cs="Arial"/>
          <w:sz w:val="24"/>
          <w:szCs w:val="24"/>
          <w:highlight w:val="white"/>
        </w:rPr>
        <w:t>à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alta demanda </w:t>
      </w:r>
      <w:r>
        <w:rPr>
          <w:rFonts w:ascii="Arial" w:eastAsia="Arial" w:hAnsi="Arial" w:cs="Arial"/>
          <w:sz w:val="24"/>
          <w:szCs w:val="24"/>
          <w:highlight w:val="white"/>
        </w:rPr>
        <w:t>por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sz w:val="24"/>
          <w:szCs w:val="24"/>
          <w:highlight w:val="white"/>
        </w:rPr>
        <w:t>mão de obra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, </w:t>
      </w:r>
      <w:r>
        <w:rPr>
          <w:rFonts w:ascii="Arial" w:eastAsia="Arial" w:hAnsi="Arial" w:cs="Arial"/>
          <w:sz w:val="24"/>
          <w:szCs w:val="24"/>
          <w:highlight w:val="white"/>
        </w:rPr>
        <w:t>sendo definida como centralidade de uma “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força </w:t>
      </w:r>
      <w:r>
        <w:rPr>
          <w:rFonts w:ascii="Arial" w:eastAsia="Arial" w:hAnsi="Arial" w:cs="Arial"/>
          <w:sz w:val="24"/>
          <w:szCs w:val="24"/>
          <w:highlight w:val="white"/>
        </w:rPr>
        <w:t>centrípeta” da redistribuição populacional no Brasil ao longo do sécul</w:t>
      </w:r>
      <w:r>
        <w:rPr>
          <w:rFonts w:ascii="Arial" w:eastAsia="Arial" w:hAnsi="Arial" w:cs="Arial"/>
          <w:sz w:val="24"/>
          <w:szCs w:val="24"/>
          <w:highlight w:val="white"/>
        </w:rPr>
        <w:t>o XX (Martine,</w:t>
      </w:r>
      <w:r>
        <w:rPr>
          <w:rFonts w:ascii="Arial" w:eastAsia="Arial" w:hAnsi="Arial" w:cs="Arial"/>
          <w:sz w:val="24"/>
          <w:szCs w:val="24"/>
        </w:rPr>
        <w:t>1987</w:t>
      </w:r>
      <w:r>
        <w:rPr>
          <w:rFonts w:ascii="Arial" w:eastAsia="Arial" w:hAnsi="Arial" w:cs="Arial"/>
          <w:sz w:val="24"/>
          <w:szCs w:val="24"/>
          <w:highlight w:val="white"/>
        </w:rPr>
        <w:t>)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</w:t>
      </w:r>
    </w:p>
    <w:p w:rsidR="004D64C5" w:rsidRDefault="002679A2">
      <w:pPr>
        <w:spacing w:before="240" w:after="240" w:line="360" w:lineRule="auto"/>
        <w:ind w:firstLine="720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lastRenderedPageBreak/>
        <w:t>A chegada a São Paulo dos migrantes era marcada pela dificuldade de conseguir emprego, nesse quesito as redes sociais já estabelecidas serviam como auxílio para os recém chegados à metrópole. Com o passar do tempo no meio urbano, esses indivíduos conseguia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m maiores chances de trabalho, tendo como setores principais de atuação a indústria e a construção civil, porém muitos não conseguiam se estabelecer, resultando em uma quantidade grande de retornos de migrantes para suas terras natais em 1980 e 1990. </w:t>
      </w:r>
    </w:p>
    <w:p w:rsidR="004D64C5" w:rsidRDefault="002679A2">
      <w:pPr>
        <w:spacing w:before="240" w:after="240" w:line="360" w:lineRule="auto"/>
        <w:ind w:firstLine="720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Quan</w:t>
      </w:r>
      <w:r>
        <w:rPr>
          <w:rFonts w:ascii="Arial" w:eastAsia="Arial" w:hAnsi="Arial" w:cs="Arial"/>
          <w:sz w:val="24"/>
          <w:szCs w:val="24"/>
          <w:highlight w:val="white"/>
        </w:rPr>
        <w:t>do o migrante não tinha qualificação, a relação com o novo território mudava. O centro urbano não absorvia esse indivíduo, logo, a moradia dessa pessoa era localizada nas periferias da cidade. Os indivíduos que conseguiam emprego eram alocados em atividade</w:t>
      </w:r>
      <w:r>
        <w:rPr>
          <w:rFonts w:ascii="Arial" w:eastAsia="Arial" w:hAnsi="Arial" w:cs="Arial"/>
          <w:sz w:val="24"/>
          <w:szCs w:val="24"/>
          <w:highlight w:val="white"/>
        </w:rPr>
        <w:t>s de baixa remuneração – a periferia da economia urbana, além da recorrente situação do envio de dinheiro para familiares que ficaram em suas terras natais. Singer (1973) esclarece sobre:</w:t>
      </w:r>
    </w:p>
    <w:p w:rsidR="004D64C5" w:rsidRDefault="002679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/>
        <w:jc w:val="both"/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Adicionam-se a esta seletividade objetiva motivações subjetivas: par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te dos desempregados permanece no lugar, à espera de melhores dias, sustentados por membros da família que trabalham ou mediante a realização de serviços de ocasião; outros trabalhadores, embora não tenham sido despedidos, preferem emigrar porque esperam e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 xml:space="preserve">ncontrar melhores oportunidades alhures. (Singer; 1973, p. </w:t>
      </w:r>
      <w:r>
        <w:rPr>
          <w:rFonts w:ascii="Arial" w:eastAsia="Arial" w:hAnsi="Arial" w:cs="Arial"/>
          <w:sz w:val="20"/>
          <w:szCs w:val="20"/>
          <w:highlight w:val="white"/>
        </w:rPr>
        <w:t>52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)</w:t>
      </w:r>
    </w:p>
    <w:p w:rsidR="004D64C5" w:rsidRDefault="004D64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 w:firstLine="709"/>
        <w:jc w:val="both"/>
        <w:rPr>
          <w:rFonts w:ascii="Arial" w:eastAsia="Arial" w:hAnsi="Arial" w:cs="Arial"/>
          <w:color w:val="000000"/>
          <w:sz w:val="20"/>
          <w:szCs w:val="20"/>
          <w:highlight w:val="white"/>
        </w:rPr>
      </w:pPr>
    </w:p>
    <w:p w:rsidR="004D64C5" w:rsidRDefault="002679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O local de moradia </w:t>
      </w:r>
      <w:r>
        <w:rPr>
          <w:rFonts w:ascii="Arial" w:eastAsia="Arial" w:hAnsi="Arial" w:cs="Arial"/>
          <w:sz w:val="24"/>
          <w:szCs w:val="24"/>
          <w:highlight w:val="white"/>
        </w:rPr>
        <w:t>destinado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a esses </w:t>
      </w:r>
      <w:r>
        <w:rPr>
          <w:rFonts w:ascii="Arial" w:eastAsia="Arial" w:hAnsi="Arial" w:cs="Arial"/>
          <w:sz w:val="24"/>
          <w:szCs w:val="24"/>
          <w:highlight w:val="white"/>
        </w:rPr>
        <w:t>era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corriqueiramente 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precário.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Apesar disso o fluxo migrante se manteve, pois era sustentado a partir de redes </w:t>
      </w:r>
      <w:r>
        <w:rPr>
          <w:rFonts w:ascii="Arial" w:eastAsia="Arial" w:hAnsi="Arial" w:cs="Arial"/>
          <w:sz w:val="24"/>
          <w:szCs w:val="24"/>
          <w:highlight w:val="white"/>
        </w:rPr>
        <w:t>sociais,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e mesmo sem emprego ou apenas com subempregos, </w:t>
      </w:r>
      <w:r>
        <w:rPr>
          <w:rFonts w:ascii="Arial" w:eastAsia="Arial" w:hAnsi="Arial" w:cs="Arial"/>
          <w:sz w:val="24"/>
          <w:szCs w:val="24"/>
          <w:highlight w:val="white"/>
        </w:rPr>
        <w:t>a cidade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parecia ter mais oportunidades que o campo, então a junção de uma solidariedade para com familiares ou pessoas próximas, junto com </w:t>
      </w:r>
      <w:r>
        <w:rPr>
          <w:rFonts w:ascii="Arial" w:eastAsia="Arial" w:hAnsi="Arial" w:cs="Arial"/>
          <w:sz w:val="24"/>
          <w:szCs w:val="24"/>
          <w:highlight w:val="white"/>
        </w:rPr>
        <w:t>a mecanização do campo e a fuga da seca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continuaram influenciando a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migração e mantendo o fluxo em movimento.</w:t>
      </w:r>
    </w:p>
    <w:p w:rsidR="004D64C5" w:rsidRDefault="002679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A distribuição </w:t>
      </w:r>
      <w:proofErr w:type="gramStart"/>
      <w:r>
        <w:rPr>
          <w:rFonts w:ascii="Arial" w:eastAsia="Arial" w:hAnsi="Arial" w:cs="Arial"/>
          <w:sz w:val="24"/>
          <w:szCs w:val="24"/>
          <w:highlight w:val="white"/>
        </w:rPr>
        <w:t xml:space="preserve">espacial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de</w:t>
      </w:r>
      <w:proofErr w:type="gramEnd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boa parte dos migrantes dentro de São Paulo era para as </w:t>
      </w:r>
      <w:r>
        <w:rPr>
          <w:rFonts w:ascii="Arial" w:eastAsia="Arial" w:hAnsi="Arial" w:cs="Arial"/>
          <w:sz w:val="24"/>
          <w:szCs w:val="24"/>
          <w:highlight w:val="white"/>
        </w:rPr>
        <w:t>bordas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da cidade, tanto que </w:t>
      </w:r>
      <w:r>
        <w:rPr>
          <w:rFonts w:ascii="Arial" w:eastAsia="Arial" w:hAnsi="Arial" w:cs="Arial"/>
          <w:sz w:val="24"/>
          <w:szCs w:val="24"/>
          <w:highlight w:val="white"/>
        </w:rPr>
        <w:t>após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a década de 1960, o número de pessoas </w:t>
      </w:r>
      <w:r>
        <w:rPr>
          <w:rFonts w:ascii="Arial" w:eastAsia="Arial" w:hAnsi="Arial" w:cs="Arial"/>
          <w:sz w:val="24"/>
          <w:szCs w:val="24"/>
          <w:highlight w:val="white"/>
        </w:rPr>
        <w:t>em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comunidades aumenta substancialmente, e o número de fave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las também sofre um acréscimo considerável</w:t>
      </w:r>
      <w:r>
        <w:rPr>
          <w:rFonts w:ascii="Arial" w:eastAsia="Arial" w:hAnsi="Arial" w:cs="Arial"/>
          <w:sz w:val="24"/>
          <w:szCs w:val="24"/>
          <w:highlight w:val="white"/>
        </w:rPr>
        <w:t>. Segundo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Baeninger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(</w:t>
      </w:r>
      <w:r>
        <w:rPr>
          <w:rFonts w:ascii="Arial" w:eastAsia="Arial" w:hAnsi="Arial" w:cs="Arial"/>
          <w:sz w:val="24"/>
          <w:szCs w:val="24"/>
          <w:highlight w:val="white"/>
        </w:rPr>
        <w:t>2005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):</w:t>
      </w:r>
    </w:p>
    <w:p w:rsidR="004D64C5" w:rsidRDefault="002679A2">
      <w:pPr>
        <w:spacing w:line="240" w:lineRule="auto"/>
        <w:ind w:left="226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Destaca-se, no entanto, que a periferia da área metropolitana de São Paulo apresentou ritmo de crescimento populacional mais elevado que a média do Estado e do interior: 3,20% a.a., nos </w:t>
      </w:r>
      <w:r>
        <w:rPr>
          <w:rFonts w:ascii="Arial" w:eastAsia="Arial" w:hAnsi="Arial" w:cs="Arial"/>
          <w:sz w:val="20"/>
          <w:szCs w:val="20"/>
        </w:rPr>
        <w:t xml:space="preserve">anos 80, e 2,8% a.a., nos 90, indicando a intensa mobilidade </w:t>
      </w:r>
      <w:proofErr w:type="spellStart"/>
      <w:r>
        <w:rPr>
          <w:rFonts w:ascii="Arial" w:eastAsia="Arial" w:hAnsi="Arial" w:cs="Arial"/>
          <w:sz w:val="20"/>
          <w:szCs w:val="20"/>
        </w:rPr>
        <w:t>intra-regional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da população metropolitana (</w:t>
      </w:r>
      <w:proofErr w:type="spellStart"/>
      <w:r>
        <w:rPr>
          <w:rFonts w:ascii="Arial" w:eastAsia="Arial" w:hAnsi="Arial" w:cs="Arial"/>
          <w:sz w:val="20"/>
          <w:szCs w:val="20"/>
        </w:rPr>
        <w:t>Baeninger</w:t>
      </w:r>
      <w:proofErr w:type="spellEnd"/>
      <w:r>
        <w:rPr>
          <w:rFonts w:ascii="Arial" w:eastAsia="Arial" w:hAnsi="Arial" w:cs="Arial"/>
          <w:sz w:val="20"/>
          <w:szCs w:val="20"/>
        </w:rPr>
        <w:t>, 2005, p. 89).</w:t>
      </w:r>
    </w:p>
    <w:p w:rsidR="004D64C5" w:rsidRDefault="002679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Dentro de São Paulo, na década de 1970, nasce </w:t>
      </w:r>
      <w:r>
        <w:rPr>
          <w:rFonts w:ascii="Arial" w:eastAsia="Arial" w:hAnsi="Arial" w:cs="Arial"/>
          <w:sz w:val="24"/>
          <w:szCs w:val="24"/>
          <w:highlight w:val="white"/>
        </w:rPr>
        <w:t>a favela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sz w:val="24"/>
          <w:szCs w:val="24"/>
          <w:highlight w:val="white"/>
        </w:rPr>
        <w:t>de Heliópolis,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lado a lado com a migração interna, comunidade ligada diretamente 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à região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lastRenderedPageBreak/>
        <w:t>nordeste, tanto que recebe o nome em homenagem a uma cidade baiana</w:t>
      </w:r>
      <w:r>
        <w:rPr>
          <w:rFonts w:ascii="Arial" w:eastAsia="Arial" w:hAnsi="Arial" w:cs="Arial"/>
          <w:sz w:val="24"/>
          <w:szCs w:val="24"/>
          <w:highlight w:val="white"/>
        </w:rPr>
        <w:t>.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sz w:val="24"/>
          <w:szCs w:val="24"/>
          <w:highlight w:val="white"/>
        </w:rPr>
        <w:t>C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ercada por diversos bairros com demanda efetiva de 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mão de obra impulsionada principalmente pela </w:t>
      </w:r>
      <w:proofErr w:type="gramStart"/>
      <w:r>
        <w:rPr>
          <w:rFonts w:ascii="Arial" w:eastAsia="Arial" w:hAnsi="Arial" w:cs="Arial"/>
          <w:sz w:val="24"/>
          <w:szCs w:val="24"/>
          <w:highlight w:val="white"/>
        </w:rPr>
        <w:t xml:space="preserve">indústria,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com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o</w:t>
      </w:r>
      <w:proofErr w:type="gramEnd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sz w:val="24"/>
          <w:szCs w:val="24"/>
          <w:highlight w:val="white"/>
        </w:rPr>
        <w:t>V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ila </w:t>
      </w:r>
      <w:r>
        <w:rPr>
          <w:rFonts w:ascii="Arial" w:eastAsia="Arial" w:hAnsi="Arial" w:cs="Arial"/>
          <w:sz w:val="24"/>
          <w:szCs w:val="24"/>
          <w:highlight w:val="white"/>
        </w:rPr>
        <w:t>C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arioca, Ipiranga e </w:t>
      </w:r>
      <w:r>
        <w:rPr>
          <w:rFonts w:ascii="Arial" w:eastAsia="Arial" w:hAnsi="Arial" w:cs="Arial"/>
          <w:sz w:val="24"/>
          <w:szCs w:val="24"/>
          <w:highlight w:val="white"/>
        </w:rPr>
        <w:t>o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ABC paulista, 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a região foi se consolidando como espaço relevante das migrações internas em São Paulo.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Heliópolis então fez da absorção de migrantes sua força</w:t>
      </w:r>
      <w:r>
        <w:rPr>
          <w:rFonts w:ascii="Arial" w:eastAsia="Arial" w:hAnsi="Arial" w:cs="Arial"/>
          <w:sz w:val="24"/>
          <w:szCs w:val="24"/>
          <w:highlight w:val="white"/>
        </w:rPr>
        <w:t>. Famílias foram se recompondo ao longo do tempo no território, num mo</w:t>
      </w:r>
      <w:r>
        <w:rPr>
          <w:rFonts w:ascii="Arial" w:eastAsia="Arial" w:hAnsi="Arial" w:cs="Arial"/>
          <w:sz w:val="24"/>
          <w:szCs w:val="24"/>
          <w:highlight w:val="white"/>
        </w:rPr>
        <w:t>mento em que a indústria e a construção civil eram setores laborais que demandavam, inclusive, excedente de mão de obra na lógica do capital (Singer, 1973). D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ecorrent</w:t>
      </w:r>
      <w:r>
        <w:rPr>
          <w:rFonts w:ascii="Arial" w:eastAsia="Arial" w:hAnsi="Arial" w:cs="Arial"/>
          <w:sz w:val="24"/>
          <w:szCs w:val="24"/>
          <w:highlight w:val="white"/>
        </w:rPr>
        <w:t>es do crescimento populacional nesse território começam a ser implementadas obras de infra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estrutura, primeiro por organização dos moradores e, posteriormente,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fomentadas pelo poder público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.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Em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pouco menos de 50 </w:t>
      </w:r>
      <w:r>
        <w:rPr>
          <w:rFonts w:ascii="Arial" w:eastAsia="Arial" w:hAnsi="Arial" w:cs="Arial"/>
          <w:sz w:val="24"/>
          <w:szCs w:val="24"/>
          <w:highlight w:val="white"/>
        </w:rPr>
        <w:t>anos, Heliópolis experimenta uma profunda transformação: de território ocupado por migrantes em situação de vulnerabilidade social a B</w:t>
      </w:r>
      <w:r>
        <w:rPr>
          <w:rFonts w:ascii="Arial" w:eastAsia="Arial" w:hAnsi="Arial" w:cs="Arial"/>
          <w:sz w:val="24"/>
          <w:szCs w:val="24"/>
          <w:highlight w:val="white"/>
        </w:rPr>
        <w:t>airro Educador (</w:t>
      </w:r>
      <w:r>
        <w:rPr>
          <w:rFonts w:ascii="Arial" w:eastAsia="Arial" w:hAnsi="Arial" w:cs="Arial"/>
          <w:sz w:val="24"/>
          <w:szCs w:val="24"/>
        </w:rPr>
        <w:t>Dimenstein</w:t>
      </w:r>
      <w:r>
        <w:rPr>
          <w:rFonts w:ascii="Arial" w:eastAsia="Arial" w:hAnsi="Arial" w:cs="Arial"/>
          <w:sz w:val="24"/>
          <w:szCs w:val="24"/>
          <w:highlight w:val="white"/>
        </w:rPr>
        <w:t>, 2009).</w:t>
      </w:r>
    </w:p>
    <w:p w:rsidR="004D64C5" w:rsidRDefault="002679A2">
      <w:pPr>
        <w:spacing w:after="0" w:line="360" w:lineRule="auto"/>
        <w:ind w:firstLine="540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noProof/>
          <w:sz w:val="24"/>
          <w:szCs w:val="24"/>
          <w:highlight w:val="white"/>
        </w:rPr>
        <w:drawing>
          <wp:inline distT="114300" distB="114300" distL="114300" distR="114300">
            <wp:extent cx="2153603" cy="1531623"/>
            <wp:effectExtent l="0" t="0" r="0" b="0"/>
            <wp:docPr id="1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3603" cy="15316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noProof/>
          <w:sz w:val="24"/>
          <w:szCs w:val="24"/>
          <w:highlight w:val="white"/>
        </w:rPr>
        <w:drawing>
          <wp:inline distT="114300" distB="114300" distL="114300" distR="114300">
            <wp:extent cx="2344103" cy="1551730"/>
            <wp:effectExtent l="0" t="0" r="0" b="0"/>
            <wp:docPr id="1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4103" cy="1551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64C5" w:rsidRDefault="002679A2">
      <w:pPr>
        <w:spacing w:after="0" w:line="360" w:lineRule="auto"/>
        <w:ind w:firstLine="540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ab/>
      </w:r>
      <w:r>
        <w:rPr>
          <w:rFonts w:ascii="Arial" w:eastAsia="Arial" w:hAnsi="Arial" w:cs="Arial"/>
          <w:b/>
          <w:sz w:val="20"/>
          <w:szCs w:val="20"/>
          <w:highlight w:val="white"/>
        </w:rPr>
        <w:t xml:space="preserve">Figura 01- 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preparação do terreno para um mutirão. Figura 2: Heliópolis, 2020. </w:t>
      </w:r>
    </w:p>
    <w:p w:rsidR="004D64C5" w:rsidRDefault="002679A2">
      <w:pPr>
        <w:spacing w:after="0" w:line="360" w:lineRule="auto"/>
        <w:ind w:firstLine="540"/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b/>
          <w:sz w:val="20"/>
          <w:szCs w:val="20"/>
          <w:highlight w:val="white"/>
        </w:rPr>
        <w:tab/>
      </w:r>
      <w:r>
        <w:rPr>
          <w:rFonts w:ascii="Arial" w:eastAsia="Arial" w:hAnsi="Arial" w:cs="Arial"/>
          <w:sz w:val="20"/>
          <w:szCs w:val="20"/>
          <w:highlight w:val="white"/>
        </w:rPr>
        <w:t>Fonte:</w:t>
      </w:r>
      <w:r>
        <w:rPr>
          <w:rFonts w:ascii="Arial" w:eastAsia="Arial" w:hAnsi="Arial" w:cs="Arial"/>
          <w:b/>
          <w:sz w:val="20"/>
          <w:szCs w:val="20"/>
          <w:highlight w:val="white"/>
        </w:rPr>
        <w:t xml:space="preserve"> </w:t>
      </w:r>
      <w:r>
        <w:rPr>
          <w:rFonts w:ascii="Arial" w:eastAsia="Arial" w:hAnsi="Arial" w:cs="Arial"/>
          <w:sz w:val="20"/>
          <w:szCs w:val="20"/>
          <w:highlight w:val="white"/>
        </w:rPr>
        <w:t xml:space="preserve">Acervo Gil Felix </w:t>
      </w:r>
    </w:p>
    <w:p w:rsidR="004D64C5" w:rsidRDefault="004D64C5">
      <w:pPr>
        <w:spacing w:after="0" w:line="360" w:lineRule="auto"/>
        <w:ind w:firstLine="570"/>
        <w:jc w:val="center"/>
        <w:rPr>
          <w:rFonts w:ascii="Arial" w:eastAsia="Arial" w:hAnsi="Arial" w:cs="Arial"/>
          <w:sz w:val="24"/>
          <w:szCs w:val="24"/>
          <w:highlight w:val="white"/>
        </w:rPr>
      </w:pPr>
    </w:p>
    <w:p w:rsidR="004D64C5" w:rsidRDefault="002679A2">
      <w:pPr>
        <w:spacing w:after="0" w:line="360" w:lineRule="auto"/>
        <w:ind w:firstLine="570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highlight w:val="white"/>
        </w:rPr>
        <w:tab/>
      </w:r>
      <w:r>
        <w:rPr>
          <w:rFonts w:ascii="Arial" w:eastAsia="Arial" w:hAnsi="Arial" w:cs="Arial"/>
          <w:sz w:val="24"/>
          <w:szCs w:val="24"/>
          <w:highlight w:val="white"/>
        </w:rPr>
        <w:t xml:space="preserve">O título de Bairro Educador, conquistado através de muitas lutas de diferentes gerações, enfrenta um grande e persistente desafio: o analfabetismo daqueles que tanto trabalharam pela construção deste território.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A comunidade de Heliópolis continua em const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ante avanço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,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com projetos de desenvolviment</w:t>
      </w:r>
      <w:r>
        <w:rPr>
          <w:rFonts w:ascii="Arial" w:eastAsia="Arial" w:hAnsi="Arial" w:cs="Arial"/>
          <w:sz w:val="24"/>
          <w:szCs w:val="24"/>
          <w:highlight w:val="white"/>
        </w:rPr>
        <w:t>o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em diversos campos sociais, </w:t>
      </w:r>
      <w:r>
        <w:rPr>
          <w:rFonts w:ascii="Arial" w:eastAsia="Arial" w:hAnsi="Arial" w:cs="Arial"/>
          <w:sz w:val="24"/>
          <w:szCs w:val="24"/>
          <w:highlight w:val="white"/>
        </w:rPr>
        <w:t>com foco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na educação. Um bom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exemplo </w:t>
      </w:r>
      <w:r>
        <w:rPr>
          <w:rFonts w:ascii="Arial" w:eastAsia="Arial" w:hAnsi="Arial" w:cs="Arial"/>
          <w:sz w:val="24"/>
          <w:szCs w:val="24"/>
          <w:highlight w:val="white"/>
        </w:rPr>
        <w:t>são os oito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de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CEI’s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 (</w:t>
      </w:r>
      <w:proofErr w:type="gramEnd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Centro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s de Educação Infantil)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e 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onze </w:t>
      </w:r>
      <w:proofErr w:type="spellStart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CCA’s</w:t>
      </w:r>
      <w:proofErr w:type="spellEnd"/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(Centros para Crianças e Adolescentes)</w:t>
      </w:r>
      <w:r>
        <w:rPr>
          <w:rFonts w:ascii="Arial" w:eastAsia="Arial" w:hAnsi="Arial" w:cs="Arial"/>
          <w:sz w:val="24"/>
          <w:szCs w:val="24"/>
          <w:highlight w:val="white"/>
        </w:rPr>
        <w:t>,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além 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das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diversas escolas, com destaque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para a EMEF Campos Salles, </w:t>
      </w:r>
      <w:r>
        <w:rPr>
          <w:rFonts w:ascii="Arial" w:eastAsia="Arial" w:hAnsi="Arial" w:cs="Arial"/>
          <w:sz w:val="24"/>
          <w:szCs w:val="24"/>
          <w:highlight w:val="white"/>
        </w:rPr>
        <w:t>referência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educacional em ensino público nacional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. Heliópolis abriga ainda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duas unidades de CEU (Centro Educacional Uni</w:t>
      </w:r>
      <w:r>
        <w:rPr>
          <w:rFonts w:ascii="Arial" w:eastAsia="Arial" w:hAnsi="Arial" w:cs="Arial"/>
          <w:sz w:val="24"/>
          <w:szCs w:val="24"/>
          <w:highlight w:val="white"/>
        </w:rPr>
        <w:t>ficado)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e,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apesar de todo esse avanço, o analfabetismo entre adultos persiste e </w:t>
      </w:r>
      <w:r>
        <w:rPr>
          <w:rFonts w:ascii="Arial" w:eastAsia="Arial" w:hAnsi="Arial" w:cs="Arial"/>
          <w:sz w:val="24"/>
          <w:szCs w:val="24"/>
          <w:highlight w:val="white"/>
        </w:rPr>
        <w:t>é um dos grandes desafios cont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emporâneos do Bairro Educador. </w:t>
      </w:r>
    </w:p>
    <w:p w:rsidR="004D64C5" w:rsidRDefault="004D64C5"/>
    <w:p w:rsidR="004D64C5" w:rsidRDefault="002679A2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As relações entre migrações e analfabetismo</w:t>
      </w:r>
    </w:p>
    <w:p w:rsidR="004D64C5" w:rsidRDefault="002679A2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As migrações internas em São Paulo ao longo do século XX, mesmo processo que funda a comunidade de Heliópolis, teve como principal espaço de origem o Nordeste brasileiro (Brito, 2009). Esse fluxo migratório, marcado pela urbanização e pela indústria, atrai</w:t>
      </w:r>
      <w:r>
        <w:rPr>
          <w:rFonts w:ascii="Arial" w:eastAsia="Arial" w:hAnsi="Arial" w:cs="Arial"/>
          <w:sz w:val="24"/>
          <w:szCs w:val="24"/>
        </w:rPr>
        <w:t>u trabalhadores e suas famílias em busca de melhores condições de vida. A fuga da seca e da insustentabilidade do trabalho no campo forçou jovens adultos e seus filhos a deixarem precocemente os estudos, iniciando suas trajetórias laborais na construção ci</w:t>
      </w:r>
      <w:r>
        <w:rPr>
          <w:rFonts w:ascii="Arial" w:eastAsia="Arial" w:hAnsi="Arial" w:cs="Arial"/>
          <w:sz w:val="24"/>
          <w:szCs w:val="24"/>
        </w:rPr>
        <w:t xml:space="preserve">vil, na indústria e no serviço doméstico. Foram esses homens e mulheres que tanto lutaram em Heliópolis pela consolidação do Bairro Educador e, no entanto, a lacuna do próprio analfabetismo dessas primeiras gerações é ainda um desafio a ser vencido. </w:t>
      </w:r>
    </w:p>
    <w:p w:rsidR="004D64C5" w:rsidRDefault="002679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Edu</w:t>
      </w:r>
      <w:r>
        <w:rPr>
          <w:rFonts w:ascii="Arial" w:eastAsia="Arial" w:hAnsi="Arial" w:cs="Arial"/>
          <w:sz w:val="24"/>
          <w:szCs w:val="24"/>
        </w:rPr>
        <w:t>cação não era entendida como um direito básico universal neste período da formação do território migrante de Heliópolis, o que só foi se consolidar a partir da promulgação da Constituição Federal de 1988. Assim, antes mesmo de completarem o ensino primário</w:t>
      </w:r>
      <w:r>
        <w:rPr>
          <w:rFonts w:ascii="Arial" w:eastAsia="Arial" w:hAnsi="Arial" w:cs="Arial"/>
          <w:sz w:val="24"/>
          <w:szCs w:val="24"/>
        </w:rPr>
        <w:t>, muitos migrantes já haviam abandonado os estudos, permanecendo em situação de analfabetismo ao longo de suas trajetórias migrantes e de vida. Segundo Vargas (2003)</w:t>
      </w:r>
      <w:proofErr w:type="gramStart"/>
      <w:r>
        <w:rPr>
          <w:rFonts w:ascii="Arial" w:eastAsia="Arial" w:hAnsi="Arial" w:cs="Arial"/>
          <w:sz w:val="24"/>
          <w:szCs w:val="24"/>
        </w:rPr>
        <w:t>: .</w:t>
      </w:r>
      <w:proofErr w:type="gramEnd"/>
    </w:p>
    <w:p w:rsidR="004D64C5" w:rsidRDefault="004D64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4D64C5" w:rsidRDefault="002679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7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 crescente organização da sociedade civil, no momento da abertura política e da elabo</w:t>
      </w:r>
      <w:r>
        <w:rPr>
          <w:rFonts w:ascii="Arial" w:eastAsia="Arial" w:hAnsi="Arial" w:cs="Arial"/>
          <w:color w:val="000000"/>
          <w:sz w:val="20"/>
          <w:szCs w:val="20"/>
        </w:rPr>
        <w:t>ração da nova Constituição do País, relança os debates para o estabelecimento da obrigatoriedade de oferta educativa, visando atender os jovens e os adultos que não tiveram acesso à escola ou que foram obrigados a abandoná-la por razões diversas. Por um la</w:t>
      </w:r>
      <w:r>
        <w:rPr>
          <w:rFonts w:ascii="Arial" w:eastAsia="Arial" w:hAnsi="Arial" w:cs="Arial"/>
          <w:color w:val="000000"/>
          <w:sz w:val="20"/>
          <w:szCs w:val="20"/>
        </w:rPr>
        <w:t>do, as condições socioeconômicas forçaram esses jovens a abandonar a escola para trabalharem e contribuírem com a renda familiar. Por outro, nos deparamos com a incapacidade da escola em oferecer um ensino de qualidade e motivador aos filhos das classes po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pulares que, desencorajados após sucessivas repetições, terminam por desistir e vão engrossar o contingente de futuros candidatos aos cursos destinados a jovens e adultos. (Vargas; 2003, p. </w:t>
      </w:r>
      <w:r>
        <w:rPr>
          <w:rFonts w:ascii="Arial" w:eastAsia="Arial" w:hAnsi="Arial" w:cs="Arial"/>
          <w:sz w:val="20"/>
          <w:szCs w:val="20"/>
        </w:rPr>
        <w:t>118)</w:t>
      </w:r>
    </w:p>
    <w:p w:rsidR="004D64C5" w:rsidRDefault="004D64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:rsidR="004D64C5" w:rsidRDefault="002679A2">
      <w:pPr>
        <w:spacing w:line="360" w:lineRule="auto"/>
        <w:ind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 ausência de educação pública junto com a </w:t>
      </w:r>
      <w:proofErr w:type="gramStart"/>
      <w:r>
        <w:rPr>
          <w:rFonts w:ascii="Arial" w:eastAsia="Arial" w:hAnsi="Arial" w:cs="Arial"/>
          <w:sz w:val="24"/>
          <w:szCs w:val="24"/>
        </w:rPr>
        <w:t>exigência  do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cumprimento de jornadas de trabalho acabavam por perpetuar um afastamento dos estudos, mantendo jovens e adultos em situação de analfabetismo ao longo da vida. Algumas estratégias foram construídas pe</w:t>
      </w:r>
      <w:r>
        <w:rPr>
          <w:rFonts w:ascii="Arial" w:eastAsia="Arial" w:hAnsi="Arial" w:cs="Arial"/>
          <w:sz w:val="24"/>
          <w:szCs w:val="24"/>
        </w:rPr>
        <w:t>lo 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stado </w:t>
      </w:r>
      <w:r>
        <w:rPr>
          <w:rFonts w:ascii="Arial" w:eastAsia="Arial" w:hAnsi="Arial" w:cs="Arial"/>
          <w:sz w:val="24"/>
          <w:szCs w:val="24"/>
        </w:rPr>
        <w:t>para ofertar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educação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jovens e adultos, </w:t>
      </w:r>
      <w:r>
        <w:rPr>
          <w:rFonts w:ascii="Arial" w:eastAsia="Arial" w:hAnsi="Arial" w:cs="Arial"/>
          <w:sz w:val="24"/>
          <w:szCs w:val="24"/>
        </w:rPr>
        <w:t>a partir de diagnósticos que apontavam a lacuna de escolaridade entre esse grupo. C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omo prática educacional, a que mais se destacou </w:t>
      </w:r>
      <w:r>
        <w:rPr>
          <w:rFonts w:ascii="Arial" w:eastAsia="Arial" w:hAnsi="Arial" w:cs="Arial"/>
          <w:color w:val="000000"/>
          <w:sz w:val="24"/>
          <w:szCs w:val="24"/>
        </w:rPr>
        <w:lastRenderedPageBreak/>
        <w:t>positivamente nessa época foi o supletivo, e mesmo assim ainda é uma gran</w:t>
      </w:r>
      <w:r>
        <w:rPr>
          <w:rFonts w:ascii="Arial" w:eastAsia="Arial" w:hAnsi="Arial" w:cs="Arial"/>
          <w:color w:val="000000"/>
          <w:sz w:val="24"/>
          <w:szCs w:val="24"/>
        </w:rPr>
        <w:t>de falha a partir de um olhar macro</w:t>
      </w:r>
      <w:r>
        <w:rPr>
          <w:rFonts w:ascii="Arial" w:eastAsia="Arial" w:hAnsi="Arial" w:cs="Arial"/>
          <w:sz w:val="24"/>
          <w:szCs w:val="24"/>
        </w:rPr>
        <w:t xml:space="preserve">.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color w:val="000000"/>
          <w:sz w:val="24"/>
          <w:szCs w:val="24"/>
        </w:rPr>
        <w:t>m mérito desse projeto, no entanto, era a perspectiva de democratização da educação, e o princi</w:t>
      </w:r>
      <w:r>
        <w:rPr>
          <w:rFonts w:ascii="Arial" w:eastAsia="Arial" w:hAnsi="Arial" w:cs="Arial"/>
          <w:sz w:val="24"/>
          <w:szCs w:val="24"/>
        </w:rPr>
        <w:t xml:space="preserve">pal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avanço foi </w:t>
      </w:r>
      <w:r>
        <w:rPr>
          <w:rFonts w:ascii="Arial" w:eastAsia="Arial" w:hAnsi="Arial" w:cs="Arial"/>
          <w:sz w:val="24"/>
          <w:szCs w:val="24"/>
        </w:rPr>
        <w:t>a regularização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dessa prática. Segundo Vargas (</w:t>
      </w:r>
      <w:r>
        <w:rPr>
          <w:rFonts w:ascii="Arial" w:eastAsia="Arial" w:hAnsi="Arial" w:cs="Arial"/>
          <w:sz w:val="24"/>
          <w:szCs w:val="24"/>
        </w:rPr>
        <w:t xml:space="preserve">2003):  </w:t>
      </w:r>
    </w:p>
    <w:p w:rsidR="004D64C5" w:rsidRDefault="004D64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/>
        <w:rPr>
          <w:rFonts w:ascii="Arial" w:eastAsia="Arial" w:hAnsi="Arial" w:cs="Arial"/>
          <w:color w:val="000000"/>
          <w:sz w:val="20"/>
          <w:szCs w:val="20"/>
        </w:rPr>
      </w:pPr>
    </w:p>
    <w:p w:rsidR="004D64C5" w:rsidRDefault="002679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268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 regulamentação do ensino supletivo constituiu um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complemento importante do processo de democratização do acesso à educação. Vários projetos foram colocados em prática, nos níveis federal e estadual, com a ajuda inclusive de novas tecnologias, tais como o rádio, a TV, os módulos de instrução programada e</w:t>
      </w:r>
      <w:r>
        <w:rPr>
          <w:rFonts w:ascii="Arial" w:eastAsia="Arial" w:hAnsi="Arial" w:cs="Arial"/>
          <w:color w:val="000000"/>
          <w:sz w:val="20"/>
          <w:szCs w:val="20"/>
        </w:rPr>
        <w:t>tc.</w:t>
      </w:r>
      <w:r>
        <w:rPr>
          <w:rFonts w:ascii="Arial" w:eastAsia="Arial" w:hAnsi="Arial" w:cs="Arial"/>
          <w:sz w:val="20"/>
          <w:szCs w:val="20"/>
        </w:rPr>
        <w:t xml:space="preserve"> (</w:t>
      </w:r>
      <w:r>
        <w:rPr>
          <w:rFonts w:ascii="Arial" w:eastAsia="Arial" w:hAnsi="Arial" w:cs="Arial"/>
          <w:color w:val="000000"/>
          <w:sz w:val="20"/>
          <w:szCs w:val="20"/>
        </w:rPr>
        <w:t>Vargas; 2003, p. 118)</w:t>
      </w:r>
    </w:p>
    <w:p w:rsidR="004D64C5" w:rsidRDefault="004D64C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4D64C5" w:rsidRDefault="002679A2">
      <w:pPr>
        <w:spacing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 xml:space="preserve">A falta de acesso </w:t>
      </w:r>
      <w:r>
        <w:rPr>
          <w:rFonts w:ascii="Arial" w:eastAsia="Arial" w:hAnsi="Arial" w:cs="Arial"/>
          <w:sz w:val="24"/>
          <w:szCs w:val="24"/>
        </w:rPr>
        <w:t>à educação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durante a infância e adolescência, junto </w:t>
      </w:r>
      <w:r>
        <w:rPr>
          <w:rFonts w:ascii="Arial" w:eastAsia="Arial" w:hAnsi="Arial" w:cs="Arial"/>
          <w:sz w:val="24"/>
          <w:szCs w:val="24"/>
        </w:rPr>
        <w:t>à demanda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extensa de trabalho, explicam o porquê do analfabetismo elevado na população migrante </w:t>
      </w:r>
      <w:r>
        <w:rPr>
          <w:rFonts w:ascii="Arial" w:eastAsia="Arial" w:hAnsi="Arial" w:cs="Arial"/>
          <w:sz w:val="24"/>
          <w:szCs w:val="24"/>
        </w:rPr>
        <w:t>em idades mais avançadas no Brasil. E</w:t>
      </w:r>
      <w:r>
        <w:rPr>
          <w:rFonts w:ascii="Arial" w:eastAsia="Arial" w:hAnsi="Arial" w:cs="Arial"/>
          <w:color w:val="000000"/>
          <w:sz w:val="24"/>
          <w:szCs w:val="24"/>
        </w:rPr>
        <w:t>sse problema com certeza não é uma preocupação do capitalismo e, justamente por isso</w:t>
      </w:r>
      <w:r>
        <w:rPr>
          <w:rFonts w:ascii="Arial" w:eastAsia="Arial" w:hAnsi="Arial" w:cs="Arial"/>
          <w:sz w:val="24"/>
          <w:szCs w:val="24"/>
        </w:rPr>
        <w:t xml:space="preserve">, é preciso refletir e construir políticas públicas que possam atender a essa demanda, para a promoção da cidadania e exercício de direitos de todas e todos. </w:t>
      </w:r>
    </w:p>
    <w:p w:rsidR="004D64C5" w:rsidRDefault="002679A2">
      <w:pPr>
        <w:spacing w:line="36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Heliópolis, b</w:t>
      </w:r>
      <w:r>
        <w:rPr>
          <w:rFonts w:ascii="Arial" w:eastAsia="Arial" w:hAnsi="Arial" w:cs="Arial"/>
          <w:b/>
          <w:color w:val="000000"/>
          <w:sz w:val="24"/>
          <w:szCs w:val="24"/>
        </w:rPr>
        <w:t>airro educador e suas contradições</w:t>
      </w:r>
    </w:p>
    <w:p w:rsidR="004D64C5" w:rsidRDefault="002679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O </w:t>
      </w:r>
      <w:r>
        <w:rPr>
          <w:rFonts w:ascii="Arial" w:eastAsia="Arial" w:hAnsi="Arial" w:cs="Arial"/>
          <w:sz w:val="24"/>
          <w:szCs w:val="24"/>
        </w:rPr>
        <w:t>início da construção da comunidade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 Heliópolis </w:t>
      </w:r>
      <w:r>
        <w:rPr>
          <w:rFonts w:ascii="Arial" w:eastAsia="Arial" w:hAnsi="Arial" w:cs="Arial"/>
          <w:sz w:val="24"/>
          <w:szCs w:val="24"/>
        </w:rPr>
        <w:t xml:space="preserve">foi </w:t>
      </w:r>
      <w:r>
        <w:rPr>
          <w:rFonts w:ascii="Arial" w:eastAsia="Arial" w:hAnsi="Arial" w:cs="Arial"/>
          <w:color w:val="000000"/>
          <w:sz w:val="24"/>
          <w:szCs w:val="24"/>
        </w:rPr>
        <w:t>em 1960, com os primeiros moradores sendo expulsos de outr</w:t>
      </w:r>
      <w:r>
        <w:rPr>
          <w:rFonts w:ascii="Arial" w:eastAsia="Arial" w:hAnsi="Arial" w:cs="Arial"/>
          <w:sz w:val="24"/>
          <w:szCs w:val="24"/>
        </w:rPr>
        <w:t>o território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em São Paulo, </w:t>
      </w:r>
      <w:r>
        <w:rPr>
          <w:rFonts w:ascii="Arial" w:eastAsia="Arial" w:hAnsi="Arial" w:cs="Arial"/>
          <w:sz w:val="24"/>
          <w:szCs w:val="24"/>
        </w:rPr>
        <w:t>chegando à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região conhecida como </w:t>
      </w:r>
      <w:r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color w:val="000000"/>
          <w:sz w:val="24"/>
          <w:szCs w:val="24"/>
        </w:rPr>
        <w:t>os 21 campos</w:t>
      </w:r>
      <w:r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>onde existiam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moradias precárias e sem nenhuma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infra-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estrutura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  cercada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por áreas com </w:t>
      </w:r>
      <w:r>
        <w:rPr>
          <w:rFonts w:ascii="Arial" w:eastAsia="Arial" w:hAnsi="Arial" w:cs="Arial"/>
          <w:sz w:val="24"/>
          <w:szCs w:val="24"/>
        </w:rPr>
        <w:t>demandas por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mão de obra como São Caetano, Vila Industrial e Ipiranga. </w:t>
      </w:r>
    </w:p>
    <w:p w:rsidR="004D64C5" w:rsidRDefault="004D64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D64C5" w:rsidRDefault="002679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396642" cy="2295820"/>
            <wp:effectExtent l="0" t="0" r="0" b="0"/>
            <wp:docPr id="10" name="image1.jpg" descr="C:\Users\User\Documents\Foto de Moroni Felippe (24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User\Documents\Foto de Moroni Felippe (24)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6642" cy="2295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64C5" w:rsidRDefault="002679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09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Figura 0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– um dos campos de Heliópolis</w:t>
      </w:r>
    </w:p>
    <w:p w:rsidR="004D64C5" w:rsidRDefault="002679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Fonte: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acervo  Gil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lix </w:t>
      </w:r>
    </w:p>
    <w:p w:rsidR="004D64C5" w:rsidRDefault="004D64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4D64C5" w:rsidRDefault="002679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comunidade continuou crescendo</w:t>
      </w:r>
      <w:r>
        <w:rPr>
          <w:rFonts w:ascii="Arial" w:eastAsia="Arial" w:hAnsi="Arial" w:cs="Arial"/>
          <w:sz w:val="24"/>
          <w:szCs w:val="24"/>
        </w:rPr>
        <w:t>, assistindo à chegada de migrantes internos vindos especialmente da região do nordeste do Brasil.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união e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organização  dos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moradores, junto </w:t>
      </w:r>
      <w:r>
        <w:rPr>
          <w:rFonts w:ascii="Arial" w:eastAsia="Arial" w:hAnsi="Arial" w:cs="Arial"/>
          <w:sz w:val="24"/>
          <w:szCs w:val="24"/>
        </w:rPr>
        <w:t>à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igreja pastoral, </w:t>
      </w:r>
      <w:r>
        <w:rPr>
          <w:rFonts w:ascii="Arial" w:eastAsia="Arial" w:hAnsi="Arial" w:cs="Arial"/>
          <w:sz w:val="24"/>
          <w:szCs w:val="24"/>
        </w:rPr>
        <w:t>resultou na criação de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vários mutirões, e o crescimento da comunidade continuou mesmo contra grileiros e até o próprio 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stado, </w:t>
      </w:r>
      <w:r>
        <w:rPr>
          <w:rFonts w:ascii="Arial" w:eastAsia="Arial" w:hAnsi="Arial" w:cs="Arial"/>
          <w:sz w:val="24"/>
          <w:szCs w:val="24"/>
        </w:rPr>
        <w:t xml:space="preserve">numa luta permanente contra o despejo de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moradores da comunidade. </w:t>
      </w:r>
    </w:p>
    <w:p w:rsidR="004D64C5" w:rsidRDefault="002679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598208" cy="2006099"/>
            <wp:effectExtent l="0" t="0" r="0" b="0"/>
            <wp:docPr id="12" name="image3.jpg" descr="C:\Users\User\Documents\Foto de Moroni Felippe (25)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C:\Users\User\Documents\Foto de Moroni Felippe (25)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8208" cy="20060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64C5" w:rsidRDefault="002679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Figura 0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– invasão policial dentro de Heliópolis </w:t>
      </w:r>
    </w:p>
    <w:p w:rsidR="004D64C5" w:rsidRDefault="002679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Fonte: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acervo  Gil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lix </w:t>
      </w:r>
    </w:p>
    <w:p w:rsidR="004D64C5" w:rsidRDefault="004D64C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4D64C5" w:rsidRDefault="002679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 UNAS - </w:t>
      </w:r>
      <w:r>
        <w:rPr>
          <w:rFonts w:ascii="Arial" w:eastAsia="Arial" w:hAnsi="Arial" w:cs="Arial"/>
          <w:sz w:val="24"/>
          <w:szCs w:val="24"/>
        </w:rPr>
        <w:t>União de Núcleos, Associações dos Moradores de Heliópolis e Região -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composta pelos próprios moradores e teve sua diretoria original formada por migrantes nordestinos, </w:t>
      </w:r>
      <w:r>
        <w:rPr>
          <w:rFonts w:ascii="Arial" w:eastAsia="Arial" w:hAnsi="Arial" w:cs="Arial"/>
          <w:color w:val="000000"/>
          <w:sz w:val="24"/>
          <w:szCs w:val="24"/>
        </w:rPr>
        <w:t>foi fundamental para a organização e luta da periferia. Como resulta</w:t>
      </w:r>
      <w:r>
        <w:rPr>
          <w:rFonts w:ascii="Arial" w:eastAsia="Arial" w:hAnsi="Arial" w:cs="Arial"/>
          <w:sz w:val="24"/>
          <w:szCs w:val="24"/>
        </w:rPr>
        <w:t>do dessa or</w:t>
      </w:r>
      <w:r>
        <w:rPr>
          <w:rFonts w:ascii="Arial" w:eastAsia="Arial" w:hAnsi="Arial" w:cs="Arial"/>
          <w:sz w:val="24"/>
          <w:szCs w:val="24"/>
        </w:rPr>
        <w:t>ganização da comunidade, foram implementadas obras de infraestrutura como asfaltamento,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construção de hospitais</w:t>
      </w:r>
      <w:r>
        <w:rPr>
          <w:rFonts w:ascii="Arial" w:eastAsia="Arial" w:hAnsi="Arial" w:cs="Arial"/>
          <w:sz w:val="24"/>
          <w:szCs w:val="24"/>
        </w:rPr>
        <w:t xml:space="preserve"> 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escolas. </w:t>
      </w:r>
    </w:p>
    <w:p w:rsidR="004D64C5" w:rsidRDefault="002679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O </w:t>
      </w:r>
      <w:proofErr w:type="gramStart"/>
      <w:r>
        <w:rPr>
          <w:rFonts w:ascii="Arial" w:eastAsia="Arial" w:hAnsi="Arial" w:cs="Arial"/>
          <w:sz w:val="24"/>
          <w:szCs w:val="24"/>
        </w:rPr>
        <w:t>conceito  de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“Bairro Educador” é definido pela UNAS como “</w:t>
      </w:r>
      <w:r>
        <w:rPr>
          <w:rFonts w:ascii="Arial" w:eastAsia="Arial" w:hAnsi="Arial" w:cs="Arial"/>
          <w:color w:val="161515"/>
          <w:sz w:val="24"/>
          <w:szCs w:val="24"/>
        </w:rPr>
        <w:t>o território como um lugar onde todas as pessoas estejam inseridas em um</w:t>
      </w:r>
      <w:r>
        <w:rPr>
          <w:rFonts w:ascii="Arial" w:eastAsia="Arial" w:hAnsi="Arial" w:cs="Arial"/>
          <w:color w:val="161515"/>
          <w:sz w:val="24"/>
          <w:szCs w:val="24"/>
        </w:rPr>
        <w:t xml:space="preserve"> processo de educação com base na autonomia, na responsabilidade e na solidariedade” (UNAS, 2022). A construção desse conceito aplicado ao território é processo resultante </w:t>
      </w:r>
      <w:r>
        <w:rPr>
          <w:rFonts w:ascii="Arial" w:eastAsia="Arial" w:hAnsi="Arial" w:cs="Arial"/>
          <w:sz w:val="24"/>
          <w:szCs w:val="24"/>
        </w:rPr>
        <w:t xml:space="preserve">de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ações 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realizadas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pelo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diretor Braz Rodrigues Nogueira, da EMEF Campos Salles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transformando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uma escola periférica em vanguarda dentro da educação, a partir de experiências internacionais, c</w:t>
      </w:r>
      <w:r>
        <w:rPr>
          <w:rFonts w:ascii="Arial" w:eastAsia="Arial" w:hAnsi="Arial" w:cs="Arial"/>
          <w:sz w:val="24"/>
          <w:szCs w:val="24"/>
        </w:rPr>
        <w:t xml:space="preserve">omo a Escola da Ponte, em Portugal. </w:t>
      </w:r>
    </w:p>
    <w:p w:rsidR="004D64C5" w:rsidRDefault="002679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Com o tempo, outras conquistas </w:t>
      </w:r>
      <w:r>
        <w:rPr>
          <w:rFonts w:ascii="Arial" w:eastAsia="Arial" w:hAnsi="Arial" w:cs="Arial"/>
          <w:sz w:val="24"/>
          <w:szCs w:val="24"/>
        </w:rPr>
        <w:t>no campo da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educação </w:t>
      </w:r>
      <w:r>
        <w:rPr>
          <w:rFonts w:ascii="Arial" w:eastAsia="Arial" w:hAnsi="Arial" w:cs="Arial"/>
          <w:sz w:val="24"/>
          <w:szCs w:val="24"/>
        </w:rPr>
        <w:t>foram alcançadas: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um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pólo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educacional com ETEC e faculdade, escola de música clássica, mais de </w:t>
      </w:r>
      <w:r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10 creches ao redor do território e mais de 10 centros da criança e adolescente, tendo diversos projetos desenvolvidos dentro da arte, cultura e esporte relacionados </w:t>
      </w:r>
      <w:r>
        <w:rPr>
          <w:rFonts w:ascii="Arial" w:eastAsia="Arial" w:hAnsi="Arial" w:cs="Arial"/>
          <w:sz w:val="24"/>
          <w:szCs w:val="24"/>
        </w:rPr>
        <w:t>à educação,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além da estrutura oferecida com 3 bibliotecas bem equipadas, salas de acesso comunitário </w:t>
      </w:r>
      <w:r>
        <w:rPr>
          <w:rFonts w:ascii="Arial" w:eastAsia="Arial" w:hAnsi="Arial" w:cs="Arial"/>
          <w:sz w:val="24"/>
          <w:szCs w:val="24"/>
        </w:rPr>
        <w:t>à internet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 muito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outros projetos independentes que </w:t>
      </w:r>
      <w:r>
        <w:rPr>
          <w:rFonts w:ascii="Arial" w:eastAsia="Arial" w:hAnsi="Arial" w:cs="Arial"/>
          <w:sz w:val="24"/>
          <w:szCs w:val="24"/>
        </w:rPr>
        <w:t>são desenvolvidos no âmbito da comunidade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</w:p>
    <w:p w:rsidR="004D64C5" w:rsidRDefault="002679A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Sem </w:t>
      </w:r>
      <w:r>
        <w:rPr>
          <w:rFonts w:ascii="Arial" w:eastAsia="Arial" w:hAnsi="Arial" w:cs="Arial"/>
          <w:sz w:val="24"/>
          <w:szCs w:val="24"/>
        </w:rPr>
        <w:t>dúvidas, Heliópolis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justifica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o </w:t>
      </w:r>
      <w:r>
        <w:rPr>
          <w:rFonts w:ascii="Arial" w:eastAsia="Arial" w:hAnsi="Arial" w:cs="Arial"/>
          <w:sz w:val="24"/>
          <w:szCs w:val="24"/>
        </w:rPr>
        <w:t>título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 </w:t>
      </w:r>
      <w:r>
        <w:rPr>
          <w:rFonts w:ascii="Arial" w:eastAsia="Arial" w:hAnsi="Arial" w:cs="Arial"/>
          <w:sz w:val="24"/>
          <w:szCs w:val="24"/>
        </w:rPr>
        <w:t>B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airro 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ducador, conqui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sta resultante </w:t>
      </w:r>
      <w:r>
        <w:rPr>
          <w:rFonts w:ascii="Arial" w:eastAsia="Arial" w:hAnsi="Arial" w:cs="Arial"/>
          <w:sz w:val="24"/>
          <w:szCs w:val="24"/>
        </w:rPr>
        <w:t>da luta de muitas gerações. No entanto, essa comunidade tão preocupada com a Educação convive e enfrenta um grande desafio, que é a alfabetização de adultos, especialmente daqueles que tanto lutaram e se comprometeram com a formação desse Ba</w:t>
      </w:r>
      <w:r>
        <w:rPr>
          <w:rFonts w:ascii="Arial" w:eastAsia="Arial" w:hAnsi="Arial" w:cs="Arial"/>
          <w:sz w:val="24"/>
          <w:szCs w:val="24"/>
        </w:rPr>
        <w:t>irro Educador. E esse projeto de pesquisa tem como principal objetivo recompor as trajetórias migratórias dos homens e mulheres que construíram coletivamente a comunidade, mas que permanecem na lacuna persistente do analfabetismo. A ausência de medidas efe</w:t>
      </w:r>
      <w:r>
        <w:rPr>
          <w:rFonts w:ascii="Arial" w:eastAsia="Arial" w:hAnsi="Arial" w:cs="Arial"/>
          <w:sz w:val="24"/>
          <w:szCs w:val="24"/>
        </w:rPr>
        <w:t>tivas para a educação de jovens e adultos é evidente. Apesar dos esforços empregados tanto pelo EJA quanto pelo MOVA Brasil (movimento de alfabetização de jovens e adultos) a lacuna educacional entre esse grupo ainda é relevante, a persistência do analfabe</w:t>
      </w:r>
      <w:r>
        <w:rPr>
          <w:rFonts w:ascii="Arial" w:eastAsia="Arial" w:hAnsi="Arial" w:cs="Arial"/>
          <w:sz w:val="24"/>
          <w:szCs w:val="24"/>
        </w:rPr>
        <w:t>tismo é perceptível, principalmente na população migrante mais velha da comunidade, apesar de tantas conquistas no campo da educação.</w:t>
      </w:r>
    </w:p>
    <w:p w:rsidR="004D64C5" w:rsidRDefault="004D64C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4D64C5" w:rsidRDefault="002679A2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3. Objetivos </w:t>
      </w:r>
    </w:p>
    <w:p w:rsidR="004D64C5" w:rsidRDefault="004D64C5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4D64C5" w:rsidRDefault="002679A2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4"/>
          <w:szCs w:val="24"/>
        </w:rPr>
        <w:t>3.1 Objetivo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geral </w:t>
      </w:r>
    </w:p>
    <w:p w:rsidR="004D64C5" w:rsidRDefault="002679A2">
      <w:pPr>
        <w:spacing w:before="240" w:after="240" w:line="360" w:lineRule="auto"/>
        <w:ind w:firstLine="70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nvestigar a relação entre os processos migratórios e a persistência do analfabetismo </w:t>
      </w:r>
      <w:r>
        <w:rPr>
          <w:rFonts w:ascii="Arial" w:eastAsia="Arial" w:hAnsi="Arial" w:cs="Arial"/>
          <w:sz w:val="24"/>
          <w:szCs w:val="24"/>
        </w:rPr>
        <w:t>entre adultos em Heliópolis, o bairro Educador. Pretende-se encontrar o que causa essa persistência, através de análises sobre o território e sua formação, e as implicações que esse processo tem em relação à Educação desta comunidade, contribuindo com o de</w:t>
      </w:r>
      <w:r>
        <w:rPr>
          <w:rFonts w:ascii="Arial" w:eastAsia="Arial" w:hAnsi="Arial" w:cs="Arial"/>
          <w:sz w:val="24"/>
          <w:szCs w:val="24"/>
        </w:rPr>
        <w:t xml:space="preserve">bate para a superação desse desafio histórico.  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:rsidR="004D64C5" w:rsidRDefault="002679A2">
      <w:pPr>
        <w:spacing w:before="240" w:after="24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3.2 Objetivos específicos </w:t>
      </w:r>
    </w:p>
    <w:p w:rsidR="004D64C5" w:rsidRDefault="002679A2">
      <w:pPr>
        <w:spacing w:before="240" w:after="240" w:line="36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40"/>
          <w:szCs w:val="40"/>
        </w:rPr>
        <w:lastRenderedPageBreak/>
        <w:t>·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Construir panorama sobre o analfabetismo entre adultos de Heliópolis, analisando dados da secretaria de educação de São Paulo e da UNAS.</w:t>
      </w:r>
    </w:p>
    <w:p w:rsidR="004D64C5" w:rsidRDefault="002679A2">
      <w:pPr>
        <w:spacing w:before="240" w:after="240" w:line="36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40"/>
          <w:szCs w:val="40"/>
        </w:rPr>
        <w:t>·</w:t>
      </w: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Investigar as contradições entre a construção do “bairro educador” e a persistência do analfabetismo entre adultos, especialmente migrantes;</w:t>
      </w:r>
    </w:p>
    <w:p w:rsidR="004D64C5" w:rsidRDefault="002679A2">
      <w:pPr>
        <w:spacing w:before="240" w:after="240" w:line="36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40"/>
          <w:szCs w:val="40"/>
        </w:rPr>
        <w:t>·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Construir trajetórias migrantes e educacionais de adultos de Heliópolis, através do resgate de registros históric</w:t>
      </w:r>
      <w:r>
        <w:rPr>
          <w:rFonts w:ascii="Arial" w:eastAsia="Arial" w:hAnsi="Arial" w:cs="Arial"/>
          <w:sz w:val="24"/>
          <w:szCs w:val="24"/>
        </w:rPr>
        <w:t>os e coleta de depoimentos com pessoas envolvidas nos projetos;</w:t>
      </w:r>
    </w:p>
    <w:p w:rsidR="004D64C5" w:rsidRDefault="002679A2">
      <w:pPr>
        <w:spacing w:before="240" w:after="240" w:line="36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40"/>
          <w:szCs w:val="40"/>
        </w:rPr>
        <w:t>·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Estudar as iniciativas e estratégias educacionais para a alfabetização de adultos em Heliópolis, com ênfase nos projetos MOVA e EJA que exercem maior relevância sobre o tema dentro da comuni</w:t>
      </w:r>
      <w:r>
        <w:rPr>
          <w:rFonts w:ascii="Arial" w:eastAsia="Arial" w:hAnsi="Arial" w:cs="Arial"/>
          <w:sz w:val="24"/>
          <w:szCs w:val="24"/>
        </w:rPr>
        <w:t>dade;</w:t>
      </w:r>
    </w:p>
    <w:p w:rsidR="004D64C5" w:rsidRDefault="002679A2">
      <w:pPr>
        <w:spacing w:before="240" w:after="240" w:line="36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40"/>
          <w:szCs w:val="40"/>
        </w:rPr>
        <w:t>·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Apontar boas práticas para a superação do analfabetismo em adultos, usando a geografia crítica de Milton Santos e o projeto pedagógico de angicos de Paulo freire como base para tal;</w:t>
      </w:r>
    </w:p>
    <w:p w:rsidR="004D64C5" w:rsidRDefault="002679A2">
      <w:pPr>
        <w:spacing w:before="240" w:after="240" w:line="36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40"/>
          <w:szCs w:val="40"/>
        </w:rPr>
        <w:t>·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 </w:t>
      </w:r>
      <w:r>
        <w:rPr>
          <w:rFonts w:ascii="Arial" w:eastAsia="Arial" w:hAnsi="Arial" w:cs="Arial"/>
          <w:sz w:val="24"/>
          <w:szCs w:val="24"/>
        </w:rPr>
        <w:t>Dar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voz àqueles excluídos pela situação de analfabetismo, valor</w:t>
      </w:r>
      <w:r>
        <w:rPr>
          <w:rFonts w:ascii="Arial" w:eastAsia="Arial" w:hAnsi="Arial" w:cs="Arial"/>
          <w:sz w:val="24"/>
          <w:szCs w:val="24"/>
        </w:rPr>
        <w:t>izando os conhecimentos prévios que essas pessoas exercem, tanto conhecimento sobre história deste bairro, quanto conhecimentos individuais.</w:t>
      </w:r>
    </w:p>
    <w:p w:rsidR="004D64C5" w:rsidRDefault="002679A2">
      <w:pPr>
        <w:spacing w:before="240" w:after="240" w:line="36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4. Metodologia</w:t>
      </w:r>
    </w:p>
    <w:p w:rsidR="004D64C5" w:rsidRDefault="002679A2">
      <w:pPr>
        <w:spacing w:before="240" w:after="240" w:line="360" w:lineRule="auto"/>
        <w:ind w:left="141" w:firstLine="57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a realização desta pesquisa serão utilizadas técnicas de pesquisa complementares: revisão de literatura e documentos preservados pela comunidade de Heliópolis, análise de indicadores educacionais da </w:t>
      </w:r>
      <w:proofErr w:type="spellStart"/>
      <w:r>
        <w:rPr>
          <w:rFonts w:ascii="Arial" w:eastAsia="Arial" w:hAnsi="Arial" w:cs="Arial"/>
          <w:sz w:val="24"/>
          <w:szCs w:val="24"/>
        </w:rPr>
        <w:t>Seduc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- SP (Secretaria de Educação do Estado de São </w:t>
      </w:r>
      <w:r>
        <w:rPr>
          <w:rFonts w:ascii="Arial" w:eastAsia="Arial" w:hAnsi="Arial" w:cs="Arial"/>
          <w:sz w:val="24"/>
          <w:szCs w:val="24"/>
        </w:rPr>
        <w:t xml:space="preserve">Paulo) e também da UNAS, realização de entrevistas </w:t>
      </w:r>
      <w:proofErr w:type="spellStart"/>
      <w:r>
        <w:rPr>
          <w:rFonts w:ascii="Arial" w:eastAsia="Arial" w:hAnsi="Arial" w:cs="Arial"/>
          <w:sz w:val="24"/>
          <w:szCs w:val="24"/>
        </w:rPr>
        <w:t>semi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estruturadas com o grupo foco desta pesquisa (migrantes que participaram da construção do Bairro Educador, mas seguem em situação de analfabetismo) e também com membros da comunidade escolar dedicada </w:t>
      </w:r>
      <w:r>
        <w:rPr>
          <w:rFonts w:ascii="Arial" w:eastAsia="Arial" w:hAnsi="Arial" w:cs="Arial"/>
          <w:sz w:val="24"/>
          <w:szCs w:val="24"/>
        </w:rPr>
        <w:t xml:space="preserve">ao enfrentamento desse desafio persistente em Heliópolis. Também </w:t>
      </w:r>
      <w:r>
        <w:rPr>
          <w:rFonts w:ascii="Arial" w:eastAsia="Arial" w:hAnsi="Arial" w:cs="Arial"/>
          <w:sz w:val="24"/>
          <w:szCs w:val="24"/>
        </w:rPr>
        <w:lastRenderedPageBreak/>
        <w:t xml:space="preserve">serão construídas peças de áudio visual sobre a pesquisa, com registros das entrevistas e demais atividades para a preservação da memória do Bairro Educador. </w:t>
      </w:r>
    </w:p>
    <w:p w:rsidR="004D64C5" w:rsidRDefault="002679A2">
      <w:pPr>
        <w:spacing w:before="240" w:after="240" w:line="360" w:lineRule="auto"/>
        <w:ind w:left="36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5. Descrição da viabilidade de e</w:t>
      </w:r>
      <w:r>
        <w:rPr>
          <w:rFonts w:ascii="Arial" w:eastAsia="Arial" w:hAnsi="Arial" w:cs="Arial"/>
          <w:b/>
          <w:sz w:val="24"/>
          <w:szCs w:val="24"/>
        </w:rPr>
        <w:t>xecução do projeto</w:t>
      </w:r>
    </w:p>
    <w:p w:rsidR="004D64C5" w:rsidRDefault="002679A2">
      <w:pPr>
        <w:spacing w:before="240" w:after="240" w:line="360" w:lineRule="auto"/>
        <w:ind w:left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O presente projeto de pesquisa está inserido no âmbito das atividades de projeto mais amplo: Produção e Reprodução de conhecimento em Heliópolis: fortalecendo as bases de um bairro educador”. Trata-se de projeto de ensino, pesquisa e ex</w:t>
      </w:r>
      <w:r>
        <w:rPr>
          <w:rFonts w:ascii="Arial" w:eastAsia="Arial" w:hAnsi="Arial" w:cs="Arial"/>
          <w:sz w:val="24"/>
          <w:szCs w:val="24"/>
        </w:rPr>
        <w:t xml:space="preserve">tensão, realizado a partir da UFABC em parceria com a UNAS e outros parceiros financiadores, para promover a interação da Universidade com a comunidade de Heliópolis. Outro fator que favorece a execução das atividades de pesquisa aqui descritas é natureza </w:t>
      </w:r>
      <w:r>
        <w:rPr>
          <w:rFonts w:ascii="Arial" w:eastAsia="Arial" w:hAnsi="Arial" w:cs="Arial"/>
          <w:sz w:val="24"/>
          <w:szCs w:val="24"/>
        </w:rPr>
        <w:t xml:space="preserve">do pesquisador proponente, nascido, criado e residente de Heliópolis e, agora, discente desta UFABC. </w:t>
      </w:r>
    </w:p>
    <w:p w:rsidR="004D64C5" w:rsidRDefault="004D64C5">
      <w:pPr>
        <w:spacing w:before="240" w:after="24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4D64C5" w:rsidRDefault="004D64C5">
      <w:pPr>
        <w:spacing w:before="240" w:after="24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4D64C5" w:rsidRDefault="004D64C5">
      <w:pPr>
        <w:spacing w:before="240" w:after="24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4D64C5" w:rsidRDefault="004D64C5">
      <w:pPr>
        <w:spacing w:before="240" w:after="24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4D64C5" w:rsidRDefault="002679A2">
      <w:pPr>
        <w:spacing w:before="240" w:after="24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6. Cronograma de atividades </w:t>
      </w:r>
    </w:p>
    <w:p w:rsidR="004D64C5" w:rsidRDefault="002679A2">
      <w:pPr>
        <w:numPr>
          <w:ilvl w:val="0"/>
          <w:numId w:val="4"/>
        </w:numP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 xml:space="preserve">Etapa 1 — preparação para campo e estruturação das entrevistas </w:t>
      </w:r>
    </w:p>
    <w:p w:rsidR="004D64C5" w:rsidRDefault="002679A2">
      <w:pPr>
        <w:numPr>
          <w:ilvl w:val="1"/>
          <w:numId w:val="4"/>
        </w:numP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Etapa 1.a. revisão bibliográfica </w:t>
      </w:r>
    </w:p>
    <w:p w:rsidR="004D64C5" w:rsidRDefault="002679A2">
      <w:pPr>
        <w:numPr>
          <w:ilvl w:val="1"/>
          <w:numId w:val="4"/>
        </w:numP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Etapa 1.b. análise dos </w:t>
      </w:r>
      <w:r>
        <w:rPr>
          <w:rFonts w:ascii="Arial" w:eastAsia="Arial" w:hAnsi="Arial" w:cs="Arial"/>
          <w:sz w:val="24"/>
          <w:szCs w:val="24"/>
        </w:rPr>
        <w:t>indicadores sobre analfabetismo em Heliópolis</w:t>
      </w:r>
    </w:p>
    <w:p w:rsidR="004D64C5" w:rsidRDefault="002679A2">
      <w:pPr>
        <w:numPr>
          <w:ilvl w:val="1"/>
          <w:numId w:val="4"/>
        </w:numP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Etapa 1.c. preparação dos instrumentos para coleta de dados</w:t>
      </w:r>
    </w:p>
    <w:p w:rsidR="004D64C5" w:rsidRDefault="002679A2">
      <w:pPr>
        <w:numPr>
          <w:ilvl w:val="1"/>
          <w:numId w:val="4"/>
        </w:numP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Etapa 1.d. Preparação de material áudio visual sobre o desenvolvimento da pesquisa</w:t>
      </w:r>
    </w:p>
    <w:p w:rsidR="004D64C5" w:rsidRDefault="002679A2">
      <w:pPr>
        <w:numPr>
          <w:ilvl w:val="0"/>
          <w:numId w:val="4"/>
        </w:numP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Etapa 2 — realização de entrevistas e coleta de dados</w:t>
      </w:r>
    </w:p>
    <w:p w:rsidR="004D64C5" w:rsidRDefault="002679A2">
      <w:pPr>
        <w:numPr>
          <w:ilvl w:val="0"/>
          <w:numId w:val="3"/>
        </w:numP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Etapa 2.a.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entrevista com migrantes internos que participaram da construção do território e do Bairro Educador</w:t>
      </w:r>
    </w:p>
    <w:p w:rsidR="004D64C5" w:rsidRDefault="002679A2">
      <w:pPr>
        <w:numPr>
          <w:ilvl w:val="0"/>
          <w:numId w:val="3"/>
        </w:numP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Etapa 2.b. Entrevista com educadores e com diferentes atores das comunidades escolares</w:t>
      </w:r>
    </w:p>
    <w:p w:rsidR="004D64C5" w:rsidRDefault="002679A2">
      <w:pPr>
        <w:numPr>
          <w:ilvl w:val="0"/>
          <w:numId w:val="3"/>
        </w:numP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Etapa 2.c. Análise dos dados das entrevistas</w:t>
      </w:r>
    </w:p>
    <w:p w:rsidR="004D64C5" w:rsidRDefault="002679A2">
      <w:pPr>
        <w:numPr>
          <w:ilvl w:val="0"/>
          <w:numId w:val="4"/>
        </w:numP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Etapa 3 — Sistematização</w:t>
      </w:r>
      <w:r>
        <w:rPr>
          <w:rFonts w:ascii="Arial" w:eastAsia="Arial" w:hAnsi="Arial" w:cs="Arial"/>
          <w:i/>
          <w:sz w:val="24"/>
          <w:szCs w:val="24"/>
        </w:rPr>
        <w:t xml:space="preserve"> do trabalho parcial</w:t>
      </w:r>
    </w:p>
    <w:p w:rsidR="004D64C5" w:rsidRDefault="002679A2">
      <w:pPr>
        <w:numPr>
          <w:ilvl w:val="0"/>
          <w:numId w:val="1"/>
        </w:numP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Etapa 3.a. redação do relatório parcial</w:t>
      </w:r>
    </w:p>
    <w:p w:rsidR="004D64C5" w:rsidRDefault="002679A2">
      <w:pPr>
        <w:numPr>
          <w:ilvl w:val="0"/>
          <w:numId w:val="4"/>
        </w:numP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Etapa 4 --- Sistematização do trabalho final</w:t>
      </w:r>
    </w:p>
    <w:p w:rsidR="004D64C5" w:rsidRDefault="002679A2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Etapa 3.a. Redação do relatório final.</w:t>
      </w:r>
    </w:p>
    <w:p w:rsidR="004D64C5" w:rsidRDefault="002679A2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Etapa 3.b. Elaboração de trabalhos para apresentação em congressos científicos de iniciação científica.</w:t>
      </w:r>
    </w:p>
    <w:p w:rsidR="004D64C5" w:rsidRDefault="004D64C5">
      <w:pPr>
        <w:spacing w:after="0" w:line="240" w:lineRule="auto"/>
        <w:ind w:left="1440"/>
        <w:rPr>
          <w:rFonts w:ascii="Arial" w:eastAsia="Arial" w:hAnsi="Arial" w:cs="Arial"/>
          <w:i/>
          <w:sz w:val="24"/>
          <w:szCs w:val="24"/>
        </w:rPr>
      </w:pPr>
    </w:p>
    <w:p w:rsidR="004D64C5" w:rsidRDefault="004D64C5">
      <w:pP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</w:p>
    <w:p w:rsidR="004D64C5" w:rsidRDefault="002679A2">
      <w:pPr>
        <w:tabs>
          <w:tab w:val="left" w:pos="2043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Tabela 1 –</w:t>
      </w:r>
      <w:r>
        <w:rPr>
          <w:rFonts w:ascii="Arial" w:eastAsia="Arial" w:hAnsi="Arial" w:cs="Arial"/>
          <w:sz w:val="24"/>
          <w:szCs w:val="24"/>
        </w:rPr>
        <w:t xml:space="preserve"> cronograma de atividade previstas </w:t>
      </w:r>
    </w:p>
    <w:p w:rsidR="004D64C5" w:rsidRDefault="004D64C5">
      <w:pPr>
        <w:tabs>
          <w:tab w:val="left" w:pos="2043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W w:w="9268" w:type="dxa"/>
        <w:tblInd w:w="53" w:type="dxa"/>
        <w:tblLayout w:type="fixed"/>
        <w:tblLook w:val="0400" w:firstRow="0" w:lastRow="0" w:firstColumn="0" w:lastColumn="0" w:noHBand="0" w:noVBand="1"/>
      </w:tblPr>
      <w:tblGrid>
        <w:gridCol w:w="767"/>
        <w:gridCol w:w="688"/>
        <w:gridCol w:w="743"/>
        <w:gridCol w:w="762"/>
        <w:gridCol w:w="706"/>
        <w:gridCol w:w="671"/>
        <w:gridCol w:w="688"/>
        <w:gridCol w:w="781"/>
        <w:gridCol w:w="725"/>
        <w:gridCol w:w="633"/>
        <w:gridCol w:w="688"/>
        <w:gridCol w:w="633"/>
        <w:gridCol w:w="783"/>
      </w:tblGrid>
      <w:tr w:rsidR="004D64C5">
        <w:trPr>
          <w:trHeight w:val="349"/>
        </w:trPr>
        <w:tc>
          <w:tcPr>
            <w:tcW w:w="768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4D64C5" w:rsidRDefault="002679A2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Etapa</w:t>
            </w:r>
          </w:p>
        </w:tc>
        <w:tc>
          <w:tcPr>
            <w:tcW w:w="8501" w:type="dxa"/>
            <w:gridSpan w:val="1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D64C5" w:rsidRDefault="002679A2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Mês</w:t>
            </w:r>
          </w:p>
        </w:tc>
      </w:tr>
      <w:tr w:rsidR="004D64C5">
        <w:trPr>
          <w:trHeight w:val="349"/>
        </w:trPr>
        <w:tc>
          <w:tcPr>
            <w:tcW w:w="768" w:type="dxa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4D64C5" w:rsidRDefault="004D64C5">
            <w:pPr>
              <w:widowControl w:val="0"/>
              <w:spacing w:after="0"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D64C5" w:rsidRDefault="002679A2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D64C5" w:rsidRDefault="002679A2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OUT</w:t>
            </w: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D64C5" w:rsidRDefault="002679A2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NOV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D64C5" w:rsidRDefault="002679A2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DEZ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D64C5" w:rsidRDefault="002679A2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JAN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D64C5" w:rsidRDefault="002679A2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FEV</w:t>
            </w:r>
          </w:p>
        </w:tc>
        <w:tc>
          <w:tcPr>
            <w:tcW w:w="7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D64C5" w:rsidRDefault="002679A2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MAR</w:t>
            </w:r>
          </w:p>
        </w:tc>
        <w:tc>
          <w:tcPr>
            <w:tcW w:w="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D64C5" w:rsidRDefault="002679A2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ABR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D64C5" w:rsidRDefault="002679A2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D64C5" w:rsidRDefault="002679A2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JUN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D64C5" w:rsidRDefault="002679A2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JUL</w:t>
            </w:r>
          </w:p>
        </w:tc>
        <w:tc>
          <w:tcPr>
            <w:tcW w:w="7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D64C5" w:rsidRDefault="002679A2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AGO</w:t>
            </w:r>
          </w:p>
        </w:tc>
      </w:tr>
      <w:tr w:rsidR="004D64C5">
        <w:trPr>
          <w:trHeight w:val="333"/>
        </w:trPr>
        <w:tc>
          <w:tcPr>
            <w:tcW w:w="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D64C5" w:rsidRDefault="002679A2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1.a.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D64C5" w:rsidRDefault="002679A2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D64C5" w:rsidRDefault="002679A2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D64C5" w:rsidRDefault="002679A2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D64C5" w:rsidRDefault="002679A2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D64C5" w:rsidRDefault="002679A2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D64C5" w:rsidRDefault="002679A2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7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D64C5" w:rsidRDefault="002679A2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D64C5" w:rsidRDefault="002679A2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D64C5" w:rsidRDefault="002679A2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D64C5" w:rsidRDefault="002679A2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D64C5" w:rsidRDefault="002679A2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7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D64C5" w:rsidRDefault="002679A2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  <w:tr w:rsidR="004D64C5">
        <w:trPr>
          <w:trHeight w:val="333"/>
        </w:trPr>
        <w:tc>
          <w:tcPr>
            <w:tcW w:w="7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D64C5" w:rsidRDefault="002679A2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1.b.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D64C5" w:rsidRDefault="002679A2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D64C5" w:rsidRDefault="002679A2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D64C5" w:rsidRDefault="002679A2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D64C5" w:rsidRDefault="002679A2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D64C5" w:rsidRDefault="002679A2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D64C5" w:rsidRDefault="002679A2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D64C5" w:rsidRDefault="002679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D64C5" w:rsidRDefault="002679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D64C5" w:rsidRDefault="002679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D64C5" w:rsidRDefault="002679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D64C5" w:rsidRDefault="002679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D64C5" w:rsidRDefault="002679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</w:tr>
      <w:tr w:rsidR="004D64C5">
        <w:trPr>
          <w:trHeight w:val="349"/>
        </w:trPr>
        <w:tc>
          <w:tcPr>
            <w:tcW w:w="7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D64C5" w:rsidRDefault="002679A2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1.c.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D64C5" w:rsidRDefault="002679A2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D64C5" w:rsidRDefault="002679A2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D64C5" w:rsidRDefault="002679A2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D64C5" w:rsidRDefault="002679A2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D64C5" w:rsidRDefault="002679A2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D64C5" w:rsidRDefault="002679A2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D64C5" w:rsidRDefault="002679A2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D64C5" w:rsidRDefault="002679A2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D64C5" w:rsidRDefault="002679A2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D64C5" w:rsidRDefault="002679A2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D64C5" w:rsidRDefault="002679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D64C5" w:rsidRDefault="002679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</w:tr>
      <w:tr w:rsidR="004D64C5">
        <w:trPr>
          <w:trHeight w:val="349"/>
        </w:trPr>
        <w:tc>
          <w:tcPr>
            <w:tcW w:w="7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D64C5" w:rsidRDefault="002679A2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1.d.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D64C5" w:rsidRDefault="002679A2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D64C5" w:rsidRDefault="002679A2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D64C5" w:rsidRDefault="002679A2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D64C5" w:rsidRDefault="002679A2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D64C5" w:rsidRDefault="002679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D64C5" w:rsidRDefault="002679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D64C5" w:rsidRDefault="002679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D64C5" w:rsidRDefault="002679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D64C5" w:rsidRDefault="002679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D64C5" w:rsidRDefault="002679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D64C5" w:rsidRDefault="002679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D64C5" w:rsidRDefault="002679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</w:tr>
      <w:tr w:rsidR="004D64C5">
        <w:trPr>
          <w:trHeight w:val="349"/>
        </w:trPr>
        <w:tc>
          <w:tcPr>
            <w:tcW w:w="7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D64C5" w:rsidRDefault="002679A2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2.a.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D64C5" w:rsidRDefault="002679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D64C5" w:rsidRDefault="002679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D64C5" w:rsidRDefault="002679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D64C5" w:rsidRDefault="002679A2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D64C5" w:rsidRDefault="002679A2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D64C5" w:rsidRDefault="002679A2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7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D64C5" w:rsidRDefault="002679A2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D64C5" w:rsidRDefault="002679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D64C5" w:rsidRDefault="002679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D64C5" w:rsidRDefault="002679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D64C5" w:rsidRDefault="002679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D64C5" w:rsidRDefault="002679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</w:tr>
      <w:tr w:rsidR="004D64C5">
        <w:trPr>
          <w:trHeight w:val="349"/>
        </w:trPr>
        <w:tc>
          <w:tcPr>
            <w:tcW w:w="7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D64C5" w:rsidRDefault="002679A2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2.b.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D64C5" w:rsidRDefault="002679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D64C5" w:rsidRDefault="002679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  <w:tc>
          <w:tcPr>
            <w:tcW w:w="7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D64C5" w:rsidRDefault="002679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D64C5" w:rsidRDefault="002679A2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67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D64C5" w:rsidRDefault="002679A2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D64C5" w:rsidRDefault="002679A2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7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D64C5" w:rsidRDefault="002679A2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D64C5" w:rsidRDefault="002679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D64C5" w:rsidRDefault="002679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D64C5" w:rsidRDefault="002679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D64C5" w:rsidRDefault="002679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D64C5" w:rsidRDefault="002679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</w:tr>
      <w:tr w:rsidR="004D64C5">
        <w:trPr>
          <w:trHeight w:val="349"/>
        </w:trPr>
        <w:tc>
          <w:tcPr>
            <w:tcW w:w="768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bottom"/>
          </w:tcPr>
          <w:p w:rsidR="004D64C5" w:rsidRDefault="002679A2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2.c.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4D64C5" w:rsidRDefault="002679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4D64C5" w:rsidRDefault="002679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4D64C5" w:rsidRDefault="002679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4D64C5" w:rsidRDefault="002679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  <w:tc>
          <w:tcPr>
            <w:tcW w:w="67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4D64C5" w:rsidRDefault="002679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4D64C5" w:rsidRDefault="002679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4D64C5" w:rsidRDefault="002679A2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4D64C5" w:rsidRDefault="002679A2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4D64C5" w:rsidRDefault="002679A2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4D64C5" w:rsidRDefault="002679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4D64C5" w:rsidRDefault="002679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  <w:tc>
          <w:tcPr>
            <w:tcW w:w="783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4D64C5" w:rsidRDefault="002679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</w:tr>
      <w:tr w:rsidR="004D64C5">
        <w:trPr>
          <w:trHeight w:val="349"/>
        </w:trPr>
        <w:tc>
          <w:tcPr>
            <w:tcW w:w="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D64C5" w:rsidRDefault="002679A2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3.a.</w:t>
            </w:r>
          </w:p>
        </w:tc>
        <w:tc>
          <w:tcPr>
            <w:tcW w:w="6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D64C5" w:rsidRDefault="002679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  <w:tc>
          <w:tcPr>
            <w:tcW w:w="7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D64C5" w:rsidRDefault="002679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  <w:tc>
          <w:tcPr>
            <w:tcW w:w="7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D64C5" w:rsidRDefault="002679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  <w:tc>
          <w:tcPr>
            <w:tcW w:w="7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D64C5" w:rsidRDefault="002679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  <w:tc>
          <w:tcPr>
            <w:tcW w:w="67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D64C5" w:rsidRDefault="002679A2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6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D64C5" w:rsidRDefault="002679A2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7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D64C5" w:rsidRDefault="002679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  <w:tc>
          <w:tcPr>
            <w:tcW w:w="7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D64C5" w:rsidRDefault="002679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  <w:tc>
          <w:tcPr>
            <w:tcW w:w="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D64C5" w:rsidRDefault="002679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  <w:tc>
          <w:tcPr>
            <w:tcW w:w="68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D64C5" w:rsidRDefault="002679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  <w:tc>
          <w:tcPr>
            <w:tcW w:w="6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D64C5" w:rsidRDefault="002679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  <w:tc>
          <w:tcPr>
            <w:tcW w:w="78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D64C5" w:rsidRDefault="002679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</w:tr>
      <w:tr w:rsidR="004D64C5">
        <w:trPr>
          <w:trHeight w:val="349"/>
        </w:trPr>
        <w:tc>
          <w:tcPr>
            <w:tcW w:w="7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D64C5" w:rsidRDefault="002679A2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4.a.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64C5" w:rsidRDefault="002679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  <w:tc>
          <w:tcPr>
            <w:tcW w:w="7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64C5" w:rsidRDefault="002679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  <w:tc>
          <w:tcPr>
            <w:tcW w:w="7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64C5" w:rsidRDefault="002679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  <w:tc>
          <w:tcPr>
            <w:tcW w:w="7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64C5" w:rsidRDefault="002679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  <w:tc>
          <w:tcPr>
            <w:tcW w:w="6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64C5" w:rsidRDefault="002679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  <w:tc>
          <w:tcPr>
            <w:tcW w:w="6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64C5" w:rsidRDefault="002679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  <w:tc>
          <w:tcPr>
            <w:tcW w:w="7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64C5" w:rsidRDefault="002679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  <w:tc>
          <w:tcPr>
            <w:tcW w:w="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64C5" w:rsidRDefault="002679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  <w:tc>
          <w:tcPr>
            <w:tcW w:w="6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64C5" w:rsidRDefault="002679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  <w:tc>
          <w:tcPr>
            <w:tcW w:w="6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64C5" w:rsidRDefault="002679A2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6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64C5" w:rsidRDefault="002679A2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  <w:tc>
          <w:tcPr>
            <w:tcW w:w="7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D64C5" w:rsidRDefault="002679A2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</w:tr>
      <w:tr w:rsidR="004D64C5">
        <w:trPr>
          <w:trHeight w:val="349"/>
        </w:trPr>
        <w:tc>
          <w:tcPr>
            <w:tcW w:w="7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D64C5" w:rsidRDefault="002679A2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4.b</w:t>
            </w:r>
          </w:p>
        </w:tc>
        <w:tc>
          <w:tcPr>
            <w:tcW w:w="688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64C5" w:rsidRDefault="002679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  <w:tc>
          <w:tcPr>
            <w:tcW w:w="743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64C5" w:rsidRDefault="002679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  <w:tc>
          <w:tcPr>
            <w:tcW w:w="7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64C5" w:rsidRDefault="002679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  <w:tc>
          <w:tcPr>
            <w:tcW w:w="706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64C5" w:rsidRDefault="002679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  <w:tc>
          <w:tcPr>
            <w:tcW w:w="671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64C5" w:rsidRDefault="002679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  <w:tc>
          <w:tcPr>
            <w:tcW w:w="6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64C5" w:rsidRDefault="002679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  <w:tc>
          <w:tcPr>
            <w:tcW w:w="7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64C5" w:rsidRDefault="002679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  <w:tc>
          <w:tcPr>
            <w:tcW w:w="725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64C5" w:rsidRDefault="002679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  <w:tc>
          <w:tcPr>
            <w:tcW w:w="6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64C5" w:rsidRDefault="002679A2">
            <w:pP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  <w:tc>
          <w:tcPr>
            <w:tcW w:w="6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64C5" w:rsidRDefault="002679A2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  <w:tc>
          <w:tcPr>
            <w:tcW w:w="633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4D64C5" w:rsidRDefault="002679A2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  <w:tc>
          <w:tcPr>
            <w:tcW w:w="78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D64C5" w:rsidRDefault="002679A2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</w:t>
            </w:r>
          </w:p>
        </w:tc>
      </w:tr>
    </w:tbl>
    <w:p w:rsidR="004D64C5" w:rsidRDefault="004D64C5">
      <w:pPr>
        <w:tabs>
          <w:tab w:val="left" w:pos="2043"/>
        </w:tabs>
        <w:spacing w:after="0" w:line="240" w:lineRule="auto"/>
        <w:rPr>
          <w:i/>
        </w:rPr>
      </w:pPr>
    </w:p>
    <w:p w:rsidR="004D64C5" w:rsidRDefault="004D64C5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4D64C5" w:rsidRDefault="004D64C5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4D64C5" w:rsidRDefault="004D64C5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4D64C5" w:rsidRDefault="004D64C5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4D64C5" w:rsidRDefault="004D64C5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4D64C5" w:rsidRDefault="004D64C5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4D64C5" w:rsidRDefault="004D64C5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4D64C5" w:rsidRDefault="004D64C5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4D64C5" w:rsidRDefault="004D64C5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4D64C5" w:rsidRDefault="004D64C5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4D64C5" w:rsidRDefault="004D64C5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4D64C5" w:rsidRDefault="002679A2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Referências bibliográficas </w:t>
      </w:r>
    </w:p>
    <w:p w:rsidR="004D64C5" w:rsidRDefault="004D64C5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4D64C5" w:rsidRDefault="002679A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BAENINGER, Rosana. São Paulo e suas migrações no final do século 20. São Paulo em Perspectiva, v. 19, n. 3, p. 84-96, </w:t>
      </w:r>
      <w:proofErr w:type="gramStart"/>
      <w:r>
        <w:rPr>
          <w:rFonts w:ascii="Arial" w:eastAsia="Arial" w:hAnsi="Arial" w:cs="Arial"/>
          <w:sz w:val="24"/>
          <w:szCs w:val="24"/>
        </w:rPr>
        <w:t>jul./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set. 2005. </w:t>
      </w:r>
    </w:p>
    <w:p w:rsidR="004D64C5" w:rsidRDefault="002679A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BRITO, F. As migrações internas no Brasil: um ensaio sobre os desafios teóricos recentes / Fausto Brito. - Belo Horizonte</w:t>
      </w:r>
      <w:r>
        <w:rPr>
          <w:rFonts w:ascii="Arial" w:eastAsia="Arial" w:hAnsi="Arial" w:cs="Arial"/>
          <w:sz w:val="24"/>
          <w:szCs w:val="24"/>
        </w:rPr>
        <w:t>: UFMG/</w:t>
      </w:r>
      <w:proofErr w:type="spellStart"/>
      <w:r>
        <w:rPr>
          <w:rFonts w:ascii="Arial" w:eastAsia="Arial" w:hAnsi="Arial" w:cs="Arial"/>
          <w:sz w:val="24"/>
          <w:szCs w:val="24"/>
        </w:rPr>
        <w:t>Cedeplar</w:t>
      </w:r>
      <w:proofErr w:type="spellEnd"/>
      <w:r>
        <w:rPr>
          <w:rFonts w:ascii="Arial" w:eastAsia="Arial" w:hAnsi="Arial" w:cs="Arial"/>
          <w:sz w:val="24"/>
          <w:szCs w:val="24"/>
        </w:rPr>
        <w:t>, 2009.</w:t>
      </w:r>
    </w:p>
    <w:p w:rsidR="004D64C5" w:rsidRDefault="002679A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DIMENSTEIN, G. Segurança dos ricos está em Heliópolis, Folha de São </w:t>
      </w:r>
      <w:proofErr w:type="gramStart"/>
      <w:r>
        <w:rPr>
          <w:rFonts w:ascii="Arial" w:eastAsia="Arial" w:hAnsi="Arial" w:cs="Arial"/>
          <w:sz w:val="24"/>
          <w:szCs w:val="24"/>
        </w:rPr>
        <w:t>Paulo,  06</w:t>
      </w:r>
      <w:proofErr w:type="gramEnd"/>
      <w:r>
        <w:rPr>
          <w:rFonts w:ascii="Arial" w:eastAsia="Arial" w:hAnsi="Arial" w:cs="Arial"/>
          <w:sz w:val="24"/>
          <w:szCs w:val="24"/>
        </w:rPr>
        <w:t>/09/2009.</w:t>
      </w:r>
    </w:p>
    <w:p w:rsidR="004D64C5" w:rsidRDefault="002679A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FREIRE, Paulo. Educação como prática da liberdade. [</w:t>
      </w:r>
      <w:r>
        <w:rPr>
          <w:rFonts w:ascii="Arial" w:eastAsia="Arial" w:hAnsi="Arial" w:cs="Arial"/>
          <w:i/>
          <w:sz w:val="24"/>
          <w:szCs w:val="24"/>
          <w:highlight w:val="white"/>
        </w:rPr>
        <w:t>S. l.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]: Paz e Terra </w:t>
      </w:r>
      <w:proofErr w:type="spellStart"/>
      <w:r>
        <w:rPr>
          <w:rFonts w:ascii="Arial" w:eastAsia="Arial" w:hAnsi="Arial" w:cs="Arial"/>
          <w:sz w:val="24"/>
          <w:szCs w:val="24"/>
          <w:highlight w:val="white"/>
        </w:rPr>
        <w:t>Ltda</w:t>
      </w:r>
      <w:proofErr w:type="spellEnd"/>
      <w:r>
        <w:rPr>
          <w:rFonts w:ascii="Arial" w:eastAsia="Arial" w:hAnsi="Arial" w:cs="Arial"/>
          <w:sz w:val="24"/>
          <w:szCs w:val="24"/>
          <w:highlight w:val="white"/>
        </w:rPr>
        <w:t xml:space="preserve">, 1967. </w:t>
      </w:r>
    </w:p>
    <w:p w:rsidR="004D64C5" w:rsidRDefault="002679A2">
      <w:pPr>
        <w:spacing w:after="0" w:line="360" w:lineRule="auto"/>
        <w:jc w:val="both"/>
        <w:rPr>
          <w:rFonts w:ascii="Arial" w:eastAsia="Arial" w:hAnsi="Arial" w:cs="Arial"/>
          <w:color w:val="202124"/>
          <w:sz w:val="24"/>
          <w:szCs w:val="24"/>
          <w:highlight w:val="white"/>
        </w:rPr>
      </w:pPr>
      <w:r>
        <w:rPr>
          <w:rFonts w:ascii="Arial" w:eastAsia="Arial" w:hAnsi="Arial" w:cs="Arial"/>
          <w:color w:val="202124"/>
          <w:sz w:val="24"/>
          <w:szCs w:val="24"/>
          <w:highlight w:val="white"/>
        </w:rPr>
        <w:t>FREIRE, Paulo. Professora sim, tia não: cartas a quem ousa e</w:t>
      </w:r>
      <w:r>
        <w:rPr>
          <w:rFonts w:ascii="Arial" w:eastAsia="Arial" w:hAnsi="Arial" w:cs="Arial"/>
          <w:color w:val="202124"/>
          <w:sz w:val="24"/>
          <w:szCs w:val="24"/>
          <w:highlight w:val="white"/>
        </w:rPr>
        <w:t>nsinar. São Paulo: Editora Olho d´Água, 1997.</w:t>
      </w:r>
    </w:p>
    <w:p w:rsidR="004D64C5" w:rsidRDefault="002679A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5"/>
          <w:szCs w:val="25"/>
          <w:highlight w:val="white"/>
        </w:rPr>
        <w:t xml:space="preserve">HELIÓPOLIS: Bairro Educador. Direção: André </w:t>
      </w:r>
      <w:proofErr w:type="spellStart"/>
      <w:r>
        <w:rPr>
          <w:rFonts w:ascii="Arial" w:eastAsia="Arial" w:hAnsi="Arial" w:cs="Arial"/>
          <w:sz w:val="25"/>
          <w:szCs w:val="25"/>
          <w:highlight w:val="white"/>
        </w:rPr>
        <w:t>Ferezini</w:t>
      </w:r>
      <w:proofErr w:type="spellEnd"/>
      <w:r>
        <w:rPr>
          <w:rFonts w:ascii="Arial" w:eastAsia="Arial" w:hAnsi="Arial" w:cs="Arial"/>
          <w:sz w:val="25"/>
          <w:szCs w:val="25"/>
          <w:highlight w:val="white"/>
        </w:rPr>
        <w:t>. [</w:t>
      </w:r>
      <w:r>
        <w:rPr>
          <w:rFonts w:ascii="Arial" w:eastAsia="Arial" w:hAnsi="Arial" w:cs="Arial"/>
          <w:i/>
          <w:sz w:val="25"/>
          <w:szCs w:val="25"/>
          <w:highlight w:val="white"/>
        </w:rPr>
        <w:t>S. l.</w:t>
      </w:r>
      <w:r>
        <w:rPr>
          <w:rFonts w:ascii="Arial" w:eastAsia="Arial" w:hAnsi="Arial" w:cs="Arial"/>
          <w:sz w:val="25"/>
          <w:szCs w:val="25"/>
          <w:highlight w:val="white"/>
        </w:rPr>
        <w:t xml:space="preserve">]: </w:t>
      </w:r>
      <w:proofErr w:type="spellStart"/>
      <w:r>
        <w:rPr>
          <w:rFonts w:ascii="Arial" w:eastAsia="Arial" w:hAnsi="Arial" w:cs="Arial"/>
          <w:sz w:val="25"/>
          <w:szCs w:val="25"/>
          <w:highlight w:val="white"/>
        </w:rPr>
        <w:t>Tv</w:t>
      </w:r>
      <w:proofErr w:type="spellEnd"/>
      <w:r>
        <w:rPr>
          <w:rFonts w:ascii="Arial" w:eastAsia="Arial" w:hAnsi="Arial" w:cs="Arial"/>
          <w:sz w:val="25"/>
          <w:szCs w:val="25"/>
          <w:highlight w:val="white"/>
        </w:rPr>
        <w:t xml:space="preserve"> cultura, 2008. Disponível em: https://www.youtube.com/watch?v=YFZmtO7Z2Y0. Acesso em: 12 jun. 2022.</w:t>
      </w:r>
    </w:p>
    <w:p w:rsidR="004D64C5" w:rsidRDefault="002679A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MARTINE, G. Migração e metropolização. São P</w:t>
      </w:r>
      <w:r>
        <w:rPr>
          <w:rFonts w:ascii="Arial" w:eastAsia="Arial" w:hAnsi="Arial" w:cs="Arial"/>
          <w:sz w:val="24"/>
          <w:szCs w:val="24"/>
        </w:rPr>
        <w:t xml:space="preserve">aulo em Perspectiva, São Paulo, Fundação Seade, v. 1, n. 2, p. 28-31, </w:t>
      </w:r>
      <w:proofErr w:type="gramStart"/>
      <w:r>
        <w:rPr>
          <w:rFonts w:ascii="Arial" w:eastAsia="Arial" w:hAnsi="Arial" w:cs="Arial"/>
          <w:sz w:val="24"/>
          <w:szCs w:val="24"/>
        </w:rPr>
        <w:t>jul./</w:t>
      </w:r>
      <w:proofErr w:type="gramEnd"/>
      <w:r>
        <w:rPr>
          <w:rFonts w:ascii="Arial" w:eastAsia="Arial" w:hAnsi="Arial" w:cs="Arial"/>
          <w:sz w:val="24"/>
          <w:szCs w:val="24"/>
        </w:rPr>
        <w:t>set. 1987.</w:t>
      </w:r>
    </w:p>
    <w:p w:rsidR="004D64C5" w:rsidRDefault="002679A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SANTOS, Milton. O espaço do cidadão. </w:t>
      </w:r>
      <w:proofErr w:type="gramStart"/>
      <w:r>
        <w:rPr>
          <w:rFonts w:ascii="Arial" w:eastAsia="Arial" w:hAnsi="Arial" w:cs="Arial"/>
          <w:sz w:val="24"/>
          <w:szCs w:val="24"/>
        </w:rPr>
        <w:t>7 ed.</w:t>
      </w:r>
      <w:proofErr w:type="gramEnd"/>
      <w:r>
        <w:rPr>
          <w:rFonts w:ascii="Arial" w:eastAsia="Arial" w:hAnsi="Arial" w:cs="Arial"/>
          <w:sz w:val="24"/>
          <w:szCs w:val="24"/>
        </w:rPr>
        <w:t>, EDUSP: São Paulo, SP, 2007, p. 109.</w:t>
      </w:r>
    </w:p>
    <w:p w:rsidR="004D64C5" w:rsidRDefault="002679A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SINGER, Paul. Migrações internas: considerações teóricas sobre seu estudo. In: ______. Economia política da urbanização. São Paulo: Brasiliense, 1973. 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4D64C5" w:rsidRDefault="002679A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VARGAS, Sonia. Migração, diversidade cultural e educação de jovens e adultos no Brasil. Educação e Real</w:t>
      </w:r>
      <w:r>
        <w:rPr>
          <w:rFonts w:ascii="Arial" w:eastAsia="Arial" w:hAnsi="Arial" w:cs="Arial"/>
          <w:sz w:val="24"/>
          <w:szCs w:val="24"/>
        </w:rPr>
        <w:t xml:space="preserve">idade, v. 28, n.1, p. 113-131, </w:t>
      </w:r>
      <w:proofErr w:type="spellStart"/>
      <w:r>
        <w:rPr>
          <w:rFonts w:ascii="Arial" w:eastAsia="Arial" w:hAnsi="Arial" w:cs="Arial"/>
          <w:sz w:val="24"/>
          <w:szCs w:val="24"/>
        </w:rPr>
        <w:t>jan</w:t>
      </w:r>
      <w:proofErr w:type="spellEnd"/>
      <w:r>
        <w:rPr>
          <w:rFonts w:ascii="Arial" w:eastAsia="Arial" w:hAnsi="Arial" w:cs="Arial"/>
          <w:sz w:val="24"/>
          <w:szCs w:val="24"/>
        </w:rPr>
        <w:t>/</w:t>
      </w:r>
      <w:proofErr w:type="spellStart"/>
      <w:r>
        <w:rPr>
          <w:rFonts w:ascii="Arial" w:eastAsia="Arial" w:hAnsi="Arial" w:cs="Arial"/>
          <w:sz w:val="24"/>
          <w:szCs w:val="24"/>
        </w:rPr>
        <w:t>jul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2003. </w:t>
      </w:r>
    </w:p>
    <w:p w:rsidR="004D64C5" w:rsidRDefault="002679A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VIRAMUNDO. Direção: Geraldo Santos. [</w:t>
      </w:r>
      <w:r>
        <w:rPr>
          <w:rFonts w:ascii="Arial" w:eastAsia="Arial" w:hAnsi="Arial" w:cs="Arial"/>
          <w:i/>
          <w:color w:val="000000"/>
          <w:sz w:val="24"/>
          <w:szCs w:val="24"/>
          <w:highlight w:val="white"/>
        </w:rPr>
        <w:t>S. l.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: </w:t>
      </w:r>
      <w:r>
        <w:rPr>
          <w:rFonts w:ascii="Arial" w:eastAsia="Arial" w:hAnsi="Arial" w:cs="Arial"/>
          <w:i/>
          <w:color w:val="000000"/>
          <w:sz w:val="24"/>
          <w:szCs w:val="24"/>
          <w:highlight w:val="white"/>
        </w:rPr>
        <w:t>s. n.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], 1965. Disponível em: https://www.youtube.com/watch?v=QFP--zJ_3pk. Acesso em: 14 jun. 2022.</w:t>
      </w:r>
    </w:p>
    <w:sectPr w:rsidR="004D64C5">
      <w:footerReference w:type="default" r:id="rId12"/>
      <w:headerReference w:type="first" r:id="rId13"/>
      <w:footerReference w:type="first" r:id="rId14"/>
      <w:pgSz w:w="11906" w:h="16838"/>
      <w:pgMar w:top="1417" w:right="1569" w:bottom="1417" w:left="1701" w:header="708" w:footer="708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79A2" w:rsidRDefault="002679A2">
      <w:pPr>
        <w:spacing w:after="0" w:line="240" w:lineRule="auto"/>
      </w:pPr>
      <w:r>
        <w:separator/>
      </w:r>
    </w:p>
  </w:endnote>
  <w:endnote w:type="continuationSeparator" w:id="0">
    <w:p w:rsidR="002679A2" w:rsidRDefault="00267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64C5" w:rsidRDefault="004D64C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  <w:p w:rsidR="004D64C5" w:rsidRDefault="002679A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  <w:p w:rsidR="004D64C5" w:rsidRDefault="002679A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</w:pPr>
    <w:r>
      <w:fldChar w:fldCharType="begin"/>
    </w:r>
    <w:r>
      <w:instrText>PAGE</w:instrText>
    </w:r>
    <w:r w:rsidR="00252429">
      <w:fldChar w:fldCharType="separate"/>
    </w:r>
    <w:r w:rsidR="00252429">
      <w:rPr>
        <w:noProof/>
      </w:rPr>
      <w:t>15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64C5" w:rsidRDefault="004D64C5">
    <w:pPr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79A2" w:rsidRDefault="002679A2">
      <w:pPr>
        <w:spacing w:after="0" w:line="240" w:lineRule="auto"/>
      </w:pPr>
      <w:r>
        <w:separator/>
      </w:r>
    </w:p>
  </w:footnote>
  <w:footnote w:type="continuationSeparator" w:id="0">
    <w:p w:rsidR="002679A2" w:rsidRDefault="00267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64C5" w:rsidRDefault="004D64C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BE2C56"/>
    <w:multiLevelType w:val="multilevel"/>
    <w:tmpl w:val="2BCEC1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47B2A62"/>
    <w:multiLevelType w:val="multilevel"/>
    <w:tmpl w:val="58148D5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7733148"/>
    <w:multiLevelType w:val="multilevel"/>
    <w:tmpl w:val="9F366E7A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B9C1321"/>
    <w:multiLevelType w:val="multilevel"/>
    <w:tmpl w:val="0F744CD4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68E7CF5"/>
    <w:multiLevelType w:val="multilevel"/>
    <w:tmpl w:val="3846284E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4C5"/>
    <w:rsid w:val="00252429"/>
    <w:rsid w:val="002679A2"/>
    <w:rsid w:val="004D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1CB256-F87F-42B8-8256-8B9DC911E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1C60"/>
  </w:style>
  <w:style w:type="paragraph" w:styleId="Ttulo1">
    <w:name w:val="heading 1"/>
    <w:basedOn w:val="Normal"/>
    <w:next w:val="Normal"/>
    <w:link w:val="Ttulo1Char"/>
    <w:uiPriority w:val="9"/>
    <w:qFormat/>
    <w:rsid w:val="00A158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158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E31C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31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1C60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E31C60"/>
  </w:style>
  <w:style w:type="paragraph" w:styleId="PargrafodaLista">
    <w:name w:val="List Paragraph"/>
    <w:basedOn w:val="Normal"/>
    <w:uiPriority w:val="34"/>
    <w:qFormat/>
    <w:rsid w:val="00BD5AF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A158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15858"/>
  </w:style>
  <w:style w:type="paragraph" w:styleId="Rodap">
    <w:name w:val="footer"/>
    <w:basedOn w:val="Normal"/>
    <w:link w:val="RodapChar"/>
    <w:uiPriority w:val="99"/>
    <w:unhideWhenUsed/>
    <w:rsid w:val="00A158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15858"/>
  </w:style>
  <w:style w:type="character" w:customStyle="1" w:styleId="Ttulo1Char">
    <w:name w:val="Título 1 Char"/>
    <w:basedOn w:val="Fontepargpadro"/>
    <w:link w:val="Ttulo1"/>
    <w:uiPriority w:val="9"/>
    <w:rsid w:val="00A158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15858"/>
    <w:pPr>
      <w:spacing w:line="276" w:lineRule="auto"/>
      <w:outlineLvl w:val="9"/>
    </w:pPr>
  </w:style>
  <w:style w:type="character" w:customStyle="1" w:styleId="Ttulo3Char">
    <w:name w:val="Título 3 Char"/>
    <w:basedOn w:val="Fontepargpadro"/>
    <w:link w:val="Ttulo3"/>
    <w:uiPriority w:val="9"/>
    <w:semiHidden/>
    <w:rsid w:val="00A1585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PIRXFlJ7mrgsZ4+J5x9l2hHvlg==">AMUW2mVVLiECpbr+wL2IQut1OclCG3BLs/PiAwZiZ8CWrDqIoNFoUiva93OjsusjHLlVNzih+jjZPqpyGmd0DidhUABhQ/6h9sdHsj+FfHYiVRkQxzR49ZkR3Oo1cpwF+tvrt/3CsjHraRFQUSP6iS7zRAN1Jizg1ipf/80L9PHsmXtVN1dk56xlA0/SVDYWbPoX0SOCFQ0qTgKqvdaMiZu5UVnPhxRaiB15GT5A4L8JUvU7kXjlUrmGZR5giHGcSLcKngz6ORS90uFCIOW0gWtBLvSrdNriafTib7yAD4CAzios/MV8OhMoFTzrYe9egg02fw7MryNxZ3sk/PSgB9rLK41hZV6liHIzGUzPqU642BTh78dXBYWQ26mD3QkbEubDfIyMdbHPc6EixoEX4j5qMV27FSs62f0dSyAFeyrQHxvgATBh101MrMTF3eDXqWMkQ13LBa5UiiiESv/yja+mf0TDRWj3jDFPeH5u9dbH8PjRYVPlfuN0/pvTDaDsnRYNMRbYLLBlLGH9CLMKS33C3widUwowIol05QdwtgidStWkgV1Nr91ZHsZsH3TJB6rpgcgz+5LOVG2FlvA+laaHOtrmwBBMaJonJKsZoxZwUOx5ZdRFMcVc09TJpDzFCZr96+iahqH/vz1il+3suhutMB081vM0OlSHih1qspdtLYkF6T6SeYH94GggWxJzrBq9ef0jKk8qhuOgAMyGxdByIwdiEFO3KevCtuwmdKT3vGtwGeSnlW9NNyPtnUKSxra6Ysqo5dOADKk69HQHegsO6Duw8kqKrQtcCpAu4fysCSG+22x3aHafOuM9q+7F7t03Odx0+yWmp5e9Q4ELhp2K93WwqrcrkABlM5nBRj8+0bpYg9U+IkEYzSJFQYgcqm11KmK2oXjyfsiMnw6RdSStBQDhtkzHmkc+0pRo/QKLH2yDLDHWiWbC8uzgRaQ3JTDUIEgJg6ARRIkmyz+V3NQqKS5FCMeOo7ZOb0cG64CT3x5Eg7pqJKsxTuWwTEq+kNYGVpRSNACPydcB8XgzmNj+C22GanQio0N0QTLdR9oueGpkUJxekikIpGfpbRSuv6y8URx7G01R7Wyv0Dxcj/dlg474ZZx6obPAdHCeC3zOSXepCMCR0eyfL5sbfoFNFJjJ14ce62VXfBsa2bVshGozW2akAwWZ5AmaQpB5EL3F62kFyOXYS4bjWhJN0eC9IuMV/Zx2j8dWyQ64BwlAw1WOaoo4sQJiLWkFnXdPPFVM6oSS7fGMemS37TYwKCb6uMkxDt181BznGbxbYTucmC+uzsTMP45xwjsAc/ZUMcN1aPNqBw9TXZwaJAkGpissgwPhnXxx5Loko6Ywy3ZZnADK/Gn6e5twMqhf27KEqeclZf07cjhIrUQ2dAgofaFpy0XegX4wx/0pweWOXUMEKIyzKEKIWgx/QzOtuFsRHAuPyrOiGYT3oDfZ+NTY5ZQ88r3cN3MEMQsV/RJwc16Lg69O6B2R0WlWGY+DzaS1k2KD1JvjwSLKjkiyuUcfWgjYVc0ke8afaro81unpVVLy1ZaaJZW9ZiAY80+oyKN51QJp5CzMfCYhEkJfApwOD9NtrIOWspnUF+zBUC9/QrCwr4ySNvXorwX8HTJJ9YRAhl49gYlimK1y4E7FFgN31BatbeANX3wkgBqP/7kB8QDTrG0ZAf6ps4/wRUy1/IG78B9oFnNL9J6pW/JG1dIgc8LTDfSiE9PUDcnmAtrOkq4926hbO2cfoAP83TgW7aAl1Bsk2q0rabewLbcPuLNmU1mVFmp0CefcWlc7uYivVoAMmyZ+DBj6TZSYlHU6xoof15Tfy4YpM7LSsd0T7DnxMnOqm9j9IG5bfrbzSD1f12ewO3zGcm/61VROzyj4eFQNjAy+b0Kxis7xEWfoWuc8+siwmIVydCP5aDvHuE62QkLdVMKAPUHejCs15HAnLy2GRiUkLCyxsmswOasZYVmBxoqV8o+gFTUmhunpYsOr9wRW3ZAYYQ6grl29a72wq28r9hUjl9gmA/L+gyFWGNl0c1SUerk7y6oAJOxOFyhhniEuEYRvkpSU25hmC2xWbm78knWWySzlAj9nTTf4MBQg+Pd7f3MAHLtB/GPcfnZj1ObIYL3Kut9P2nCUEXVXKKXCeoFUxL8cZ/24jKg3CzumPuNC1Mdv6VIUS7gnal9H1P9Anxj1U9XZmyzU1obuwcRe0k9cbfIWW0Qk1wuwtMi8jDNOSJpWk9Knn7PI6FTNh6DavOLpgyFQnD3IxAme/Kh0Au1IRXUhcpvKwU5d4CatTJZsI0wWJN9YFMFjf+xJ8yV74YmlSF0ZNiC5nnfA9VBEaf9telpNtkpvJZVzElvKPYPoFn81S6JzdxIkhDn1fB8oAwP+0SdOLEMo5IvsA2cSMFuG7iIsd6kekOqC433hDXU1mp2IhpmnltiUBZk/gQMAMP803NAhqLgmWmGv8PmX0AlJYBBdJDTmSNXF9pRikk6W0OVHFS8U2G5rJ500qw0hB1yNJ0Elj35yjaHmc1StJ3XU2/aNRTgMInFlwb8VAcGvXUQOt3SKWfNZdM1s/V1LychK7PpBN7smy5Zjr9Y1YkK+Os2QhpuZoP2kgSIUekyCTHvWlzjSkyYYfhy0rIjBfT3uS+nsxprN2QJ3Qdajsy2NkmpUwyvNsbz/YyZ/XIF7Gwk+6IX9I3Cn6ht1TKqERSm0bSfA/EIVZanJ06AyDcwIloujbs6YAwW2K6tDH5F49skAox0BaN69It1ZNM57lf7RgS9puUN7eZkeb9/jBx4bChccStMh/V05U4hxTaF4d/hUkSKcwfdMg6dxY8+II9VqxZ8c7Hvr2Oa0R/hKViQJgDp17lL3rTmuAMTkLdHmmVSlnMlQIzOUpQI+6lvqW6tEs3gfwp94jKcvmmNK9b56+LZfAr1wtEE+ix4/6lfSYiXRp1pGkI1FeE5F6DzeH2CWpQhB3qCqjOHVrIWmJRx++7BnTVj9Mimd50GAtOqJ0deJuYSTbl2kJcq0wM/tCwT57zDDTSM5IAf9ieVZXjYHsVbObSohelUDEi0sudt/HBMARfzAfhtjsxGXc/JNGACN1akGD4w4Dzi9A2uzLnQV39o+LmunYOVbpVTDvys82THS0qoPGdjp53X49a1SSVOlUWZz0QGcnGY6BZ4zz8miuoIZ+2ItjzQwf0zCU3/NTPr9yVZuLf8rj98k10TU8IPLz7IQ9Gr3pa8LHo6dsWKzUPyN2dVqvc0UBEYovMmO5tAQ/6qoCSpTte8kHmm5wKUMxi1Z+Ni+1L0UWnb4K/bvnmIZvCUOuTSXQd5iF09SQkx19Wz36zJLFSaVa7Jy1YMC0yqlA7TEgxvhEpuAxyy19M3OTCPPVF6nlenKN1f2lUQOcEQBeP11UPPfRgia6KnETqd3DSCyT41xF/1Q1maQpWGRlqCgU94s1S93tEmOsnfq8cTZBoO0EWJfrvXhmSeq72iEMFNiGUMbXBYElesIhudn+5rWzHnJBQbyJH9bh0eOxz1dhEGQzXt8x/wgQj6wzYcpex7octrKXLERp12ThPCBM8CcdQjSg1aBYAUuh9iJrer8nFcV7vNaPkzoOfti5bZkP37OisrSg6Gjyvk7iC4kPMzGNI5WcpXyWbmJLccAGpCgJuSWDRJ+suJbN4sOcz0jWuuF/SYUbvv1mXBxcgPVbv/Mauwf7dR5NEme0DjgerXWOO0QoJbcXCbyhqUGLnTZoiqm7LFRrG7OG4REmwNOeVbtj5Qfm6VVJecKgiiIrmBE2DIwZoprbqHmVPDamgZuTyZ/WH1n77QQAvvzqUSM3fc9FwpCiYuu623nvZ8vAqbayJES41LHEtdJoQF03HklmGcQKc9UnzbXhTXdZgJJtaUHLO8OyjXbZTVbXm7p72g+8J4yERqJ4HnSJJXV3n1pcjwtkl+Cgja5wx8M5mk7ncm0k3KassMaxdKKTiP3sw5C/difFNXgoJA4RRjybBJgya91VLOu+26ztZzBVADcY1gte5Y/LLM29KFUVyoihxvqYyO1vqhuHV0/XMpTkcVVgj4r7MxfGDIxinD07axMJM4WOZJtVC8/FhGmE4YgXljM2LYl8jtaK/xKFFR3yGVs7uinU5AdVxTis0WqhJ7tEHEX59xJ1mZFEpez/0ZCa07mPlcI2KsXddUGvqSFndmy1s1/BvR08a/dQ4q7mO4mHzxdze7p9+sIkSCRGL0GnzzmWtOAWylpqB4lxC7nmzNNBOKbOOq6Ai75VE4sBY+vOu9idNN0+vsFDsbABvuRYXmDfIcSy/A3cKSBta7r9YQ7GlUsMjHNfcVjDzwEkOj9j2O200t0kqxy+C98DwQI5/URL/Iq3KYaTh2OPLeYZtxfT0T05p8Rg/GHeyRavVS9+mwhUEETZ3cwXr5y78X9Y5BSam7tzFL+mOzdHtVNieliBisVwrzWKZmNMeftzT1i9m1toASmEnRLgKYdUoYRFLtp2/n6GMNRPV/9jvOsTZ2SMwcL9NDrW/XeVhUJxztukIOqCIvyuKBIN+tLqNNHAaKwYWwmnBkslz7zDQoUkkeTGfRbtFvzj3dGseMKOMxF3fmXIiiJR1ABXdNSxUGwzJb0TZFZY6sHo+TACZoq9szhhnidgK1K37F/DZUnW6vgcOWFBIykqerqeDQWnn+eAxoe494OImnK3N4L8Mj+/s90pG+B0k00rI3EhtEd1HrvAE4nRJ59r1RugeaH2wPVy7oCgJZB+TZ68bw2EEAyLSHtjKJpJG0fINAqdvq9HfYnCaiCVHnbKowPTqioE061SV2yh+ktB1aMbm76lZVNyxtAsjc+zTFIxfA6x+sSfhUcLG9bs2G/nTInVCMpXGzHeM5QZmdpgPCw0pslqm8X1DpdlSdMsmDQwpYut14dQWldy+lpRI/2ZR50UIKBZXYbeRUSC1vBCfMhFLwCI01f1doxqoWC5EGiOcYW0mM5a5vQTjl1DrcMEJ9G99bwXDKXgf+f40vMba0uUfOHMlq8Q00flXlwLXq8Ah5rV8Izh4KRMHIHcewE5Z9QxwpOiIcPGV0UveEXsmVJ6jO9CoKAj3yZjCEjX9s1DZLRc05kX2FE20kOCnfPK5Te0rq9ZmpJkNUNgy/4s4JbmsDOXKj+1Ybl8QpxRW0DGnKboXjpvCQMggZnh8kIPGc2iXDqNu3srDn989QwN16qUdT632Uccz+wnvUvPp7LQEuXOTG/4xl0F9kKZvZu2eAwEp5FreT9XH1fv43fpO0f3ELIqVZt/Erp4HMvXO/IkBxFw1c5dL2oeHnYs26AOVa6lNyPqTRXWim/VT7driL/ZTLF3+wsPe+VnC9enYRFNjIA7T7i5yyLcPjk/2bOAGSbu0RL/yvhfhYb5ldspZ1hnsjbD9FF5rvcNlKL7WJ4X7/0mrmai7bm06jwsgeSz0dhA480C/pxAqjMKHpjJtbFi716to7SJV0SCVWtTMF4pz2DIp+u4oM7/0fMzMwgXSXUqLOrCRWaEkvaj//LO/dW30UBULP3UTYZ4qTUCHKx3NiUHdogn6ddqt52I2Yc6FsH/zGaPsUw3qVbtigMM+/8cFE9ENTshiP7Kmj607eUO92hB2jHrRTin64fX5HTisDP/hfbRBDJj1uCVaD27dZvIFTk635asJ665c9S0GKFIiDkG9XoU6c7oXjPBtgTFRyTsG+rc48LGSW5RlBw1TIFqQbGEnDlXwVgnIHbbVUj3HLKXqpb7VGDggQTOq7M8E15DxqaDL3kjZ5T+lSScNOj9zQa4hyiCXts/YRgIqlk3Bn1S2ne38zO/DK+uPvcrS+InPRl9du5AJcf3Uc2xZBjmPDMkqplWqyDebAbqiXBFim3D3nKb8t1HI2gOlDXOFYvkDSXq82BgC/uhr8Rosi7SN1w1+U33quDjaqBt+jmpyPJUuzBDvBF8L+BFAX8j6R3WAkh63kYL9YpOdo7EgAzugOuwAU/U1N3fppWKBz6l9X9kbJ4QNYdEvKheyxmjW4YDq7FCPzNNqwUHVW2CBma8Onv7PZ6cSoL+U30GFv+4g2749mR0J9Xp3U54qEVdyfcjcVPFBqpm0LKW9syABm2sseWl36eiILGsZPVQPkodsgbNlkSa2E2u7yxLBOzlmT9bYUWQEeDquZN/GE0gNp7Hf9f+eZRJnm8P3vjKZNtkBsI/QQHe52QyImzvaIIHGnfSpQbOQrT7oryIz9KKRjhTNGLD4t09TzbaeekvRqj8LTkSTCKEa5gzvy/MAaagVt9Rtv3GBUJPGjI7CHupqzATFeHPncsN43ETZWEiMgsopfjoAEHaicwYaB1kW2dZ5v65B0SiYGTUvzb/orZ0tjI0mYurYqoyKa3ies3w2aVIZd2NZLVwlm2Zo+IJONoZgA+svYTyg46p2B16laUPXu/6lVleAIw4eRvE+DNBCUOGMqKINwOY2rmV9XqxqrseZvT3Qj7KgbofdyAlNMYdhoM4dfWGg0AfA3AuC1Yeyr28Psi/Rv9EyWpjhP+Lm6IE9DPdZErwWDAE6ffT1YeysPovY4LlwnUvXezn6h27b9N1P/5QtAI0HrItVkuoPwaVaDGW7HGubkAFkXudnG/aVDh2fZwV+LTM0g7G5Zfh3Mu+64DQYNVtFnTMSERhRk6OZ0lC/y491Bui8dzbbG6BzITpenAfoZ2ldcdkbtY1hRxvOhsvh/EPQW4pahPw36NE2LLGC3j0UmToJ66EWFgh/hA1B7xUZQ6mj0wzMhE/ay2++eP5wnVskwRCnVG777KV2yLjA/Nq2EfjLZuaoKsejv0gFrQPWL/uofCwq9BdgLWWiHuM1OYS/GfAXSw8R1NAKg2MSOGoOINyyvkUXNCm8peCi93MpD8gdC7Vl9/MNIDCRymdhgrycV9AikhmblAuExLpWQnPmAJsYeZQCPjvhC5pmfuQWxbHtJtKg7Efmxs1QelDe3MJwAwyalVh/+0ODRTgpbP9Po3F/d8xkcbhdEXXKQqxhjCG8mDv+xgBDFBE4xbiIiPLn10Q/Lm9Oqjeo/hVAtQprV6TUtC+p5g9w3Z4QQSKS+x569uaMa27b6ePbrOyVdsgzMb9DYUW30peo+R2IPsKuEzzD7gc5tm9XiB3+gOo6hBKKmUZi66StSx5N/t3zeeRIIzC3yku3K2e9Fw9yKcVinfUQN2AshUVX6YQVXm8nPqjQIMblZmcbaBsEXOk8JBfwH4sGXH/wZR6KPv0AEzW+31ElbvIsulddzJKVwVEXd2KBbJ7w6NGFgMFIyw3ccvd0IupIXujt5DuGwTAjQYaaLwEsglX5x34w6PFPTnLRkKRInyFEq8gfPnau1vb6SYDp6I+XYPMD6tRBOWlQPuWa2tzICcmw8AsfZg6aiRlw7gh/RnOwZT4ajabzRQnPlyfF0foGLXmUIQjvaZ9s2x9KPfoV3FRuy7EtyzwUs5g2GulP7gqN5thuVe3iAtIy9Y5v/H84tm4Jg8ZqqWbNiDc4vBO7O4/JrOvanvTyX6ALJ7FRiY+lksCkfLd/NVbmDHwh3iAwJ6jBGnI+XVY2Z7/h0pHcirrGJTjkcyiLkPyBwISQ+DlNaO2BzbvivxMht13MZa2UFwJ+5k9HJUHXZi0/8ta+TJeSrQEelhCZO5wOi1QhjX1KcY/saBOZ6Puk6OcvEFULRlYkj9hojT1+e3kl9cmPdbUMFQ44Nq9rb72WvmDtYEYjNdWdM9aS+UnJ5DATRGRrfy1mUIuRR0JAEWuRbLJzDBjrsKRSb1eFac6QTAYtNEeeb3ak3IWLvNsyZ2G3NNmhP9YRbTFQ2DxGJ8pPfORETpE5uuc3xbAJtSalzRQPh7AfHEX8Y7Gw9IyZYCyxmue43ftGMuGS6C1v0VonSlbipLOOeVrQbuqEIbb26k7UKqYcn+pRsc6i8j44y5pARe4kIkbDY6Fo4f2OGrFc92Lbn++oG70u3uctwsDLt5wU8av8fnZ4hZkZtqZEaI1r/uBRbo/4W0sCibXwDL4uZK2ShwtYXwTSvAc0HlrTl27w7XAOuoBTsF4j39ggjQACgur1PNOauFs0q4vFAgh7itvNiauGOTLI7fEq12u5Ru0q7w+Qc/lcGDuYoR/MrDzDf7bb07RalEaKTfo7XGy7gWA9iOZ1JM3slBfH9uBfP3Jmuh/LXkUwr+9Gtp0U50Ib6Gkbf6N9rfNi9oEB6e+k3hQ24F9EGbHikrZ8GXCj8yfi0BK95T3eXrzdPX4cm2OCLAinYFKK4UurQcPXxO5X98tXJ9VceW0qJC7kLfCkGyTSOSNmfikHnZ4vfxhUNOyepZ2uq8Kag50rNQpjUU8o1W5YJR64b1nnX74OPeTywYk0BwAiJtEqxvkz5qBLmjRt9OyAw5tM33eWXkBoAqz1gV0UBRUehjCvAN9zh7M34TwzWIHhs2oaL0B/nhzIIa53dnoEADj8CUqmVsKhPyZXK1uXoPp4pQn0RpRo9h4JoV8aYv7fzpZAfT4gLpzmASZA/yCbnZ6jpAho3dYs1jo617b+zpN9GfAg1/KgOWpmXS4CsGsPir7IciQCV60OLp2y9uQ8V5ev6XgJDRfXG5itYLRWnh5x2VXYP0nPJvVjmYjbnPjd/rOTZHP9k2/7w+ec9LzprNl4CobV4jwkn5J2ue+ozjAZrJHNec2hbGbu4VPgJLS+nLw8FvzqIPvy7R3cxFIHsy4xqmqnoqxXtMdcIswVH6YuGwGXTm93baheyiMfJvwAi9OU0bgG/FYNPbdqXXkbp+iyhIMkb+Va70FYQkowhEwOabzfyNAzaFjKump6Zp/5udweQJwEkDI1baLkIV5s1ntAkt7qHSMb7TVONyheLlpsdB1ZNoW+JprF5cIlPyeVq9hi8DshnBYMMW65OW5bBOmv1SEi+zYQHDVNfGOghFxw7jR9q+3rU1wFIPMDtwuGvkz+aRQdPiRtCOF7TNFdh9MyVVltrLLH4rm0Sn7e+Ur2bByWTAQZvBfv4XE0TB8yrXD+krJDU0cR4btzLsDzb3ChobhfcbR1NTQ9lVn/DMiboOSXCqvvxdAvC0wi2Ix0hAYU5rcwhm7xir92h35WWgXvwxYopDuB4gF4zCcPdG0fOKvJ9E53voGjfMU8E7l3o1dYMHFlVrW1aKrveHc0A+bBSooletSpJkq8l+Da0TcTutLuONYjGG679lVBz8VYpK0AzgmS41jYn8YP4Sipk3oW2ey5Y4esgEYOTENRyNOPBfGusaIQ+MLEhcfjo/SDIdzRBHI491/zLY3D4aLLylRdNyKkN3CCZY7XagkwWntairEdBEALN5kw+0V4R9u/IP1IYKumfiVVJIqdjYX0SCW6zE0crMEoXIoLaxBPXUzYaWN42VVtg8xRAnd7lazCIgvbdZMWNiUsroKaTEQ64DeCIqwkmhgA6mCh4RnUf+r3fUJdO9QZfXhEs5ybfI+3JeldS69Iqh+y2iwtRoyk3apDdiHR1i2muRj4vMr0dm7t+a4kKrMMrjTU59utnguRnhKP9L6l6uRuCSqyk6SUIEwwSiXsUMjT+4UVcTnGVS6/5L3MKDvTbhDf4GUF15DL4O1SRA57nzKQ32GIOPv3ZyHtN8jX+X7SgtVX2f7mvbQaMKMF8oNbUiM8O+GHP3i7vtM7tR7ObBS5GSnxaRcrHeCX9japoitGGXCQDj9b/weicch2K8UXOo39injRh1B6NYPRaYuEQ0beGktfY9bAVW1ngy1JTynUXRY+FoBKZyIMmyCcdYmC4IFUIXGYgT6LaZeT9Yf/ThJz8E2/Pi6kOqsJ445ISuD6+7yvnekCe9rSd96A6oDTpm6yVmHcbyo3M7z7x5GIn0/E47rKf3CNBWYJkFBcfoV25dU89/YRQPpthm6Js/1CCk9QkmGPGWiaQKMTnoGYPNxWjTcz6ifUbnWL+CfJyYxUoVripFdZdSXHXtu9L1xxHXz7ophA/0HCAe7bmal5lcG0JKyD/f15QhuPOclBVw7OuEPxq5wFjE3P92k5Eu1oDbIyTOkoc9+CXcA5DT1YayWyRxsVDEvnKmqpsFU2VYxGYwYIKVuejVlTUcPaRvs3jeHzesvh4MAJ14U2sPtrrC96jzzwpociQKBVNPos5OLVaO4O3uikxg/V0idcNsUxeY54g3sFg/6vVDTa18486M+QhW+GVxC52zuGx9ZTaoGJMdZpqA7BHnfyaYXbxEMYnza3b68FAnftb5HOT1YPxgIoGRhxHGqXiHmlJNUT1/IV/m+BPI5wr2RUZ7bZrxrkGVHsw4HIhrzykXeaorZqOIuk3jdnBS3vj0iRd4GIsK3zLejVtGNq5Y/MHd5lCMDz533H7b5Ac0u3GhnrtpXvSYRY00WK+aoOwQqOY1Jbf9hn6S/QYOJ2kpe24pslNp1zmPhj9Hz39iyPLqoJtDiyS9ujWX/JoPlm9WsaWQ9uZ9NEW0xcILaXlf9GbxiO9GbnulcoS186dqxG4y7uOylAiwn9KZk0Yt1y2a9rNh20FA7+tNT9aCRKgDdKa5jJbHghJf0nCjhBEdXFVN8M7gshORBcp1xCFH42gLab6tN93pnPMBjhvf1QhLG+OkN5gNUWThYS6mNER90ROkefnIUviCz9M9szv/B+HVgSmZRDi1/Qdh6RaL1eZ0pA8XDF0iC5IE+3gUs5jQvHisEH3QDChNVMD17Hk3tjdUVllV5e4yXzP+LfE7wyZ7K1BcIg+TVhOroItMCMRmNfKrSskRErAh1b8f6PM0cYX4tAxMtcnNahyBPEYxJOPImbuaxwy9aBayk1qgR1aMVDfwKOhDPY6q/agEohV/otrwecTIDPGZhbYuIJcHQNUWZPGtVhgsnFy0WHFxniqvTCd2YKy9FrBGNGjaxkbK3CarQKo5kLWkQkPQDQA+DTLoy/vtTD/77uBRArhwNCsqIFFEWcBjvbRjanuAOpW42rMtH4JQmRtUBXbiZkUYWfhpgmcAAIfa33C0c5cC9yKfuhtmmSDJ4znJbiE7ip/SIn9YjH05fQGuL2IC81ULpGJf8h4nWLpXsqs6/x8GAoFT+nuoFNP+suRrSve8BKYuHl1Op9D2nYazwbmwnxrMNK1L1Sm01moDR445PnZxKDOa7GHlU+TbIOdgEgKdnMlgRvwS73US+K9F23k+XNiMH/woa7pCjxmOUt1q0Y+NmS0B0w+KzOoTxvBLalgxSjOyg2SihZzbZYPtLjlUGJduazl5Me6kFGn2WMdBoELVLDjP4kLssyjilkowBOHW/a3Pj9tS2snbiawS4LWOd/XEZdZXvySWq+TiA1RDnPcKV6vp0ReLicXoLVYpB2mIO8GVOgqCGww3wfI4Lxhb6PH77IiDeSwwnNYCJIO/+cBoDEK60gOAok0D5TYIWvt1t0PUQO3WbQj7KKY1H8i4YDqne7Sq3MXGm4cFJyYUcnnqK6IRrM6JZppBHc1Yn/CoLsgJhv7HkYqo/xuA/c/tEh8HtbPo4UdiDu48pEUxT0OmtVLseY71J7NLPExAhZz/YwQeSwDjfuews6HAe3tPwKgOpAtjv5xa1/aS7jHbc6yDbwge3LVissrqW+dAe6i4wq70GXUVS4uwABgt6Zc1Tba2LoyQz5f1kOzHxZOjAJdO4rUVih8BN8OOoN1zfS0oHChjgVqCj5gaDRy7YL1c8yLUhNfl6jBAzVfPdLyVcPUv9qWO1/GBTzy4f3OzRumHkFRYJgnwtrGev733AYr2saQ9zETnIMpLCzpf4HyDM07kYig3AnSuC9324xmgMhp5jJtkvZlbw2kG+/L9l9DhRU6/mC3h1K3FqRrXLajvJhxIKgPDuCMxBeoE8H7bQLw98rb3HTnjTUJfOc/kBJnHKnVnbLSv7GO/E+/iI2pIW7Kh94uwx4+qKejK1u1n7GN/ootEXHu5pa5gmXvUxCv03q3VS3NQ7wSQMRYc4OvtXMbB8CLc0Po1YEAmFmxXhO3ezATZMfSXBFF8EV5Tmj3t8BLIQ+5nkgOb5e4VImvhSmo/DuuN+ylOhA5vPs7DNlPxH5qG3BusNiSuUZUo86sk+J+fX9n0tVLHILmakac0TjY8vrYttzj1Q08rKKHBwLmoEw53iT7wD1EeF9+8NUJ9GbK8yLpDJmxBtnXl9AHdbkKl3y7zV5HMgvL+xqJnEm+V/bfo6JGpFtu2IqY2UbSMHwW0ziC0md+uoSNMwZOQiGtFFTQL/r/Yn69myUyl2GQeuGNI85mnmOHX2weSaEgWHp6ERU7R30rVLbopW0AyRJ5fVRNSWQ+Avym/eU3B6T430pH1F15UYAxYXlM7tQBTxvUZM9LQWwDDVNgXj5iaOoI9BDYtwkcqMXtInemw8K9vfBYpMZqO6OujGFYOiV+SHc28VKmWwUSw1OsN4LfaQdJ9z/j4ZFjst6bSCsx9TrdbkRyrmm3GTn65qAgBhcNGraBsmicLlpSnX0RxicDQGUIYedHWDreLjqbjmn49xzWaJJSjWawtU9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3581</Words>
  <Characters>19341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Conta da Microsoft</cp:lastModifiedBy>
  <cp:revision>2</cp:revision>
  <dcterms:created xsi:type="dcterms:W3CDTF">2022-07-01T17:44:00Z</dcterms:created>
  <dcterms:modified xsi:type="dcterms:W3CDTF">2022-07-01T17:44:00Z</dcterms:modified>
</cp:coreProperties>
</file>