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8CCC" w14:textId="77777777" w:rsidR="00B2136C" w:rsidRDefault="00B2136C">
      <w:pPr>
        <w:spacing w:line="360" w:lineRule="auto"/>
        <w:ind w:firstLine="1133"/>
        <w:jc w:val="right"/>
        <w:rPr>
          <w:b/>
          <w:sz w:val="26"/>
          <w:szCs w:val="26"/>
        </w:rPr>
      </w:pPr>
    </w:p>
    <w:p w14:paraId="67811452" w14:textId="77777777" w:rsidR="00B2136C" w:rsidRDefault="00B2136C">
      <w:pPr>
        <w:spacing w:line="360" w:lineRule="auto"/>
        <w:ind w:firstLine="1133"/>
        <w:jc w:val="right"/>
        <w:rPr>
          <w:b/>
          <w:sz w:val="26"/>
          <w:szCs w:val="26"/>
        </w:rPr>
      </w:pPr>
    </w:p>
    <w:p w14:paraId="5DF5800E" w14:textId="77777777" w:rsidR="00B2136C" w:rsidRDefault="00B2136C">
      <w:pPr>
        <w:spacing w:line="360" w:lineRule="auto"/>
        <w:ind w:firstLine="1133"/>
        <w:jc w:val="right"/>
        <w:rPr>
          <w:b/>
          <w:sz w:val="26"/>
          <w:szCs w:val="26"/>
        </w:rPr>
      </w:pPr>
    </w:p>
    <w:p w14:paraId="2E3E7300" w14:textId="77777777" w:rsidR="00B2136C" w:rsidRDefault="00B2136C">
      <w:pPr>
        <w:spacing w:line="360" w:lineRule="auto"/>
        <w:ind w:firstLine="1133"/>
        <w:jc w:val="right"/>
        <w:rPr>
          <w:b/>
          <w:sz w:val="26"/>
          <w:szCs w:val="26"/>
        </w:rPr>
      </w:pPr>
    </w:p>
    <w:p w14:paraId="2CCE9FA4" w14:textId="77777777" w:rsidR="00B2136C" w:rsidRDefault="00B2136C">
      <w:pPr>
        <w:spacing w:line="360" w:lineRule="auto"/>
        <w:ind w:firstLine="1133"/>
        <w:jc w:val="right"/>
        <w:rPr>
          <w:b/>
          <w:sz w:val="26"/>
          <w:szCs w:val="26"/>
        </w:rPr>
      </w:pPr>
    </w:p>
    <w:p w14:paraId="0DCF2BDA" w14:textId="77777777" w:rsidR="00B2136C" w:rsidRDefault="00B2136C">
      <w:pPr>
        <w:spacing w:line="360" w:lineRule="auto"/>
        <w:ind w:firstLine="1133"/>
        <w:jc w:val="right"/>
        <w:rPr>
          <w:b/>
          <w:sz w:val="26"/>
          <w:szCs w:val="26"/>
        </w:rPr>
      </w:pPr>
    </w:p>
    <w:p w14:paraId="5FD1F26E" w14:textId="77777777" w:rsidR="00B2136C" w:rsidRDefault="00B2136C">
      <w:pPr>
        <w:spacing w:line="360" w:lineRule="auto"/>
        <w:ind w:firstLine="1133"/>
        <w:jc w:val="right"/>
        <w:rPr>
          <w:b/>
          <w:sz w:val="26"/>
          <w:szCs w:val="26"/>
        </w:rPr>
      </w:pPr>
    </w:p>
    <w:p w14:paraId="144E548F" w14:textId="77777777" w:rsidR="00B2136C" w:rsidRDefault="00B2136C">
      <w:pPr>
        <w:spacing w:line="360" w:lineRule="auto"/>
        <w:ind w:firstLine="1133"/>
        <w:jc w:val="right"/>
        <w:rPr>
          <w:b/>
          <w:sz w:val="26"/>
          <w:szCs w:val="26"/>
        </w:rPr>
      </w:pPr>
    </w:p>
    <w:p w14:paraId="1C0EA953" w14:textId="77777777" w:rsidR="00B2136C" w:rsidRDefault="00B2136C">
      <w:pPr>
        <w:spacing w:after="160" w:line="259" w:lineRule="auto"/>
        <w:rPr>
          <w:b/>
          <w:sz w:val="26"/>
          <w:szCs w:val="26"/>
        </w:rPr>
      </w:pPr>
    </w:p>
    <w:p w14:paraId="7982918B" w14:textId="77777777" w:rsidR="00B2136C" w:rsidRDefault="00B2136C">
      <w:pPr>
        <w:spacing w:after="160" w:line="259" w:lineRule="auto"/>
        <w:rPr>
          <w:b/>
          <w:sz w:val="26"/>
          <w:szCs w:val="26"/>
        </w:rPr>
      </w:pPr>
    </w:p>
    <w:p w14:paraId="21166AC6" w14:textId="77777777" w:rsidR="00B2136C" w:rsidRDefault="00B2136C">
      <w:pPr>
        <w:spacing w:after="160" w:line="259" w:lineRule="auto"/>
        <w:rPr>
          <w:sz w:val="24"/>
          <w:szCs w:val="24"/>
        </w:rPr>
      </w:pPr>
    </w:p>
    <w:p w14:paraId="740AE958" w14:textId="77777777" w:rsidR="00B2136C" w:rsidRDefault="00EB518C">
      <w:pPr>
        <w:spacing w:after="160" w:line="259" w:lineRule="auto"/>
        <w:ind w:left="4678"/>
        <w:jc w:val="right"/>
        <w:rPr>
          <w:sz w:val="24"/>
          <w:szCs w:val="24"/>
        </w:rPr>
      </w:pPr>
      <w:r>
        <w:rPr>
          <w:sz w:val="24"/>
          <w:szCs w:val="24"/>
        </w:rPr>
        <w:t xml:space="preserve">Projeto de Iniciação Científica submetido para avaliação no Edital </w:t>
      </w:r>
      <w:r>
        <w:rPr>
          <w:sz w:val="24"/>
          <w:szCs w:val="24"/>
          <w:highlight w:val="white"/>
        </w:rPr>
        <w:t xml:space="preserve">04/2022 (PIC/PIBIC/PIBITI/PIBIC-AF) </w:t>
      </w:r>
    </w:p>
    <w:p w14:paraId="61A6D6BE" w14:textId="77777777" w:rsidR="00B2136C" w:rsidRDefault="00B2136C">
      <w:pPr>
        <w:spacing w:after="160" w:line="259" w:lineRule="auto"/>
        <w:rPr>
          <w:sz w:val="24"/>
          <w:szCs w:val="24"/>
        </w:rPr>
      </w:pPr>
    </w:p>
    <w:p w14:paraId="588927F0" w14:textId="77777777" w:rsidR="00B2136C" w:rsidRDefault="00B2136C">
      <w:pPr>
        <w:spacing w:after="160" w:line="259" w:lineRule="auto"/>
        <w:rPr>
          <w:sz w:val="24"/>
          <w:szCs w:val="24"/>
        </w:rPr>
      </w:pPr>
    </w:p>
    <w:p w14:paraId="20CE1820" w14:textId="77777777" w:rsidR="00B2136C" w:rsidRDefault="00B2136C">
      <w:pPr>
        <w:spacing w:after="160" w:line="259" w:lineRule="auto"/>
        <w:rPr>
          <w:sz w:val="24"/>
          <w:szCs w:val="24"/>
        </w:rPr>
      </w:pPr>
    </w:p>
    <w:p w14:paraId="1D8059B8" w14:textId="77777777" w:rsidR="00B2136C" w:rsidRDefault="00B2136C">
      <w:pPr>
        <w:spacing w:after="160" w:line="259" w:lineRule="auto"/>
        <w:rPr>
          <w:sz w:val="24"/>
          <w:szCs w:val="24"/>
        </w:rPr>
      </w:pPr>
    </w:p>
    <w:p w14:paraId="5FFEB65E" w14:textId="77777777" w:rsidR="00B2136C" w:rsidRDefault="00B2136C">
      <w:pPr>
        <w:spacing w:after="160" w:line="259" w:lineRule="auto"/>
        <w:rPr>
          <w:sz w:val="24"/>
          <w:szCs w:val="24"/>
        </w:rPr>
      </w:pPr>
    </w:p>
    <w:p w14:paraId="49A71BC6" w14:textId="77777777" w:rsidR="00B2136C" w:rsidRDefault="00B2136C">
      <w:pPr>
        <w:spacing w:after="160" w:line="259" w:lineRule="auto"/>
        <w:rPr>
          <w:sz w:val="24"/>
          <w:szCs w:val="24"/>
        </w:rPr>
      </w:pPr>
    </w:p>
    <w:p w14:paraId="2AE15CCA" w14:textId="77777777" w:rsidR="00B2136C" w:rsidRDefault="00B2136C">
      <w:pPr>
        <w:spacing w:after="160" w:line="259" w:lineRule="auto"/>
        <w:rPr>
          <w:sz w:val="24"/>
          <w:szCs w:val="24"/>
        </w:rPr>
      </w:pPr>
    </w:p>
    <w:p w14:paraId="22B16D67" w14:textId="77777777" w:rsidR="00B2136C" w:rsidRDefault="00EB518C">
      <w:pPr>
        <w:spacing w:after="160" w:line="259" w:lineRule="auto"/>
        <w:jc w:val="both"/>
        <w:rPr>
          <w:sz w:val="24"/>
          <w:szCs w:val="24"/>
        </w:rPr>
      </w:pPr>
      <w:r>
        <w:rPr>
          <w:b/>
          <w:sz w:val="24"/>
          <w:szCs w:val="24"/>
        </w:rPr>
        <w:t>Título do projeto:</w:t>
      </w:r>
      <w:r>
        <w:rPr>
          <w:sz w:val="24"/>
          <w:szCs w:val="24"/>
        </w:rPr>
        <w:t xml:space="preserve"> Bauru: a lógica dos condomínios fechados, da autossegregação à dispersão urbana </w:t>
      </w:r>
    </w:p>
    <w:p w14:paraId="0BBECEDB" w14:textId="77777777" w:rsidR="00B2136C" w:rsidRDefault="00EB518C">
      <w:pPr>
        <w:spacing w:after="160" w:line="259" w:lineRule="auto"/>
        <w:jc w:val="both"/>
        <w:rPr>
          <w:sz w:val="24"/>
          <w:szCs w:val="24"/>
        </w:rPr>
      </w:pPr>
      <w:r>
        <w:rPr>
          <w:b/>
          <w:sz w:val="24"/>
          <w:szCs w:val="24"/>
        </w:rPr>
        <w:t xml:space="preserve">Palavras-chave do projeto: </w:t>
      </w:r>
      <w:r>
        <w:rPr>
          <w:sz w:val="24"/>
          <w:szCs w:val="24"/>
        </w:rPr>
        <w:t>Bauru, condomínios, território, desigualdade socioespacial.</w:t>
      </w:r>
    </w:p>
    <w:p w14:paraId="32125125" w14:textId="77777777" w:rsidR="00B2136C" w:rsidRDefault="00EB518C">
      <w:pPr>
        <w:spacing w:after="160" w:line="259" w:lineRule="auto"/>
        <w:jc w:val="both"/>
        <w:rPr>
          <w:sz w:val="24"/>
          <w:szCs w:val="24"/>
        </w:rPr>
      </w:pPr>
      <w:r>
        <w:rPr>
          <w:b/>
          <w:sz w:val="24"/>
          <w:szCs w:val="24"/>
        </w:rPr>
        <w:t xml:space="preserve">Área do conhecimento do projeto: </w:t>
      </w:r>
      <w:r>
        <w:rPr>
          <w:sz w:val="24"/>
          <w:szCs w:val="24"/>
        </w:rPr>
        <w:t>Geografia Urbana/Planejamento Territorial</w:t>
      </w:r>
    </w:p>
    <w:p w14:paraId="03BFCB04" w14:textId="77777777" w:rsidR="00B2136C" w:rsidRDefault="00B2136C">
      <w:pPr>
        <w:spacing w:line="360" w:lineRule="auto"/>
        <w:rPr>
          <w:b/>
          <w:sz w:val="26"/>
          <w:szCs w:val="26"/>
        </w:rPr>
      </w:pPr>
    </w:p>
    <w:p w14:paraId="6FDC125F" w14:textId="77777777" w:rsidR="00B2136C" w:rsidRDefault="00B2136C">
      <w:pPr>
        <w:spacing w:line="360" w:lineRule="auto"/>
        <w:rPr>
          <w:b/>
          <w:sz w:val="24"/>
          <w:szCs w:val="24"/>
        </w:rPr>
      </w:pPr>
    </w:p>
    <w:p w14:paraId="68B9B002" w14:textId="77777777" w:rsidR="00B2136C" w:rsidRDefault="00EB518C">
      <w:pPr>
        <w:spacing w:line="360" w:lineRule="auto"/>
        <w:rPr>
          <w:b/>
          <w:sz w:val="26"/>
          <w:szCs w:val="26"/>
        </w:rPr>
      </w:pPr>
      <w:r>
        <w:rPr>
          <w:b/>
          <w:sz w:val="24"/>
          <w:szCs w:val="24"/>
        </w:rPr>
        <w:lastRenderedPageBreak/>
        <w:t>Sumário</w:t>
      </w:r>
    </w:p>
    <w:p w14:paraId="36A23357" w14:textId="77777777" w:rsidR="00B2136C" w:rsidRDefault="00B2136C">
      <w:pPr>
        <w:rPr>
          <w:b/>
          <w:sz w:val="24"/>
          <w:szCs w:val="24"/>
        </w:rPr>
      </w:pPr>
    </w:p>
    <w:sdt>
      <w:sdtPr>
        <w:id w:val="280466181"/>
        <w:docPartObj>
          <w:docPartGallery w:val="Table of Contents"/>
          <w:docPartUnique/>
        </w:docPartObj>
      </w:sdtPr>
      <w:sdtEndPr/>
      <w:sdtContent>
        <w:p w14:paraId="079858B1" w14:textId="77777777" w:rsidR="00B2136C" w:rsidRDefault="00EB518C">
          <w:pPr>
            <w:tabs>
              <w:tab w:val="right" w:pos="9025"/>
            </w:tabs>
            <w:spacing w:before="80"/>
            <w:rPr>
              <w:color w:val="000000"/>
              <w:sz w:val="24"/>
              <w:szCs w:val="24"/>
            </w:rPr>
          </w:pPr>
          <w:r>
            <w:fldChar w:fldCharType="begin"/>
          </w:r>
          <w:r>
            <w:instrText xml:space="preserve"> TOC \h \u \z </w:instrText>
          </w:r>
          <w:r>
            <w:fldChar w:fldCharType="separate"/>
          </w:r>
          <w:hyperlink w:anchor="_7tb2f0xtxg6s">
            <w:r>
              <w:rPr>
                <w:color w:val="000000"/>
                <w:sz w:val="24"/>
                <w:szCs w:val="24"/>
              </w:rPr>
              <w:t>Resumo</w:t>
            </w:r>
          </w:hyperlink>
          <w:r>
            <w:rPr>
              <w:sz w:val="24"/>
              <w:szCs w:val="24"/>
            </w:rPr>
            <w:t>………………………………………………………………………………………</w:t>
          </w:r>
          <w:r>
            <w:rPr>
              <w:color w:val="000000"/>
              <w:sz w:val="24"/>
              <w:szCs w:val="24"/>
            </w:rPr>
            <w:tab/>
          </w:r>
          <w:r>
            <w:fldChar w:fldCharType="begin"/>
          </w:r>
          <w:r>
            <w:instrText xml:space="preserve"> PAGEREF _7tb2f0xtxg6s \h </w:instrText>
          </w:r>
          <w:r>
            <w:fldChar w:fldCharType="separate"/>
          </w:r>
          <w:r>
            <w:rPr>
              <w:color w:val="000000"/>
              <w:sz w:val="24"/>
              <w:szCs w:val="24"/>
            </w:rPr>
            <w:t>3</w:t>
          </w:r>
          <w:r>
            <w:fldChar w:fldCharType="end"/>
          </w:r>
        </w:p>
        <w:p w14:paraId="7A8F27BC" w14:textId="77777777" w:rsidR="00B2136C" w:rsidRDefault="00EB518C">
          <w:pPr>
            <w:tabs>
              <w:tab w:val="right" w:pos="9025"/>
            </w:tabs>
            <w:spacing w:before="200"/>
            <w:rPr>
              <w:sz w:val="24"/>
              <w:szCs w:val="24"/>
            </w:rPr>
          </w:pPr>
          <w:hyperlink w:anchor="_lxtdvx1tq7b1">
            <w:r>
              <w:rPr>
                <w:sz w:val="24"/>
                <w:szCs w:val="24"/>
              </w:rPr>
              <w:t>Introdução e Justificativ</w:t>
            </w:r>
            <w:r>
              <w:rPr>
                <w:sz w:val="24"/>
                <w:szCs w:val="24"/>
              </w:rPr>
              <w:t>a</w:t>
            </w:r>
          </w:hyperlink>
          <w:r>
            <w:rPr>
              <w:sz w:val="24"/>
              <w:szCs w:val="24"/>
            </w:rPr>
            <w:t>…………………………………………………………………..</w:t>
          </w:r>
          <w:r>
            <w:rPr>
              <w:sz w:val="24"/>
              <w:szCs w:val="24"/>
            </w:rPr>
            <w:tab/>
          </w:r>
          <w:r>
            <w:fldChar w:fldCharType="begin"/>
          </w:r>
          <w:r>
            <w:instrText xml:space="preserve"> PAGEREF _lxtdvx1tq7b1 \h </w:instrText>
          </w:r>
          <w:r>
            <w:fldChar w:fldCharType="separate"/>
          </w:r>
          <w:r>
            <w:rPr>
              <w:sz w:val="24"/>
              <w:szCs w:val="24"/>
            </w:rPr>
            <w:t>4</w:t>
          </w:r>
          <w:r>
            <w:fldChar w:fldCharType="end"/>
          </w:r>
        </w:p>
        <w:p w14:paraId="60F4424B" w14:textId="77777777" w:rsidR="00B2136C" w:rsidRDefault="00EB518C">
          <w:pPr>
            <w:tabs>
              <w:tab w:val="right" w:pos="9025"/>
            </w:tabs>
            <w:spacing w:before="200"/>
            <w:rPr>
              <w:sz w:val="24"/>
              <w:szCs w:val="24"/>
            </w:rPr>
          </w:pPr>
          <w:hyperlink w:anchor="_7qvhjedpwb7u">
            <w:r>
              <w:rPr>
                <w:sz w:val="24"/>
                <w:szCs w:val="24"/>
              </w:rPr>
              <w:t>Revisão Bibliográfica</w:t>
            </w:r>
          </w:hyperlink>
          <w:r>
            <w:rPr>
              <w:sz w:val="24"/>
              <w:szCs w:val="24"/>
            </w:rPr>
            <w:t>……………………………………………………………………….</w:t>
          </w:r>
          <w:r>
            <w:rPr>
              <w:sz w:val="24"/>
              <w:szCs w:val="24"/>
            </w:rPr>
            <w:tab/>
          </w:r>
          <w:r>
            <w:fldChar w:fldCharType="begin"/>
          </w:r>
          <w:r>
            <w:instrText xml:space="preserve"> PAGEREF _7qvhjedpwb7u \h </w:instrText>
          </w:r>
          <w:r>
            <w:fldChar w:fldCharType="separate"/>
          </w:r>
          <w:r>
            <w:rPr>
              <w:sz w:val="24"/>
              <w:szCs w:val="24"/>
            </w:rPr>
            <w:t>6</w:t>
          </w:r>
          <w:r>
            <w:fldChar w:fldCharType="end"/>
          </w:r>
        </w:p>
        <w:p w14:paraId="15A01FC6" w14:textId="77777777" w:rsidR="00B2136C" w:rsidRDefault="00EB518C">
          <w:pPr>
            <w:tabs>
              <w:tab w:val="right" w:pos="9025"/>
            </w:tabs>
            <w:spacing w:before="200"/>
            <w:rPr>
              <w:sz w:val="24"/>
              <w:szCs w:val="24"/>
            </w:rPr>
          </w:pPr>
          <w:hyperlink w:anchor="_xf3o07e2ggfi">
            <w:r>
              <w:rPr>
                <w:sz w:val="24"/>
                <w:szCs w:val="24"/>
              </w:rPr>
              <w:t>Objetivos</w:t>
            </w:r>
          </w:hyperlink>
          <w:r>
            <w:rPr>
              <w:sz w:val="24"/>
              <w:szCs w:val="24"/>
            </w:rPr>
            <w:t>……………………………………………………………………………………..</w:t>
          </w:r>
          <w:r>
            <w:rPr>
              <w:sz w:val="24"/>
              <w:szCs w:val="24"/>
            </w:rPr>
            <w:tab/>
          </w:r>
          <w:r>
            <w:fldChar w:fldCharType="begin"/>
          </w:r>
          <w:r>
            <w:instrText xml:space="preserve"> PAGEREF _xf3o07e2ggfi \h </w:instrText>
          </w:r>
          <w:r>
            <w:fldChar w:fldCharType="separate"/>
          </w:r>
          <w:r>
            <w:rPr>
              <w:sz w:val="24"/>
              <w:szCs w:val="24"/>
            </w:rPr>
            <w:t>9</w:t>
          </w:r>
          <w:r>
            <w:fldChar w:fldCharType="end"/>
          </w:r>
        </w:p>
        <w:p w14:paraId="3AEFB151" w14:textId="77777777" w:rsidR="00B2136C" w:rsidRDefault="00EB518C">
          <w:pPr>
            <w:tabs>
              <w:tab w:val="right" w:pos="9025"/>
            </w:tabs>
            <w:spacing w:before="200"/>
            <w:ind w:left="360"/>
            <w:rPr>
              <w:sz w:val="24"/>
              <w:szCs w:val="24"/>
            </w:rPr>
          </w:pPr>
          <w:hyperlink w:anchor="_yt28qffr1ga">
            <w:r>
              <w:rPr>
                <w:sz w:val="24"/>
                <w:szCs w:val="24"/>
              </w:rPr>
              <w:t>Geral</w:t>
            </w:r>
          </w:hyperlink>
          <w:r>
            <w:rPr>
              <w:sz w:val="24"/>
              <w:szCs w:val="24"/>
            </w:rPr>
            <w:t>……………………………………………………………………………………...</w:t>
          </w:r>
          <w:r>
            <w:rPr>
              <w:sz w:val="24"/>
              <w:szCs w:val="24"/>
            </w:rPr>
            <w:tab/>
          </w:r>
          <w:r>
            <w:fldChar w:fldCharType="begin"/>
          </w:r>
          <w:r>
            <w:instrText xml:space="preserve"> PAGEREF _yt28qffr1ga \h </w:instrText>
          </w:r>
          <w:r>
            <w:fldChar w:fldCharType="separate"/>
          </w:r>
          <w:r>
            <w:rPr>
              <w:sz w:val="24"/>
              <w:szCs w:val="24"/>
            </w:rPr>
            <w:t>9</w:t>
          </w:r>
          <w:r>
            <w:fldChar w:fldCharType="end"/>
          </w:r>
        </w:p>
        <w:p w14:paraId="187247B8" w14:textId="77777777" w:rsidR="00B2136C" w:rsidRDefault="00EB518C">
          <w:pPr>
            <w:tabs>
              <w:tab w:val="right" w:pos="9025"/>
            </w:tabs>
            <w:spacing w:before="200"/>
            <w:ind w:left="360"/>
            <w:rPr>
              <w:sz w:val="24"/>
              <w:szCs w:val="24"/>
            </w:rPr>
          </w:pPr>
          <w:hyperlink w:anchor="_7ax5e9et4a0d">
            <w:r>
              <w:rPr>
                <w:sz w:val="24"/>
                <w:szCs w:val="24"/>
              </w:rPr>
              <w:t>Específicos</w:t>
            </w:r>
          </w:hyperlink>
          <w:r>
            <w:rPr>
              <w:sz w:val="24"/>
              <w:szCs w:val="24"/>
            </w:rPr>
            <w:t>……………………………………………………………………………….</w:t>
          </w:r>
          <w:r>
            <w:rPr>
              <w:sz w:val="24"/>
              <w:szCs w:val="24"/>
            </w:rPr>
            <w:tab/>
          </w:r>
          <w:r>
            <w:fldChar w:fldCharType="begin"/>
          </w:r>
          <w:r>
            <w:instrText xml:space="preserve"> PAGEREF </w:instrText>
          </w:r>
          <w:r>
            <w:instrText xml:space="preserve">_7ax5e9et4a0d \h </w:instrText>
          </w:r>
          <w:r>
            <w:fldChar w:fldCharType="separate"/>
          </w:r>
          <w:r>
            <w:rPr>
              <w:sz w:val="24"/>
              <w:szCs w:val="24"/>
            </w:rPr>
            <w:t>9</w:t>
          </w:r>
          <w:r>
            <w:fldChar w:fldCharType="end"/>
          </w:r>
        </w:p>
        <w:p w14:paraId="733628C5" w14:textId="77777777" w:rsidR="00B2136C" w:rsidRDefault="00EB518C">
          <w:pPr>
            <w:tabs>
              <w:tab w:val="right" w:pos="9025"/>
            </w:tabs>
            <w:spacing w:before="200"/>
            <w:rPr>
              <w:sz w:val="24"/>
              <w:szCs w:val="24"/>
            </w:rPr>
          </w:pPr>
          <w:hyperlink w:anchor="_lneb4sp9h6lm">
            <w:r>
              <w:rPr>
                <w:sz w:val="24"/>
                <w:szCs w:val="24"/>
              </w:rPr>
              <w:t>Metodologia e Métodos</w:t>
            </w:r>
          </w:hyperlink>
          <w:r>
            <w:rPr>
              <w:sz w:val="24"/>
              <w:szCs w:val="24"/>
            </w:rPr>
            <w:t>……………………………………………………………………</w:t>
          </w:r>
          <w:r>
            <w:rPr>
              <w:sz w:val="24"/>
              <w:szCs w:val="24"/>
            </w:rPr>
            <w:tab/>
          </w:r>
          <w:r>
            <w:fldChar w:fldCharType="begin"/>
          </w:r>
          <w:r>
            <w:instrText xml:space="preserve"> PAGEREF _lneb4sp9h6lm \h </w:instrText>
          </w:r>
          <w:r>
            <w:fldChar w:fldCharType="separate"/>
          </w:r>
          <w:r>
            <w:rPr>
              <w:sz w:val="24"/>
              <w:szCs w:val="24"/>
            </w:rPr>
            <w:t>10</w:t>
          </w:r>
          <w:r>
            <w:fldChar w:fldCharType="end"/>
          </w:r>
        </w:p>
        <w:p w14:paraId="7FC6FFFA" w14:textId="77777777" w:rsidR="00B2136C" w:rsidRDefault="00EB518C">
          <w:pPr>
            <w:tabs>
              <w:tab w:val="right" w:pos="9025"/>
            </w:tabs>
            <w:spacing w:before="200"/>
            <w:rPr>
              <w:sz w:val="24"/>
              <w:szCs w:val="24"/>
            </w:rPr>
          </w:pPr>
          <w:hyperlink w:anchor="_idosowc5kbhb">
            <w:r>
              <w:rPr>
                <w:sz w:val="24"/>
                <w:szCs w:val="24"/>
              </w:rPr>
              <w:t>Cronograma</w:t>
            </w:r>
          </w:hyperlink>
          <w:r>
            <w:rPr>
              <w:sz w:val="24"/>
              <w:szCs w:val="24"/>
            </w:rPr>
            <w:t>………………………………………………………………………………...</w:t>
          </w:r>
          <w:r>
            <w:rPr>
              <w:sz w:val="24"/>
              <w:szCs w:val="24"/>
            </w:rPr>
            <w:tab/>
          </w:r>
          <w:r>
            <w:fldChar w:fldCharType="begin"/>
          </w:r>
          <w:r>
            <w:instrText xml:space="preserve"> PAGEREF _idosowc5kbhb \h </w:instrText>
          </w:r>
          <w:r>
            <w:fldChar w:fldCharType="separate"/>
          </w:r>
          <w:r>
            <w:rPr>
              <w:sz w:val="24"/>
              <w:szCs w:val="24"/>
            </w:rPr>
            <w:t>12</w:t>
          </w:r>
          <w:r>
            <w:fldChar w:fldCharType="end"/>
          </w:r>
        </w:p>
        <w:p w14:paraId="1057281D" w14:textId="77777777" w:rsidR="00B2136C" w:rsidRDefault="00EB518C">
          <w:pPr>
            <w:tabs>
              <w:tab w:val="right" w:pos="9025"/>
            </w:tabs>
            <w:spacing w:before="200"/>
            <w:rPr>
              <w:sz w:val="24"/>
              <w:szCs w:val="24"/>
            </w:rPr>
          </w:pPr>
          <w:hyperlink w:anchor="_ll0i6f4izxks">
            <w:r>
              <w:rPr>
                <w:sz w:val="24"/>
                <w:szCs w:val="24"/>
              </w:rPr>
              <w:t>Resultados esperados</w:t>
            </w:r>
          </w:hyperlink>
          <w:r>
            <w:rPr>
              <w:sz w:val="24"/>
              <w:szCs w:val="24"/>
            </w:rPr>
            <w:t>…………………………………</w:t>
          </w:r>
          <w:r>
            <w:rPr>
              <w:sz w:val="24"/>
              <w:szCs w:val="24"/>
            </w:rPr>
            <w:t>………………………………….</w:t>
          </w:r>
          <w:r>
            <w:rPr>
              <w:sz w:val="24"/>
              <w:szCs w:val="24"/>
            </w:rPr>
            <w:tab/>
          </w:r>
          <w:r>
            <w:fldChar w:fldCharType="begin"/>
          </w:r>
          <w:r>
            <w:instrText xml:space="preserve"> PAGEREF _ll0i6f4izxks \h </w:instrText>
          </w:r>
          <w:r>
            <w:fldChar w:fldCharType="separate"/>
          </w:r>
          <w:r>
            <w:rPr>
              <w:sz w:val="24"/>
              <w:szCs w:val="24"/>
            </w:rPr>
            <w:t>12</w:t>
          </w:r>
          <w:r>
            <w:fldChar w:fldCharType="end"/>
          </w:r>
        </w:p>
        <w:p w14:paraId="7AAA919C" w14:textId="77777777" w:rsidR="00B2136C" w:rsidRDefault="00EB518C">
          <w:pPr>
            <w:tabs>
              <w:tab w:val="right" w:pos="9025"/>
            </w:tabs>
            <w:spacing w:before="200" w:after="80"/>
            <w:rPr>
              <w:sz w:val="24"/>
              <w:szCs w:val="24"/>
            </w:rPr>
          </w:pPr>
          <w:hyperlink w:anchor="_dcz3on5wc8p8">
            <w:r>
              <w:rPr>
                <w:sz w:val="24"/>
                <w:szCs w:val="24"/>
              </w:rPr>
              <w:t>Referências</w:t>
            </w:r>
          </w:hyperlink>
          <w:r>
            <w:rPr>
              <w:sz w:val="24"/>
              <w:szCs w:val="24"/>
            </w:rPr>
            <w:t>…………………………………………………………………………………</w:t>
          </w:r>
          <w:r>
            <w:rPr>
              <w:sz w:val="24"/>
              <w:szCs w:val="24"/>
            </w:rPr>
            <w:tab/>
          </w:r>
          <w:r>
            <w:fldChar w:fldCharType="begin"/>
          </w:r>
          <w:r>
            <w:instrText xml:space="preserve"> PAGEREF _dcz3on5wc8p8 \h </w:instrText>
          </w:r>
          <w:r>
            <w:fldChar w:fldCharType="separate"/>
          </w:r>
          <w:r>
            <w:rPr>
              <w:sz w:val="24"/>
              <w:szCs w:val="24"/>
            </w:rPr>
            <w:t>13</w:t>
          </w:r>
          <w:r>
            <w:fldChar w:fldCharType="end"/>
          </w:r>
          <w:r>
            <w:fldChar w:fldCharType="end"/>
          </w:r>
        </w:p>
      </w:sdtContent>
    </w:sdt>
    <w:p w14:paraId="7CA10CE6" w14:textId="77777777" w:rsidR="00B2136C" w:rsidRDefault="00B2136C">
      <w:pPr>
        <w:rPr>
          <w:b/>
          <w:sz w:val="24"/>
          <w:szCs w:val="24"/>
        </w:rPr>
      </w:pPr>
    </w:p>
    <w:p w14:paraId="4978BDE1" w14:textId="77777777" w:rsidR="00B2136C" w:rsidRDefault="00B2136C">
      <w:pPr>
        <w:spacing w:line="360" w:lineRule="auto"/>
        <w:rPr>
          <w:sz w:val="26"/>
          <w:szCs w:val="26"/>
        </w:rPr>
      </w:pPr>
    </w:p>
    <w:p w14:paraId="381930FD" w14:textId="77777777" w:rsidR="00B2136C" w:rsidRDefault="00B2136C">
      <w:pPr>
        <w:spacing w:line="360" w:lineRule="auto"/>
        <w:ind w:firstLine="1133"/>
        <w:jc w:val="right"/>
        <w:rPr>
          <w:b/>
          <w:sz w:val="26"/>
          <w:szCs w:val="26"/>
        </w:rPr>
      </w:pPr>
    </w:p>
    <w:p w14:paraId="397921FE" w14:textId="77777777" w:rsidR="00B2136C" w:rsidRDefault="00B2136C">
      <w:pPr>
        <w:spacing w:line="360" w:lineRule="auto"/>
        <w:ind w:firstLine="1133"/>
        <w:jc w:val="right"/>
        <w:rPr>
          <w:b/>
          <w:sz w:val="26"/>
          <w:szCs w:val="26"/>
        </w:rPr>
      </w:pPr>
    </w:p>
    <w:p w14:paraId="7719DD12" w14:textId="77777777" w:rsidR="00B2136C" w:rsidRDefault="00B2136C">
      <w:pPr>
        <w:spacing w:line="360" w:lineRule="auto"/>
        <w:ind w:firstLine="1133"/>
        <w:jc w:val="right"/>
        <w:rPr>
          <w:b/>
          <w:sz w:val="26"/>
          <w:szCs w:val="26"/>
        </w:rPr>
      </w:pPr>
    </w:p>
    <w:p w14:paraId="3642E68A" w14:textId="77777777" w:rsidR="00B2136C" w:rsidRDefault="00B2136C">
      <w:pPr>
        <w:spacing w:line="360" w:lineRule="auto"/>
        <w:ind w:firstLine="1133"/>
        <w:jc w:val="right"/>
        <w:rPr>
          <w:b/>
          <w:sz w:val="26"/>
          <w:szCs w:val="26"/>
        </w:rPr>
      </w:pPr>
    </w:p>
    <w:p w14:paraId="3F92FE4B" w14:textId="77777777" w:rsidR="00B2136C" w:rsidRDefault="00B2136C">
      <w:pPr>
        <w:spacing w:line="360" w:lineRule="auto"/>
        <w:ind w:firstLine="1133"/>
        <w:jc w:val="right"/>
        <w:rPr>
          <w:b/>
          <w:sz w:val="26"/>
          <w:szCs w:val="26"/>
        </w:rPr>
      </w:pPr>
    </w:p>
    <w:p w14:paraId="05326C00" w14:textId="77777777" w:rsidR="00B2136C" w:rsidRDefault="00B2136C">
      <w:pPr>
        <w:spacing w:line="360" w:lineRule="auto"/>
        <w:ind w:firstLine="1133"/>
        <w:jc w:val="right"/>
        <w:rPr>
          <w:b/>
          <w:sz w:val="26"/>
          <w:szCs w:val="26"/>
        </w:rPr>
      </w:pPr>
    </w:p>
    <w:p w14:paraId="7A65ECED" w14:textId="77777777" w:rsidR="00B2136C" w:rsidRDefault="00B2136C">
      <w:pPr>
        <w:spacing w:line="360" w:lineRule="auto"/>
        <w:ind w:firstLine="1133"/>
        <w:jc w:val="right"/>
        <w:rPr>
          <w:b/>
          <w:sz w:val="26"/>
          <w:szCs w:val="26"/>
        </w:rPr>
      </w:pPr>
    </w:p>
    <w:p w14:paraId="333F3164" w14:textId="77777777" w:rsidR="00B2136C" w:rsidRDefault="00B2136C">
      <w:pPr>
        <w:spacing w:line="360" w:lineRule="auto"/>
        <w:ind w:firstLine="1133"/>
        <w:jc w:val="right"/>
        <w:rPr>
          <w:b/>
          <w:sz w:val="26"/>
          <w:szCs w:val="26"/>
        </w:rPr>
      </w:pPr>
    </w:p>
    <w:p w14:paraId="1A569562" w14:textId="77777777" w:rsidR="00B2136C" w:rsidRDefault="00B2136C">
      <w:pPr>
        <w:spacing w:line="360" w:lineRule="auto"/>
        <w:jc w:val="both"/>
        <w:rPr>
          <w:sz w:val="24"/>
          <w:szCs w:val="24"/>
        </w:rPr>
      </w:pPr>
    </w:p>
    <w:p w14:paraId="06AD9218" w14:textId="77777777" w:rsidR="00B2136C" w:rsidRDefault="00B2136C">
      <w:pPr>
        <w:spacing w:line="360" w:lineRule="auto"/>
        <w:jc w:val="both"/>
        <w:rPr>
          <w:sz w:val="24"/>
          <w:szCs w:val="24"/>
        </w:rPr>
      </w:pPr>
    </w:p>
    <w:p w14:paraId="4BCA4CC1" w14:textId="77777777" w:rsidR="00B2136C" w:rsidRDefault="00B2136C">
      <w:pPr>
        <w:spacing w:line="360" w:lineRule="auto"/>
        <w:jc w:val="both"/>
        <w:rPr>
          <w:sz w:val="24"/>
          <w:szCs w:val="24"/>
        </w:rPr>
      </w:pPr>
    </w:p>
    <w:p w14:paraId="2AEF5E22" w14:textId="77777777" w:rsidR="00B2136C" w:rsidRDefault="00B2136C">
      <w:pPr>
        <w:spacing w:line="360" w:lineRule="auto"/>
        <w:jc w:val="both"/>
        <w:rPr>
          <w:sz w:val="24"/>
          <w:szCs w:val="24"/>
        </w:rPr>
      </w:pPr>
    </w:p>
    <w:p w14:paraId="3BFB05E9" w14:textId="77777777" w:rsidR="00B2136C" w:rsidRDefault="00B2136C">
      <w:pPr>
        <w:spacing w:line="360" w:lineRule="auto"/>
        <w:jc w:val="both"/>
        <w:rPr>
          <w:b/>
          <w:sz w:val="24"/>
          <w:szCs w:val="24"/>
        </w:rPr>
      </w:pPr>
    </w:p>
    <w:p w14:paraId="281E8108" w14:textId="77777777" w:rsidR="00B2136C" w:rsidRDefault="00B2136C">
      <w:pPr>
        <w:spacing w:line="360" w:lineRule="auto"/>
        <w:jc w:val="both"/>
        <w:rPr>
          <w:b/>
          <w:sz w:val="24"/>
          <w:szCs w:val="24"/>
        </w:rPr>
      </w:pPr>
    </w:p>
    <w:p w14:paraId="3548CB07" w14:textId="77777777" w:rsidR="00B2136C" w:rsidRDefault="00B2136C">
      <w:pPr>
        <w:spacing w:line="360" w:lineRule="auto"/>
        <w:jc w:val="both"/>
        <w:rPr>
          <w:b/>
          <w:sz w:val="24"/>
          <w:szCs w:val="24"/>
        </w:rPr>
      </w:pPr>
    </w:p>
    <w:p w14:paraId="44A18B15" w14:textId="77777777" w:rsidR="00B2136C" w:rsidRDefault="00B2136C">
      <w:pPr>
        <w:spacing w:line="360" w:lineRule="auto"/>
        <w:jc w:val="both"/>
        <w:rPr>
          <w:b/>
          <w:sz w:val="24"/>
          <w:szCs w:val="24"/>
        </w:rPr>
      </w:pPr>
    </w:p>
    <w:p w14:paraId="04617FAC" w14:textId="77777777" w:rsidR="00B2136C" w:rsidRDefault="00EB518C">
      <w:pPr>
        <w:pStyle w:val="Ttulo1"/>
        <w:spacing w:line="360" w:lineRule="auto"/>
        <w:jc w:val="both"/>
        <w:rPr>
          <w:b/>
          <w:sz w:val="24"/>
          <w:szCs w:val="24"/>
        </w:rPr>
      </w:pPr>
      <w:bookmarkStart w:id="0" w:name="_7tb2f0xtxg6s" w:colFirst="0" w:colLast="0"/>
      <w:bookmarkEnd w:id="0"/>
      <w:r>
        <w:rPr>
          <w:b/>
          <w:sz w:val="24"/>
          <w:szCs w:val="24"/>
        </w:rPr>
        <w:lastRenderedPageBreak/>
        <w:t>Resumo</w:t>
      </w:r>
    </w:p>
    <w:p w14:paraId="2B6B9133" w14:textId="77777777" w:rsidR="00B2136C" w:rsidRDefault="00B2136C">
      <w:pPr>
        <w:spacing w:line="360" w:lineRule="auto"/>
        <w:jc w:val="both"/>
        <w:rPr>
          <w:b/>
          <w:sz w:val="24"/>
          <w:szCs w:val="24"/>
        </w:rPr>
      </w:pPr>
    </w:p>
    <w:p w14:paraId="58AE0F58" w14:textId="77777777" w:rsidR="00B2136C" w:rsidRDefault="00EB518C">
      <w:pPr>
        <w:spacing w:line="360" w:lineRule="auto"/>
        <w:jc w:val="both"/>
        <w:rPr>
          <w:sz w:val="24"/>
          <w:szCs w:val="24"/>
        </w:rPr>
      </w:pPr>
      <w:r>
        <w:rPr>
          <w:sz w:val="24"/>
          <w:szCs w:val="24"/>
        </w:rPr>
        <w:t>Em que pese o avanço dos loteamentos fechados, a lógica condominial, este processo tem extrapolado os limites geográficos das grandes metrópoles antes tidas como espaço das elites. Hoje, essa nova (e velha, ao mesmo tempo) forma-conteúdo tem se reproduzido</w:t>
      </w:r>
      <w:r>
        <w:rPr>
          <w:sz w:val="24"/>
          <w:szCs w:val="24"/>
        </w:rPr>
        <w:t xml:space="preserve"> em larga escala em cidades onde a terra é mais barata, em áreas rurais interioranas e periurbanas e em meio às amenidades naturais. Os condomínios são a representação máxima da </w:t>
      </w:r>
      <w:proofErr w:type="gramStart"/>
      <w:r>
        <w:rPr>
          <w:sz w:val="24"/>
          <w:szCs w:val="24"/>
        </w:rPr>
        <w:t>separação,  segregação</w:t>
      </w:r>
      <w:proofErr w:type="gramEnd"/>
      <w:r>
        <w:rPr>
          <w:sz w:val="24"/>
          <w:szCs w:val="24"/>
        </w:rPr>
        <w:t xml:space="preserve"> e fragmentação do território e dos sujeitos que nele vi</w:t>
      </w:r>
      <w:r>
        <w:rPr>
          <w:sz w:val="24"/>
          <w:szCs w:val="24"/>
        </w:rPr>
        <w:t>vem. Bauru, cidade média no interior do Estado de São Paulo, tem intensificado seus condomínios em lotes cada vez mais longínquos do tecido urbano da cidade, apartados e totalmente intransponíveis aos olhos, em razão dos grandes muros que os cercam. Diante</w:t>
      </w:r>
      <w:r>
        <w:rPr>
          <w:sz w:val="24"/>
          <w:szCs w:val="24"/>
        </w:rPr>
        <w:t xml:space="preserve"> disso, esse projeto propõe uma pesquisa em torno da trajetória do território que explique essa massificação, que aponte as desigualdades socioespaciais reproduzidas por essa lógica e que contribua com o entendimento dos processos por detrás dela.  </w:t>
      </w:r>
    </w:p>
    <w:p w14:paraId="288F7731" w14:textId="77777777" w:rsidR="00B2136C" w:rsidRDefault="00B2136C">
      <w:pPr>
        <w:spacing w:line="360" w:lineRule="auto"/>
        <w:jc w:val="both"/>
        <w:rPr>
          <w:sz w:val="24"/>
          <w:szCs w:val="24"/>
        </w:rPr>
      </w:pPr>
    </w:p>
    <w:p w14:paraId="22DC4C93" w14:textId="77777777" w:rsidR="00B2136C" w:rsidRDefault="00EB518C">
      <w:pPr>
        <w:spacing w:line="360" w:lineRule="auto"/>
        <w:jc w:val="both"/>
        <w:rPr>
          <w:sz w:val="24"/>
          <w:szCs w:val="24"/>
        </w:rPr>
      </w:pPr>
      <w:r>
        <w:rPr>
          <w:b/>
          <w:sz w:val="24"/>
          <w:szCs w:val="24"/>
        </w:rPr>
        <w:t>Palav</w:t>
      </w:r>
      <w:r>
        <w:rPr>
          <w:b/>
          <w:sz w:val="24"/>
          <w:szCs w:val="24"/>
        </w:rPr>
        <w:t>ras-chave:</w:t>
      </w:r>
      <w:r>
        <w:rPr>
          <w:sz w:val="24"/>
          <w:szCs w:val="24"/>
        </w:rPr>
        <w:t xml:space="preserve"> Bauru, condomínios, território, desigualdade socioespacial.</w:t>
      </w:r>
    </w:p>
    <w:p w14:paraId="78725899" w14:textId="77777777" w:rsidR="00B2136C" w:rsidRDefault="00B2136C">
      <w:pPr>
        <w:spacing w:line="360" w:lineRule="auto"/>
        <w:jc w:val="both"/>
        <w:rPr>
          <w:sz w:val="24"/>
          <w:szCs w:val="24"/>
        </w:rPr>
      </w:pPr>
    </w:p>
    <w:p w14:paraId="55BDE46F" w14:textId="77777777" w:rsidR="00B2136C" w:rsidRDefault="00B2136C">
      <w:pPr>
        <w:spacing w:line="360" w:lineRule="auto"/>
        <w:jc w:val="both"/>
        <w:rPr>
          <w:b/>
          <w:sz w:val="24"/>
          <w:szCs w:val="24"/>
        </w:rPr>
      </w:pPr>
    </w:p>
    <w:p w14:paraId="70F16417" w14:textId="77777777" w:rsidR="00B2136C" w:rsidRDefault="00B2136C">
      <w:pPr>
        <w:spacing w:line="360" w:lineRule="auto"/>
        <w:jc w:val="both"/>
        <w:rPr>
          <w:b/>
          <w:sz w:val="24"/>
          <w:szCs w:val="24"/>
        </w:rPr>
      </w:pPr>
    </w:p>
    <w:p w14:paraId="7799CA87" w14:textId="77777777" w:rsidR="00B2136C" w:rsidRDefault="00B2136C">
      <w:pPr>
        <w:spacing w:line="360" w:lineRule="auto"/>
        <w:jc w:val="both"/>
        <w:rPr>
          <w:b/>
          <w:sz w:val="24"/>
          <w:szCs w:val="24"/>
        </w:rPr>
      </w:pPr>
    </w:p>
    <w:p w14:paraId="61FB86C4" w14:textId="77777777" w:rsidR="00B2136C" w:rsidRDefault="00B2136C">
      <w:pPr>
        <w:spacing w:line="360" w:lineRule="auto"/>
        <w:jc w:val="both"/>
        <w:rPr>
          <w:b/>
          <w:sz w:val="24"/>
          <w:szCs w:val="24"/>
        </w:rPr>
      </w:pPr>
    </w:p>
    <w:p w14:paraId="096DF26F" w14:textId="77777777" w:rsidR="00B2136C" w:rsidRDefault="00B2136C">
      <w:pPr>
        <w:spacing w:line="360" w:lineRule="auto"/>
        <w:jc w:val="both"/>
        <w:rPr>
          <w:b/>
          <w:sz w:val="24"/>
          <w:szCs w:val="24"/>
        </w:rPr>
      </w:pPr>
    </w:p>
    <w:p w14:paraId="59FA4F02" w14:textId="77777777" w:rsidR="00B2136C" w:rsidRDefault="00B2136C">
      <w:pPr>
        <w:spacing w:line="360" w:lineRule="auto"/>
        <w:jc w:val="both"/>
        <w:rPr>
          <w:b/>
          <w:sz w:val="24"/>
          <w:szCs w:val="24"/>
        </w:rPr>
      </w:pPr>
    </w:p>
    <w:p w14:paraId="72B5F2E3" w14:textId="77777777" w:rsidR="00B2136C" w:rsidRDefault="00B2136C">
      <w:pPr>
        <w:spacing w:line="360" w:lineRule="auto"/>
        <w:jc w:val="both"/>
        <w:rPr>
          <w:b/>
          <w:sz w:val="24"/>
          <w:szCs w:val="24"/>
        </w:rPr>
      </w:pPr>
    </w:p>
    <w:p w14:paraId="4933F5A3" w14:textId="77777777" w:rsidR="00B2136C" w:rsidRDefault="00B2136C">
      <w:pPr>
        <w:spacing w:line="360" w:lineRule="auto"/>
        <w:jc w:val="both"/>
        <w:rPr>
          <w:b/>
          <w:sz w:val="24"/>
          <w:szCs w:val="24"/>
        </w:rPr>
      </w:pPr>
    </w:p>
    <w:p w14:paraId="69633BC3" w14:textId="77777777" w:rsidR="00B2136C" w:rsidRDefault="00B2136C">
      <w:pPr>
        <w:spacing w:line="360" w:lineRule="auto"/>
        <w:jc w:val="both"/>
        <w:rPr>
          <w:b/>
          <w:sz w:val="24"/>
          <w:szCs w:val="24"/>
        </w:rPr>
      </w:pPr>
    </w:p>
    <w:p w14:paraId="1EF8A7F8" w14:textId="77777777" w:rsidR="00B2136C" w:rsidRDefault="00B2136C">
      <w:pPr>
        <w:spacing w:line="360" w:lineRule="auto"/>
        <w:jc w:val="both"/>
        <w:rPr>
          <w:b/>
          <w:sz w:val="24"/>
          <w:szCs w:val="24"/>
        </w:rPr>
      </w:pPr>
    </w:p>
    <w:p w14:paraId="44509FCC" w14:textId="77777777" w:rsidR="00B2136C" w:rsidRDefault="00B2136C">
      <w:pPr>
        <w:spacing w:line="360" w:lineRule="auto"/>
        <w:jc w:val="both"/>
        <w:rPr>
          <w:b/>
          <w:sz w:val="24"/>
          <w:szCs w:val="24"/>
        </w:rPr>
      </w:pPr>
    </w:p>
    <w:p w14:paraId="640F329E" w14:textId="77777777" w:rsidR="00B2136C" w:rsidRDefault="00B2136C">
      <w:pPr>
        <w:spacing w:line="360" w:lineRule="auto"/>
        <w:jc w:val="both"/>
        <w:rPr>
          <w:b/>
          <w:sz w:val="24"/>
          <w:szCs w:val="24"/>
        </w:rPr>
      </w:pPr>
    </w:p>
    <w:p w14:paraId="3615CB9D" w14:textId="77777777" w:rsidR="00B2136C" w:rsidRDefault="00B2136C">
      <w:pPr>
        <w:spacing w:line="360" w:lineRule="auto"/>
        <w:jc w:val="both"/>
        <w:rPr>
          <w:b/>
          <w:sz w:val="24"/>
          <w:szCs w:val="24"/>
        </w:rPr>
      </w:pPr>
    </w:p>
    <w:p w14:paraId="7D31154E" w14:textId="77777777" w:rsidR="00B2136C" w:rsidRDefault="00B2136C">
      <w:pPr>
        <w:spacing w:line="360" w:lineRule="auto"/>
        <w:jc w:val="both"/>
        <w:rPr>
          <w:b/>
          <w:sz w:val="24"/>
          <w:szCs w:val="24"/>
        </w:rPr>
      </w:pPr>
    </w:p>
    <w:p w14:paraId="5F0B5848" w14:textId="77777777" w:rsidR="00B2136C" w:rsidRDefault="00EB518C">
      <w:pPr>
        <w:pStyle w:val="Ttulo1"/>
        <w:spacing w:line="360" w:lineRule="auto"/>
        <w:jc w:val="both"/>
        <w:rPr>
          <w:b/>
          <w:sz w:val="24"/>
          <w:szCs w:val="24"/>
        </w:rPr>
      </w:pPr>
      <w:bookmarkStart w:id="1" w:name="_lxtdvx1tq7b1" w:colFirst="0" w:colLast="0"/>
      <w:bookmarkEnd w:id="1"/>
      <w:r>
        <w:rPr>
          <w:b/>
          <w:sz w:val="24"/>
          <w:szCs w:val="24"/>
        </w:rPr>
        <w:lastRenderedPageBreak/>
        <w:t>Introdução e Justificativa</w:t>
      </w:r>
    </w:p>
    <w:p w14:paraId="5146A13D" w14:textId="77777777" w:rsidR="00B2136C" w:rsidRDefault="00B2136C">
      <w:pPr>
        <w:spacing w:line="360" w:lineRule="auto"/>
        <w:jc w:val="both"/>
        <w:rPr>
          <w:b/>
          <w:sz w:val="24"/>
          <w:szCs w:val="24"/>
        </w:rPr>
      </w:pPr>
    </w:p>
    <w:p w14:paraId="1DA48E42" w14:textId="77777777" w:rsidR="00B2136C" w:rsidRDefault="00EB518C">
      <w:pPr>
        <w:spacing w:line="360" w:lineRule="auto"/>
        <w:ind w:firstLine="850"/>
        <w:jc w:val="both"/>
        <w:rPr>
          <w:sz w:val="24"/>
          <w:szCs w:val="24"/>
        </w:rPr>
      </w:pPr>
      <w:r>
        <w:rPr>
          <w:sz w:val="24"/>
          <w:szCs w:val="24"/>
        </w:rPr>
        <w:t xml:space="preserve">O processo de </w:t>
      </w:r>
      <w:proofErr w:type="spellStart"/>
      <w:r>
        <w:rPr>
          <w:sz w:val="24"/>
          <w:szCs w:val="24"/>
        </w:rPr>
        <w:t>condominização</w:t>
      </w:r>
      <w:proofErr w:type="spellEnd"/>
      <w:r>
        <w:rPr>
          <w:sz w:val="24"/>
          <w:szCs w:val="24"/>
        </w:rPr>
        <w:t xml:space="preserve"> tem se acentuado na urbanização brasileira. Nas cidades médias esse padrão é observado sobretudo pelos grandes loteamentos cercados com casas de alto padrão, dispersos do tecido urbano de seus municípios e com acesso </w:t>
      </w:r>
      <w:proofErr w:type="gramStart"/>
      <w:r>
        <w:rPr>
          <w:sz w:val="24"/>
          <w:szCs w:val="24"/>
        </w:rPr>
        <w:t>à</w:t>
      </w:r>
      <w:proofErr w:type="gramEnd"/>
      <w:r>
        <w:rPr>
          <w:sz w:val="24"/>
          <w:szCs w:val="24"/>
        </w:rPr>
        <w:t xml:space="preserve"> vias de fruição que os interligam "à</w:t>
      </w:r>
      <w:r>
        <w:rPr>
          <w:sz w:val="24"/>
          <w:szCs w:val="24"/>
        </w:rPr>
        <w:t xml:space="preserve"> cidade". Os casos se reproduzem em inúmeros exemplos. </w:t>
      </w:r>
    </w:p>
    <w:p w14:paraId="4CF23F6F" w14:textId="77777777" w:rsidR="00B2136C" w:rsidRDefault="00EB518C">
      <w:pPr>
        <w:spacing w:line="360" w:lineRule="auto"/>
        <w:ind w:firstLine="850"/>
        <w:jc w:val="both"/>
        <w:rPr>
          <w:sz w:val="24"/>
          <w:szCs w:val="24"/>
        </w:rPr>
      </w:pPr>
      <w:r>
        <w:rPr>
          <w:sz w:val="24"/>
          <w:szCs w:val="24"/>
        </w:rPr>
        <w:t>Na disciplina Oficina de Planejamento de Áreas Rurais, Periurbanas e Interioranas, do Bacharelado em Planejamento Territorial da UFABC, ofertada em 2019, os alunos estudaram o município de Jundiaí, co</w:t>
      </w:r>
      <w:r>
        <w:rPr>
          <w:sz w:val="24"/>
          <w:szCs w:val="24"/>
        </w:rPr>
        <w:t xml:space="preserve">m foco em suas áreas rurais. O que constataram foi um processo de </w:t>
      </w:r>
      <w:proofErr w:type="spellStart"/>
      <w:r>
        <w:rPr>
          <w:sz w:val="24"/>
          <w:szCs w:val="24"/>
        </w:rPr>
        <w:t>condominização</w:t>
      </w:r>
      <w:proofErr w:type="spellEnd"/>
      <w:r>
        <w:rPr>
          <w:sz w:val="24"/>
          <w:szCs w:val="24"/>
        </w:rPr>
        <w:t xml:space="preserve"> altamente impactante para os recursos ambientais e para a vida rural do município. O mesmo trabalho, em outro ano, foi feito para o município de Vinhedo, onde as mesmas nuance</w:t>
      </w:r>
      <w:r>
        <w:rPr>
          <w:sz w:val="24"/>
          <w:szCs w:val="24"/>
        </w:rPr>
        <w:t>s foram identificadas (EMPINOTTI E FAVARETO, 2021). Já na disciplina Oficina de Planejamento Urbano, também do Bacharelado em Planejamento Territorial, ofertada em 2021 no terceiro Quadrimestre Suplementar da UFABC, os alunos estudaram o município de Bauru</w:t>
      </w:r>
      <w:r>
        <w:rPr>
          <w:sz w:val="24"/>
          <w:szCs w:val="24"/>
        </w:rPr>
        <w:t xml:space="preserve"> para o propor um Plano Diretor, e o que constataram foi uma ampliação dos condomínios na parte sul da cidade, totalmente desconectados da urbanidade, que pressionam as áreas de mananciais e, ao mesmo tempo, potencializam o esvaziamento do centro principal</w:t>
      </w:r>
      <w:r>
        <w:rPr>
          <w:sz w:val="24"/>
          <w:szCs w:val="24"/>
        </w:rPr>
        <w:t xml:space="preserve"> da cidade - bastante desocupado e em processo de degradação.  </w:t>
      </w:r>
    </w:p>
    <w:p w14:paraId="04786DC7" w14:textId="77777777" w:rsidR="00B2136C" w:rsidRDefault="00EB518C">
      <w:pPr>
        <w:spacing w:line="360" w:lineRule="auto"/>
        <w:ind w:firstLine="850"/>
        <w:jc w:val="both"/>
        <w:rPr>
          <w:sz w:val="24"/>
          <w:szCs w:val="24"/>
        </w:rPr>
      </w:pPr>
      <w:r>
        <w:rPr>
          <w:sz w:val="24"/>
          <w:szCs w:val="24"/>
        </w:rPr>
        <w:t xml:space="preserve">A dissertação de Maia (2019), por exemplo, identifica e analisa esse processo da </w:t>
      </w:r>
      <w:proofErr w:type="spellStart"/>
      <w:r>
        <w:rPr>
          <w:sz w:val="24"/>
          <w:szCs w:val="24"/>
        </w:rPr>
        <w:t>condomialização</w:t>
      </w:r>
      <w:proofErr w:type="spellEnd"/>
      <w:r>
        <w:rPr>
          <w:sz w:val="24"/>
          <w:szCs w:val="24"/>
        </w:rPr>
        <w:t xml:space="preserve"> em 11 cidades médias paulistas, obviamente não restrito a elas, sendo: Presidente Prudente, São</w:t>
      </w:r>
      <w:r>
        <w:rPr>
          <w:sz w:val="24"/>
          <w:szCs w:val="24"/>
        </w:rPr>
        <w:t xml:space="preserve"> José do Rio Preto, Piracicaba, Franca, Ribeirão Preto, Araraquara, São Carlos, Limeira, São José dos Campos, Rio Claro e Bauru. Góes e </w:t>
      </w:r>
      <w:proofErr w:type="spellStart"/>
      <w:r>
        <w:rPr>
          <w:sz w:val="24"/>
          <w:szCs w:val="24"/>
        </w:rPr>
        <w:t>Sposito</w:t>
      </w:r>
      <w:proofErr w:type="spellEnd"/>
      <w:r>
        <w:rPr>
          <w:sz w:val="24"/>
          <w:szCs w:val="24"/>
        </w:rPr>
        <w:t xml:space="preserve"> (2013) argumentam que essa lógica tem crescido nos padrões da urbanização brasileira, mas com especificidades e </w:t>
      </w:r>
      <w:r>
        <w:rPr>
          <w:sz w:val="24"/>
          <w:szCs w:val="24"/>
        </w:rPr>
        <w:t xml:space="preserve">singularidades territoriais, embora a lógica que esteja por detrás parta da premissa da autossegregação de classes sociais no âmbito da vida cotidiana urbana. Zamboni; </w:t>
      </w:r>
      <w:proofErr w:type="spellStart"/>
      <w:r>
        <w:rPr>
          <w:sz w:val="24"/>
          <w:szCs w:val="24"/>
        </w:rPr>
        <w:t>Denaldi</w:t>
      </w:r>
      <w:proofErr w:type="spellEnd"/>
      <w:r>
        <w:rPr>
          <w:sz w:val="24"/>
          <w:szCs w:val="24"/>
        </w:rPr>
        <w:t xml:space="preserve"> e </w:t>
      </w:r>
      <w:proofErr w:type="spellStart"/>
      <w:r>
        <w:rPr>
          <w:sz w:val="24"/>
          <w:szCs w:val="24"/>
        </w:rPr>
        <w:t>Mioto</w:t>
      </w:r>
      <w:proofErr w:type="spellEnd"/>
      <w:r>
        <w:rPr>
          <w:sz w:val="24"/>
          <w:szCs w:val="24"/>
        </w:rPr>
        <w:t xml:space="preserve"> (2019) analisaram os espaços residenciais fechados em Ribeirão Preto e c</w:t>
      </w:r>
      <w:r>
        <w:rPr>
          <w:sz w:val="24"/>
          <w:szCs w:val="24"/>
        </w:rPr>
        <w:t xml:space="preserve">onstatam a "força do capital mercantil local na determinação da produção social do espaço", que implica </w:t>
      </w:r>
      <w:proofErr w:type="gramStart"/>
      <w:r>
        <w:rPr>
          <w:sz w:val="24"/>
          <w:szCs w:val="24"/>
        </w:rPr>
        <w:t>nesse tessitura</w:t>
      </w:r>
      <w:proofErr w:type="gramEnd"/>
      <w:r>
        <w:rPr>
          <w:sz w:val="24"/>
          <w:szCs w:val="24"/>
        </w:rPr>
        <w:t xml:space="preserve"> da separação da cidade em formas de vida "implodidas", ou seja, </w:t>
      </w:r>
      <w:r>
        <w:rPr>
          <w:sz w:val="24"/>
          <w:szCs w:val="24"/>
        </w:rPr>
        <w:lastRenderedPageBreak/>
        <w:t xml:space="preserve">voltadas para dentro - o condomínio como um espaço que separa "nós" dos </w:t>
      </w:r>
      <w:r>
        <w:rPr>
          <w:sz w:val="24"/>
          <w:szCs w:val="24"/>
        </w:rPr>
        <w:t xml:space="preserve">"demais" e nos iguala aos "nossos". </w:t>
      </w:r>
    </w:p>
    <w:p w14:paraId="1B1826B7" w14:textId="77777777" w:rsidR="00B2136C" w:rsidRDefault="00EB518C">
      <w:pPr>
        <w:spacing w:line="360" w:lineRule="auto"/>
        <w:ind w:firstLine="708"/>
        <w:jc w:val="both"/>
        <w:rPr>
          <w:sz w:val="24"/>
          <w:szCs w:val="24"/>
        </w:rPr>
      </w:pPr>
      <w:r>
        <w:rPr>
          <w:sz w:val="24"/>
          <w:szCs w:val="24"/>
        </w:rPr>
        <w:t xml:space="preserve"> Com isso, evidencia-se que o processo de </w:t>
      </w:r>
      <w:proofErr w:type="spellStart"/>
      <w:r>
        <w:rPr>
          <w:sz w:val="24"/>
          <w:szCs w:val="24"/>
        </w:rPr>
        <w:t>condominização</w:t>
      </w:r>
      <w:proofErr w:type="spellEnd"/>
      <w:r>
        <w:rPr>
          <w:sz w:val="24"/>
          <w:szCs w:val="24"/>
        </w:rPr>
        <w:t>, embora amplamente difundido com caracteres muito semelhantes em diferentes realidades, merece e precisa ser analisado na escala territorial e local. Há interface</w:t>
      </w:r>
      <w:r>
        <w:rPr>
          <w:sz w:val="24"/>
          <w:szCs w:val="24"/>
        </w:rPr>
        <w:t xml:space="preserve">s e diferenciações dessas tipologias que são afetadas e afetam de distintas formas os lugares em que </w:t>
      </w:r>
      <w:proofErr w:type="gramStart"/>
      <w:r>
        <w:rPr>
          <w:sz w:val="24"/>
          <w:szCs w:val="24"/>
        </w:rPr>
        <w:t>estão, ocasionando</w:t>
      </w:r>
      <w:proofErr w:type="gramEnd"/>
      <w:r>
        <w:rPr>
          <w:sz w:val="24"/>
          <w:szCs w:val="24"/>
        </w:rPr>
        <w:t xml:space="preserve"> leituras que precisam levar em consideração as particularidades do espaço geográfico estudado, da </w:t>
      </w:r>
      <w:proofErr w:type="spellStart"/>
      <w:r>
        <w:rPr>
          <w:sz w:val="24"/>
          <w:szCs w:val="24"/>
        </w:rPr>
        <w:t>historização</w:t>
      </w:r>
      <w:proofErr w:type="spellEnd"/>
      <w:r>
        <w:rPr>
          <w:sz w:val="24"/>
          <w:szCs w:val="24"/>
        </w:rPr>
        <w:t xml:space="preserve"> do território e dos atore</w:t>
      </w:r>
      <w:r>
        <w:rPr>
          <w:sz w:val="24"/>
          <w:szCs w:val="24"/>
        </w:rPr>
        <w:t>s que o modificam. Mais que isso, é necessário entender a realidade do agora, o momento atual, sem isolá-lo do passado, pois, para lembrar a máxima de Santos (2020) o espaço é um acúmulo desigual de tempos, e o território é historicizado, detém camadas que</w:t>
      </w:r>
      <w:r>
        <w:rPr>
          <w:sz w:val="24"/>
          <w:szCs w:val="24"/>
        </w:rPr>
        <w:t xml:space="preserve"> se sobrepõem e se conectam. O método, neste caso, se baseia em entender a realidade territorial para, em observância, analisar o objeto proposto: os condomínios. </w:t>
      </w:r>
    </w:p>
    <w:p w14:paraId="0891EF89" w14:textId="77777777" w:rsidR="00B2136C" w:rsidRDefault="00EB518C">
      <w:pPr>
        <w:spacing w:line="360" w:lineRule="auto"/>
        <w:ind w:firstLine="850"/>
        <w:jc w:val="both"/>
        <w:rPr>
          <w:sz w:val="24"/>
          <w:szCs w:val="24"/>
        </w:rPr>
      </w:pPr>
      <w:r>
        <w:rPr>
          <w:sz w:val="24"/>
          <w:szCs w:val="24"/>
        </w:rPr>
        <w:t>A partir da observação de algumas das variáveis do território do município na disciplina ref</w:t>
      </w:r>
      <w:r>
        <w:rPr>
          <w:sz w:val="24"/>
          <w:szCs w:val="24"/>
        </w:rPr>
        <w:t xml:space="preserve">erida acima, a qual o aluno proponente deste projeto cursou, enseja-se revisar e revigorar o debate sobre Bauru trazendo um olhar especial para o processo de </w:t>
      </w:r>
      <w:proofErr w:type="spellStart"/>
      <w:r>
        <w:rPr>
          <w:sz w:val="24"/>
          <w:szCs w:val="24"/>
        </w:rPr>
        <w:t>condominização</w:t>
      </w:r>
      <w:proofErr w:type="spellEnd"/>
      <w:r>
        <w:rPr>
          <w:sz w:val="24"/>
          <w:szCs w:val="24"/>
        </w:rPr>
        <w:t>. Sem esquecer, contudo, do sistema no qual este fenômeno está inserido, ou seja, as</w:t>
      </w:r>
      <w:r>
        <w:rPr>
          <w:sz w:val="24"/>
          <w:szCs w:val="24"/>
        </w:rPr>
        <w:t xml:space="preserve"> dinâmicas socioespaciais e a periodização que atravessaram e atravessam o território, os objetos, as ações, o espaço em sua totalidade. </w:t>
      </w:r>
    </w:p>
    <w:p w14:paraId="619EFEF5" w14:textId="77777777" w:rsidR="00B2136C" w:rsidRDefault="00EB518C">
      <w:pPr>
        <w:spacing w:line="360" w:lineRule="auto"/>
        <w:ind w:firstLine="850"/>
        <w:jc w:val="both"/>
        <w:rPr>
          <w:sz w:val="24"/>
          <w:szCs w:val="24"/>
        </w:rPr>
      </w:pPr>
      <w:r>
        <w:rPr>
          <w:sz w:val="24"/>
          <w:szCs w:val="24"/>
        </w:rPr>
        <w:t xml:space="preserve">Baseando-se nos trabalhos de </w:t>
      </w:r>
      <w:proofErr w:type="spellStart"/>
      <w:r>
        <w:rPr>
          <w:sz w:val="24"/>
          <w:szCs w:val="24"/>
        </w:rPr>
        <w:t>Catelan</w:t>
      </w:r>
      <w:proofErr w:type="spellEnd"/>
      <w:r>
        <w:rPr>
          <w:sz w:val="24"/>
          <w:szCs w:val="24"/>
        </w:rPr>
        <w:t xml:space="preserve"> </w:t>
      </w:r>
      <w:r>
        <w:rPr>
          <w:i/>
          <w:sz w:val="24"/>
          <w:szCs w:val="24"/>
        </w:rPr>
        <w:t>"A produção do espaço em Bauru: do subterrâneo à superfície"</w:t>
      </w:r>
      <w:r>
        <w:rPr>
          <w:sz w:val="24"/>
          <w:szCs w:val="24"/>
        </w:rPr>
        <w:t xml:space="preserve"> (2008) e Rossi </w:t>
      </w:r>
      <w:r>
        <w:rPr>
          <w:i/>
          <w:sz w:val="24"/>
          <w:szCs w:val="24"/>
        </w:rPr>
        <w:t>"Pais</w:t>
      </w:r>
      <w:r>
        <w:rPr>
          <w:i/>
          <w:sz w:val="24"/>
          <w:szCs w:val="24"/>
        </w:rPr>
        <w:t>agens e muros: um olhar sobre a urbanização fechada na zona sul de Bauru"</w:t>
      </w:r>
      <w:r>
        <w:rPr>
          <w:sz w:val="24"/>
          <w:szCs w:val="24"/>
        </w:rPr>
        <w:t xml:space="preserve"> (2016) que são cruciais para entender as dinâmicas mais atuais do município, sobretudo a </w:t>
      </w:r>
      <w:proofErr w:type="spellStart"/>
      <w:r>
        <w:rPr>
          <w:sz w:val="24"/>
          <w:szCs w:val="24"/>
        </w:rPr>
        <w:t>condominização</w:t>
      </w:r>
      <w:proofErr w:type="spellEnd"/>
      <w:r>
        <w:rPr>
          <w:sz w:val="24"/>
          <w:szCs w:val="24"/>
        </w:rPr>
        <w:t>, enseja-se contribuir com mais investigações sobre esse processo. Evidências c</w:t>
      </w:r>
      <w:r>
        <w:rPr>
          <w:sz w:val="24"/>
          <w:szCs w:val="24"/>
        </w:rPr>
        <w:t>oletadas em 2021, na disciplina cursada pelo aluno, denotam uma alavancagem desta lógica, em função do surgimento de mais condomínios fechados ao longo dos anos e projetos "urbanísticos" atuais em concretização. Vemos que o território usado está em contínu</w:t>
      </w:r>
      <w:r>
        <w:rPr>
          <w:sz w:val="24"/>
          <w:szCs w:val="24"/>
        </w:rPr>
        <w:t xml:space="preserve">a modificação. Santos (2005) nos dá as chaves para essa questão, pois, o espaço geográfico, para ele, sinônimo de território, é uma totalidade dinâmica, produto das múltiplas totalizações a que está submetido o processo da história, a cada instante. </w:t>
      </w:r>
    </w:p>
    <w:p w14:paraId="2BA7F2F1" w14:textId="77777777" w:rsidR="00B2136C" w:rsidRDefault="00EB518C">
      <w:pPr>
        <w:spacing w:line="360" w:lineRule="auto"/>
        <w:ind w:firstLine="850"/>
        <w:jc w:val="both"/>
        <w:rPr>
          <w:sz w:val="24"/>
          <w:szCs w:val="24"/>
        </w:rPr>
      </w:pPr>
      <w:r>
        <w:rPr>
          <w:sz w:val="24"/>
          <w:szCs w:val="24"/>
        </w:rPr>
        <w:t>O que</w:t>
      </w:r>
      <w:r>
        <w:rPr>
          <w:sz w:val="24"/>
          <w:szCs w:val="24"/>
        </w:rPr>
        <w:t xml:space="preserve"> se propõe, com isso, é uma abordagem territorial da interpretação de Bauru, uma visão que precisa passar por questões de ordem histórica, político-</w:t>
      </w:r>
      <w:r>
        <w:rPr>
          <w:sz w:val="24"/>
          <w:szCs w:val="24"/>
        </w:rPr>
        <w:lastRenderedPageBreak/>
        <w:t>econômica, social, morfológica e de apropriação do território, de modo que as relações nele existentes expli</w:t>
      </w:r>
      <w:r>
        <w:rPr>
          <w:sz w:val="24"/>
          <w:szCs w:val="24"/>
        </w:rPr>
        <w:t>quem o momento atual, em razão do espaço historicizado. Para, assim, entender o fenômeno dos condomínios como uma lógica, uma forma-conteúdo, que existe no território e o modifica, sem desconsiderar que é um fenômeno não somente do lugar (Bauru), mas de um</w:t>
      </w:r>
      <w:r>
        <w:rPr>
          <w:sz w:val="24"/>
          <w:szCs w:val="24"/>
        </w:rPr>
        <w:t xml:space="preserve"> movimento amplo que vem apropriando diferentes lugares e territórios, em diferentes medidas na urbanização brasileira contemporânea. </w:t>
      </w:r>
    </w:p>
    <w:p w14:paraId="651FDDA4" w14:textId="77777777" w:rsidR="00B2136C" w:rsidRDefault="00EB518C">
      <w:pPr>
        <w:pStyle w:val="Ttulo1"/>
        <w:spacing w:line="360" w:lineRule="auto"/>
        <w:jc w:val="both"/>
        <w:rPr>
          <w:b/>
          <w:sz w:val="24"/>
          <w:szCs w:val="24"/>
        </w:rPr>
      </w:pPr>
      <w:bookmarkStart w:id="2" w:name="_7qvhjedpwb7u" w:colFirst="0" w:colLast="0"/>
      <w:bookmarkEnd w:id="2"/>
      <w:r>
        <w:rPr>
          <w:b/>
          <w:sz w:val="24"/>
          <w:szCs w:val="24"/>
        </w:rPr>
        <w:t>Revisão Bibliográfica</w:t>
      </w:r>
    </w:p>
    <w:p w14:paraId="1286D178" w14:textId="77777777" w:rsidR="00B2136C" w:rsidRDefault="00B2136C">
      <w:pPr>
        <w:spacing w:line="360" w:lineRule="auto"/>
        <w:jc w:val="both"/>
        <w:rPr>
          <w:b/>
          <w:sz w:val="24"/>
          <w:szCs w:val="24"/>
        </w:rPr>
      </w:pPr>
    </w:p>
    <w:p w14:paraId="591EA9DB" w14:textId="77777777" w:rsidR="00B2136C" w:rsidRDefault="00EB518C">
      <w:pPr>
        <w:spacing w:line="360" w:lineRule="auto"/>
        <w:ind w:firstLine="850"/>
        <w:jc w:val="both"/>
        <w:rPr>
          <w:sz w:val="24"/>
          <w:szCs w:val="24"/>
        </w:rPr>
      </w:pPr>
      <w:r>
        <w:rPr>
          <w:sz w:val="24"/>
          <w:szCs w:val="24"/>
        </w:rPr>
        <w:t xml:space="preserve">Trabalhos de Cachinho (2002, 2002a), </w:t>
      </w:r>
      <w:proofErr w:type="spellStart"/>
      <w:r>
        <w:rPr>
          <w:sz w:val="24"/>
          <w:szCs w:val="24"/>
        </w:rPr>
        <w:t>Ortigoza</w:t>
      </w:r>
      <w:proofErr w:type="spellEnd"/>
      <w:r>
        <w:rPr>
          <w:sz w:val="24"/>
          <w:szCs w:val="24"/>
        </w:rPr>
        <w:t xml:space="preserve"> (2001), Salgueiro (1999, 2001, 2005), </w:t>
      </w:r>
      <w:proofErr w:type="spellStart"/>
      <w:r>
        <w:rPr>
          <w:sz w:val="24"/>
          <w:szCs w:val="24"/>
        </w:rPr>
        <w:t>Prévôt-Schapir</w:t>
      </w:r>
      <w:r>
        <w:rPr>
          <w:sz w:val="24"/>
          <w:szCs w:val="24"/>
        </w:rPr>
        <w:t>a</w:t>
      </w:r>
      <w:proofErr w:type="spellEnd"/>
      <w:r>
        <w:rPr>
          <w:sz w:val="24"/>
          <w:szCs w:val="24"/>
        </w:rPr>
        <w:t xml:space="preserve"> (2001), </w:t>
      </w:r>
      <w:proofErr w:type="spellStart"/>
      <w:r>
        <w:rPr>
          <w:sz w:val="24"/>
          <w:szCs w:val="24"/>
        </w:rPr>
        <w:t>Sposito</w:t>
      </w:r>
      <w:proofErr w:type="spellEnd"/>
      <w:r>
        <w:rPr>
          <w:sz w:val="24"/>
          <w:szCs w:val="24"/>
        </w:rPr>
        <w:t xml:space="preserve"> (2001, 2006), Góes e </w:t>
      </w:r>
      <w:proofErr w:type="spellStart"/>
      <w:r>
        <w:rPr>
          <w:sz w:val="24"/>
          <w:szCs w:val="24"/>
        </w:rPr>
        <w:t>Sposito</w:t>
      </w:r>
      <w:proofErr w:type="spellEnd"/>
      <w:r>
        <w:rPr>
          <w:sz w:val="24"/>
          <w:szCs w:val="24"/>
        </w:rPr>
        <w:t xml:space="preserve"> (2013) apontam para análises de novos padrões dos espaços urbanos na contemporaneidade, dentre os quais, mudanças advindas no conteúdo da urbanização pós-fordista, e nos termos destas, de novas práticas e modo</w:t>
      </w:r>
      <w:r>
        <w:rPr>
          <w:sz w:val="24"/>
          <w:szCs w:val="24"/>
        </w:rPr>
        <w:t>s de vida nos espaços urbanos, que possuem códigos, símbolos, representações e identificações e que têm, de diferentes maneiras, potencializado uma leitura mais complexa sobre o espaço urbano e suas práticas.</w:t>
      </w:r>
    </w:p>
    <w:p w14:paraId="0867186B" w14:textId="77777777" w:rsidR="00B2136C" w:rsidRDefault="00EB518C">
      <w:pPr>
        <w:spacing w:line="360" w:lineRule="auto"/>
        <w:ind w:firstLine="850"/>
        <w:jc w:val="both"/>
        <w:rPr>
          <w:sz w:val="24"/>
          <w:szCs w:val="24"/>
        </w:rPr>
      </w:pPr>
      <w:r>
        <w:rPr>
          <w:sz w:val="24"/>
          <w:szCs w:val="24"/>
        </w:rPr>
        <w:t>A análise de Salgueiro (2001, p. 116), ao consi</w:t>
      </w:r>
      <w:r>
        <w:rPr>
          <w:sz w:val="24"/>
          <w:szCs w:val="24"/>
        </w:rPr>
        <w:t>derar os aspectos de uma nova ordem urbana, argumenta que há, neste teor, algumas variáveis bastante proeminentes, como: (1) a perda da hegemonia do centro com a multiplicação de novas centralidades; (2) as incorporações imobiliárias e disseminação de espa</w:t>
      </w:r>
      <w:r>
        <w:rPr>
          <w:sz w:val="24"/>
          <w:szCs w:val="24"/>
        </w:rPr>
        <w:t>ços de consumo em áreas periféricas; (3) surgimento de condomínios privados longínquos das áreas centrais, que servem como formas de “escapatória” da cidade e do isolamento em relação à violência urbana; (4) e o aumento dos “fluxos complexos que cruzam o t</w:t>
      </w:r>
      <w:r>
        <w:rPr>
          <w:sz w:val="24"/>
          <w:szCs w:val="24"/>
        </w:rPr>
        <w:t>erritório”, responsáveis por redes caleidoscópicas entre muitos lugares.</w:t>
      </w:r>
    </w:p>
    <w:p w14:paraId="76207CE3" w14:textId="77777777" w:rsidR="00B2136C" w:rsidRDefault="00EB518C">
      <w:pPr>
        <w:spacing w:line="360" w:lineRule="auto"/>
        <w:ind w:firstLine="850"/>
        <w:jc w:val="both"/>
        <w:rPr>
          <w:sz w:val="24"/>
          <w:szCs w:val="24"/>
        </w:rPr>
      </w:pPr>
      <w:r>
        <w:rPr>
          <w:sz w:val="24"/>
          <w:szCs w:val="24"/>
        </w:rPr>
        <w:t xml:space="preserve">Considerando o item 3 da autora, o processo de </w:t>
      </w:r>
      <w:proofErr w:type="spellStart"/>
      <w:r>
        <w:rPr>
          <w:sz w:val="24"/>
          <w:szCs w:val="24"/>
        </w:rPr>
        <w:t>condominização</w:t>
      </w:r>
      <w:proofErr w:type="spellEnd"/>
      <w:r>
        <w:rPr>
          <w:sz w:val="24"/>
          <w:szCs w:val="24"/>
        </w:rPr>
        <w:t>, objeto de análise proposto neste projeto, observa-se sua proliferação em uma série de cidades de médio e pequeno porte e</w:t>
      </w:r>
      <w:r>
        <w:rPr>
          <w:sz w:val="24"/>
          <w:szCs w:val="24"/>
        </w:rPr>
        <w:t>m distintas regiões brasileiras, não sendo mais restritos às áreas metropolitanas. Essa lógica é explicável por uma questão demográfica na urbanização do país, pois "nos últimos anos, as cidades médias foram aquelas que apresentaram maior crescimento anual</w:t>
      </w:r>
      <w:r>
        <w:rPr>
          <w:sz w:val="24"/>
          <w:szCs w:val="24"/>
        </w:rPr>
        <w:t xml:space="preserve"> do PIB (cerca de 4,7% ao ano) e crescimento mais elevado da população (aproximadamente 2% ao ano)" (MOTTA e MATA, 2019). </w:t>
      </w:r>
      <w:r>
        <w:rPr>
          <w:sz w:val="24"/>
          <w:szCs w:val="24"/>
        </w:rPr>
        <w:lastRenderedPageBreak/>
        <w:t>Maia (2019) argumenta que os condomínios nas cidades médias surgem como formas-conteúdo que produzem dispersão do tecido urbano, por s</w:t>
      </w:r>
      <w:r>
        <w:rPr>
          <w:sz w:val="24"/>
          <w:szCs w:val="24"/>
        </w:rPr>
        <w:t>e afastarem voluntariamente da urbanidade.</w:t>
      </w:r>
    </w:p>
    <w:p w14:paraId="5763FD42" w14:textId="77777777" w:rsidR="00B2136C" w:rsidRDefault="00EB518C">
      <w:pPr>
        <w:spacing w:line="360" w:lineRule="auto"/>
        <w:ind w:firstLine="850"/>
        <w:jc w:val="both"/>
        <w:rPr>
          <w:sz w:val="24"/>
          <w:szCs w:val="24"/>
        </w:rPr>
      </w:pPr>
      <w:r>
        <w:rPr>
          <w:sz w:val="24"/>
          <w:szCs w:val="24"/>
          <w:highlight w:val="white"/>
        </w:rPr>
        <w:t xml:space="preserve">Caldeira (2000) fez um trabalho crucial ao inferir </w:t>
      </w:r>
      <w:proofErr w:type="gramStart"/>
      <w:r>
        <w:rPr>
          <w:sz w:val="24"/>
          <w:szCs w:val="24"/>
          <w:highlight w:val="white"/>
        </w:rPr>
        <w:t>as matizes</w:t>
      </w:r>
      <w:proofErr w:type="gramEnd"/>
      <w:r>
        <w:rPr>
          <w:sz w:val="24"/>
          <w:szCs w:val="24"/>
          <w:highlight w:val="white"/>
        </w:rPr>
        <w:t xml:space="preserve"> da segregação socioespacial urbana na sociedade brasileira, apresentando argumentos da relação entre a autossegregação dos ricos (uma segregação de ímp</w:t>
      </w:r>
      <w:r>
        <w:rPr>
          <w:sz w:val="24"/>
          <w:szCs w:val="24"/>
          <w:highlight w:val="white"/>
        </w:rPr>
        <w:t>eto próprio) e a segregação forçada dos pobres, argumento que Villaça (1998) também usa ao referir-se ao capitalismo urbano brasileiro. Associado a este debate, a autora pontua como as classes de maior renda têm papel fundamental na criação de fragmentaçõe</w:t>
      </w:r>
      <w:r>
        <w:rPr>
          <w:sz w:val="24"/>
          <w:szCs w:val="24"/>
          <w:highlight w:val="white"/>
        </w:rPr>
        <w:t>s socioespaciais do tecido da cidade - condomínios murados, fechados e com extrema segurança - para afastar-se dos medos e inseguranças da violência urbana, que são (</w:t>
      </w:r>
      <w:proofErr w:type="spellStart"/>
      <w:r>
        <w:rPr>
          <w:sz w:val="24"/>
          <w:szCs w:val="24"/>
          <w:highlight w:val="white"/>
        </w:rPr>
        <w:t>re</w:t>
      </w:r>
      <w:proofErr w:type="spellEnd"/>
      <w:r>
        <w:rPr>
          <w:sz w:val="24"/>
          <w:szCs w:val="24"/>
          <w:highlight w:val="white"/>
        </w:rPr>
        <w:t xml:space="preserve">)produzidas pelas desigualdades sociais do próprio sistema que as beneficia. </w:t>
      </w:r>
    </w:p>
    <w:p w14:paraId="31F7C34A" w14:textId="77777777" w:rsidR="00B2136C" w:rsidRDefault="00EB518C">
      <w:pPr>
        <w:spacing w:line="360" w:lineRule="auto"/>
        <w:ind w:firstLine="850"/>
        <w:jc w:val="both"/>
        <w:rPr>
          <w:sz w:val="24"/>
          <w:szCs w:val="24"/>
        </w:rPr>
      </w:pPr>
      <w:proofErr w:type="spellStart"/>
      <w:r>
        <w:rPr>
          <w:sz w:val="24"/>
          <w:szCs w:val="24"/>
        </w:rPr>
        <w:t>Sposito</w:t>
      </w:r>
      <w:proofErr w:type="spellEnd"/>
      <w:r>
        <w:rPr>
          <w:sz w:val="24"/>
          <w:szCs w:val="24"/>
        </w:rPr>
        <w:t xml:space="preserve"> e </w:t>
      </w:r>
      <w:r>
        <w:rPr>
          <w:sz w:val="24"/>
          <w:szCs w:val="24"/>
        </w:rPr>
        <w:t xml:space="preserve">Góes (2013) também chamam atenção para a </w:t>
      </w:r>
      <w:proofErr w:type="spellStart"/>
      <w:r>
        <w:rPr>
          <w:sz w:val="24"/>
          <w:szCs w:val="24"/>
        </w:rPr>
        <w:t>condominização</w:t>
      </w:r>
      <w:proofErr w:type="spellEnd"/>
      <w:r>
        <w:rPr>
          <w:sz w:val="24"/>
          <w:szCs w:val="24"/>
        </w:rPr>
        <w:t xml:space="preserve"> como um processo de autossegregação das classes mais abastadas da violência urbana dos grandes centros urbanos metropolitanos, mas mais que isso, uma forma de convívio social baseada na classe, na ren</w:t>
      </w:r>
      <w:r>
        <w:rPr>
          <w:sz w:val="24"/>
          <w:szCs w:val="24"/>
        </w:rPr>
        <w:t>da e no compartilhamento de valores com iguais. Nas cidades médias, o fenômeno é sobretudo conformado em casas horizontais de alto padrão, sem muros nos seus interiores, mas integralmente muradas em relação ao exterior. Além disso, há, de certa maneira, um</w:t>
      </w:r>
      <w:r>
        <w:rPr>
          <w:sz w:val="24"/>
          <w:szCs w:val="24"/>
        </w:rPr>
        <w:t xml:space="preserve">a reprodução de algum contato com a natureza, ainda que por vezes artificialmente produzida.   </w:t>
      </w:r>
    </w:p>
    <w:p w14:paraId="090BC075" w14:textId="77777777" w:rsidR="00B2136C" w:rsidRDefault="00B2136C">
      <w:pPr>
        <w:spacing w:line="360" w:lineRule="auto"/>
        <w:ind w:firstLine="850"/>
        <w:jc w:val="both"/>
        <w:rPr>
          <w:sz w:val="24"/>
          <w:szCs w:val="24"/>
        </w:rPr>
      </w:pPr>
    </w:p>
    <w:p w14:paraId="22E3026D" w14:textId="77777777" w:rsidR="00B2136C" w:rsidRDefault="00EB518C">
      <w:pPr>
        <w:spacing w:line="360" w:lineRule="auto"/>
        <w:jc w:val="center"/>
        <w:rPr>
          <w:sz w:val="24"/>
          <w:szCs w:val="24"/>
        </w:rPr>
      </w:pPr>
      <w:r>
        <w:rPr>
          <w:noProof/>
          <w:sz w:val="24"/>
          <w:szCs w:val="24"/>
        </w:rPr>
        <w:drawing>
          <wp:inline distT="114300" distB="114300" distL="114300" distR="114300" wp14:anchorId="1EC9BD74" wp14:editId="3C75CEE0">
            <wp:extent cx="5281613" cy="2974197"/>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281613" cy="2974197"/>
                    </a:xfrm>
                    <a:prstGeom prst="rect">
                      <a:avLst/>
                    </a:prstGeom>
                    <a:ln/>
                  </pic:spPr>
                </pic:pic>
              </a:graphicData>
            </a:graphic>
          </wp:inline>
        </w:drawing>
      </w:r>
    </w:p>
    <w:p w14:paraId="79E0D2BB" w14:textId="77777777" w:rsidR="00B2136C" w:rsidRDefault="00EB518C">
      <w:pPr>
        <w:spacing w:line="240" w:lineRule="auto"/>
        <w:jc w:val="center"/>
      </w:pPr>
      <w:r>
        <w:lastRenderedPageBreak/>
        <w:t xml:space="preserve">Figura 1. </w:t>
      </w:r>
      <w:r>
        <w:rPr>
          <w:b/>
        </w:rPr>
        <w:t xml:space="preserve">Condomínio do Lago, na cidade de Goiânia-GO. </w:t>
      </w:r>
      <w:r>
        <w:t>O contato com as áreas verdes e a natureza, o que na literatura convencionou-se chamar de amenidades a</w:t>
      </w:r>
      <w:r>
        <w:t xml:space="preserve">mbientais, é fator decisivo para os moradores adquirirem propriedades. Fonte: </w:t>
      </w:r>
      <w:hyperlink r:id="rId8">
        <w:r>
          <w:rPr>
            <w:u w:val="single"/>
          </w:rPr>
          <w:t>https://condominiodolago.com.br/</w:t>
        </w:r>
      </w:hyperlink>
    </w:p>
    <w:p w14:paraId="4101468C" w14:textId="77777777" w:rsidR="00B2136C" w:rsidRDefault="00B2136C">
      <w:pPr>
        <w:jc w:val="center"/>
      </w:pPr>
    </w:p>
    <w:p w14:paraId="68FC3103" w14:textId="77777777" w:rsidR="00B2136C" w:rsidRDefault="00B2136C">
      <w:pPr>
        <w:spacing w:line="360" w:lineRule="auto"/>
        <w:jc w:val="both"/>
        <w:rPr>
          <w:sz w:val="24"/>
          <w:szCs w:val="24"/>
        </w:rPr>
      </w:pPr>
    </w:p>
    <w:p w14:paraId="2DF13D39" w14:textId="77777777" w:rsidR="00B2136C" w:rsidRDefault="00EB518C">
      <w:pPr>
        <w:spacing w:line="360" w:lineRule="auto"/>
        <w:ind w:firstLine="850"/>
        <w:jc w:val="both"/>
        <w:rPr>
          <w:sz w:val="24"/>
          <w:szCs w:val="24"/>
        </w:rPr>
      </w:pPr>
      <w:r>
        <w:rPr>
          <w:sz w:val="24"/>
          <w:szCs w:val="24"/>
        </w:rPr>
        <w:t>Como aponta Rossi (2016, p. 12) dedicar-se sobre o "tema dos condomínios se faz cada vez mais relevante, à medida que se observa que a criação e o aumento desses espaços residenciais fechados não podem ser considerados um fenômeno isolado", pelo contrário,</w:t>
      </w:r>
      <w:r>
        <w:rPr>
          <w:sz w:val="24"/>
          <w:szCs w:val="24"/>
        </w:rPr>
        <w:t xml:space="preserve"> o que prevalece, no imaginário urbano, é “o triunfo ideológico da cidade fechada”, que atenua e reforça a segregação socioespacial e a privatização dos espaços, características marcantes do período contemporâneo. Para Caldeira (2000) o que alimenta essa l</w:t>
      </w:r>
      <w:r>
        <w:rPr>
          <w:sz w:val="24"/>
          <w:szCs w:val="24"/>
        </w:rPr>
        <w:t xml:space="preserve">ógica é ainda algo mais profundo da sociedade brasileira, é a acentuação da desigualdade socioespacial, o incentivo ao preconceito social (em relação aos de fora do </w:t>
      </w:r>
      <w:r>
        <w:rPr>
          <w:i/>
          <w:sz w:val="24"/>
          <w:szCs w:val="24"/>
        </w:rPr>
        <w:t>status</w:t>
      </w:r>
      <w:r>
        <w:rPr>
          <w:sz w:val="24"/>
          <w:szCs w:val="24"/>
        </w:rPr>
        <w:t xml:space="preserve"> social compartilhado) e a premissa de uma sociedade baseada em classes ultra separad</w:t>
      </w:r>
      <w:r>
        <w:rPr>
          <w:sz w:val="24"/>
          <w:szCs w:val="24"/>
        </w:rPr>
        <w:t xml:space="preserve">as, fisicamente e socialmente. </w:t>
      </w:r>
    </w:p>
    <w:p w14:paraId="1AC67439" w14:textId="77777777" w:rsidR="00B2136C" w:rsidRDefault="00EB518C">
      <w:pPr>
        <w:spacing w:line="360" w:lineRule="auto"/>
        <w:ind w:firstLine="850"/>
        <w:jc w:val="both"/>
        <w:rPr>
          <w:sz w:val="24"/>
          <w:szCs w:val="24"/>
        </w:rPr>
      </w:pPr>
      <w:r>
        <w:rPr>
          <w:sz w:val="24"/>
          <w:szCs w:val="24"/>
        </w:rPr>
        <w:t>O condomínio não é uma tipologia tão recente nas cidades brasileiras, na verdade, os pressupostos dessa lógica, como argumenta Villaça (1998), advém das antigas elites, sobretudo as paulistanas, que sempre almejaram distanci</w:t>
      </w:r>
      <w:r>
        <w:rPr>
          <w:sz w:val="24"/>
          <w:szCs w:val="24"/>
        </w:rPr>
        <w:t>ar-se das classes populares, o que as fez deslocar caminhar em vetores de ocupação específicos e isolados dos demais. Se olharmos para a metrópole de São Paulo hoje, vemos uma concentração de condomínios nas franjas metropolitanas, como em Alphaville (Baru</w:t>
      </w:r>
      <w:r>
        <w:rPr>
          <w:sz w:val="24"/>
          <w:szCs w:val="24"/>
        </w:rPr>
        <w:t>eri), Granja Viana (Cotia), Jundiaí e outras cidades da RMSP.</w:t>
      </w:r>
    </w:p>
    <w:p w14:paraId="4A65713E" w14:textId="77777777" w:rsidR="00B2136C" w:rsidRDefault="00EB518C">
      <w:pPr>
        <w:spacing w:line="360" w:lineRule="auto"/>
        <w:ind w:firstLine="850"/>
        <w:jc w:val="both"/>
        <w:rPr>
          <w:sz w:val="24"/>
          <w:szCs w:val="24"/>
        </w:rPr>
      </w:pPr>
      <w:r>
        <w:rPr>
          <w:sz w:val="24"/>
          <w:szCs w:val="24"/>
        </w:rPr>
        <w:t>Mesmo não sendo uma categoria recente, a forma condominial, seu processo de multiplicação tem sido contínuo e maciço, em diferentes regiões brasileiras e em cidades que não são, necessariamente,</w:t>
      </w:r>
      <w:r>
        <w:rPr>
          <w:sz w:val="24"/>
          <w:szCs w:val="24"/>
        </w:rPr>
        <w:t xml:space="preserve"> grandes centros na rede urbana, embora detenham papel importante na sua escala microrregional. </w:t>
      </w:r>
    </w:p>
    <w:p w14:paraId="30B63CC1" w14:textId="77777777" w:rsidR="00B2136C" w:rsidRDefault="00EB518C">
      <w:pPr>
        <w:spacing w:line="360" w:lineRule="auto"/>
        <w:ind w:firstLine="850"/>
        <w:jc w:val="both"/>
        <w:rPr>
          <w:sz w:val="24"/>
          <w:szCs w:val="24"/>
        </w:rPr>
      </w:pPr>
      <w:r>
        <w:rPr>
          <w:sz w:val="24"/>
          <w:szCs w:val="24"/>
        </w:rPr>
        <w:t xml:space="preserve">Nesse conteúdo nas cidades médias há muito o que se verificar, uma vez que corroboram esses novos padrões de urbanização como processo e lógica do poder local </w:t>
      </w:r>
      <w:r>
        <w:rPr>
          <w:sz w:val="24"/>
          <w:szCs w:val="24"/>
        </w:rPr>
        <w:t xml:space="preserve">associado ao capital imobiliário. Em Bauru, essa intersecção parece se confirmar. O conteúdo político no território também é um fator que explica esse movimento. </w:t>
      </w:r>
    </w:p>
    <w:p w14:paraId="5A457ACC" w14:textId="77777777" w:rsidR="00B2136C" w:rsidRDefault="00EB518C">
      <w:pPr>
        <w:spacing w:line="360" w:lineRule="auto"/>
        <w:ind w:firstLine="850"/>
        <w:jc w:val="both"/>
        <w:rPr>
          <w:sz w:val="24"/>
          <w:szCs w:val="24"/>
        </w:rPr>
      </w:pPr>
      <w:r>
        <w:rPr>
          <w:sz w:val="24"/>
          <w:szCs w:val="24"/>
        </w:rPr>
        <w:t xml:space="preserve">Por fim, entende-se que vale uma pesquisa mais profunda sobre a </w:t>
      </w:r>
      <w:proofErr w:type="spellStart"/>
      <w:r>
        <w:rPr>
          <w:sz w:val="24"/>
          <w:szCs w:val="24"/>
        </w:rPr>
        <w:t>condominização</w:t>
      </w:r>
      <w:proofErr w:type="spellEnd"/>
      <w:r>
        <w:rPr>
          <w:sz w:val="24"/>
          <w:szCs w:val="24"/>
        </w:rPr>
        <w:t xml:space="preserve"> em Bauru, como forma de autossegregação e dispersão urbana </w:t>
      </w:r>
      <w:r>
        <w:rPr>
          <w:sz w:val="24"/>
          <w:szCs w:val="24"/>
        </w:rPr>
        <w:lastRenderedPageBreak/>
        <w:t xml:space="preserve">inerente ao momento da urbanização pós-moderna, sendo </w:t>
      </w:r>
      <w:proofErr w:type="spellStart"/>
      <w:r>
        <w:rPr>
          <w:sz w:val="24"/>
          <w:szCs w:val="24"/>
        </w:rPr>
        <w:t>esta</w:t>
      </w:r>
      <w:proofErr w:type="spellEnd"/>
      <w:r>
        <w:rPr>
          <w:sz w:val="24"/>
          <w:szCs w:val="24"/>
        </w:rPr>
        <w:t xml:space="preserve"> a condição máxima, como aponta David Harvey, nos território</w:t>
      </w:r>
      <w:r>
        <w:rPr>
          <w:sz w:val="24"/>
          <w:szCs w:val="24"/>
        </w:rPr>
        <w:t xml:space="preserve">s do capitalismo.  </w:t>
      </w:r>
    </w:p>
    <w:p w14:paraId="3684D746" w14:textId="77777777" w:rsidR="00B2136C" w:rsidRDefault="00B2136C">
      <w:pPr>
        <w:spacing w:line="360" w:lineRule="auto"/>
        <w:jc w:val="both"/>
        <w:rPr>
          <w:sz w:val="24"/>
          <w:szCs w:val="24"/>
        </w:rPr>
      </w:pPr>
    </w:p>
    <w:p w14:paraId="2143793D" w14:textId="77777777" w:rsidR="00B2136C" w:rsidRDefault="00EB518C">
      <w:pPr>
        <w:pStyle w:val="Ttulo1"/>
        <w:spacing w:line="360" w:lineRule="auto"/>
        <w:jc w:val="both"/>
        <w:rPr>
          <w:b/>
          <w:sz w:val="24"/>
          <w:szCs w:val="24"/>
        </w:rPr>
      </w:pPr>
      <w:bookmarkStart w:id="3" w:name="_xf3o07e2ggfi" w:colFirst="0" w:colLast="0"/>
      <w:bookmarkEnd w:id="3"/>
      <w:r>
        <w:rPr>
          <w:b/>
          <w:sz w:val="24"/>
          <w:szCs w:val="24"/>
        </w:rPr>
        <w:t>Objetivos</w:t>
      </w:r>
    </w:p>
    <w:p w14:paraId="348EE6B6" w14:textId="77777777" w:rsidR="00B2136C" w:rsidRDefault="00EB518C">
      <w:pPr>
        <w:pStyle w:val="Ttulo2"/>
        <w:spacing w:line="360" w:lineRule="auto"/>
        <w:jc w:val="both"/>
        <w:rPr>
          <w:sz w:val="24"/>
          <w:szCs w:val="24"/>
        </w:rPr>
      </w:pPr>
      <w:bookmarkStart w:id="4" w:name="_yt28qffr1ga" w:colFirst="0" w:colLast="0"/>
      <w:bookmarkEnd w:id="4"/>
      <w:r>
        <w:rPr>
          <w:b/>
          <w:sz w:val="24"/>
          <w:szCs w:val="24"/>
        </w:rPr>
        <w:t>Geral</w:t>
      </w:r>
    </w:p>
    <w:p w14:paraId="6935ADE1" w14:textId="77777777" w:rsidR="00B2136C" w:rsidRDefault="00EB518C">
      <w:pPr>
        <w:spacing w:line="360" w:lineRule="auto"/>
        <w:ind w:firstLine="850"/>
        <w:jc w:val="both"/>
        <w:rPr>
          <w:sz w:val="24"/>
          <w:szCs w:val="24"/>
        </w:rPr>
      </w:pPr>
      <w:r>
        <w:rPr>
          <w:sz w:val="24"/>
          <w:szCs w:val="24"/>
        </w:rPr>
        <w:t>Compreender a trajetória e a forma-conteúdo da lógica dos condomínios fechados na cidade de Bauru a partir da análise de seu território.</w:t>
      </w:r>
    </w:p>
    <w:p w14:paraId="4B5C81CE" w14:textId="77777777" w:rsidR="00B2136C" w:rsidRDefault="00EB518C">
      <w:pPr>
        <w:pStyle w:val="Ttulo2"/>
        <w:spacing w:line="360" w:lineRule="auto"/>
        <w:jc w:val="both"/>
      </w:pPr>
      <w:bookmarkStart w:id="5" w:name="_7ax5e9et4a0d" w:colFirst="0" w:colLast="0"/>
      <w:bookmarkEnd w:id="5"/>
      <w:r>
        <w:rPr>
          <w:b/>
          <w:sz w:val="24"/>
          <w:szCs w:val="24"/>
        </w:rPr>
        <w:t>Específicos</w:t>
      </w:r>
      <w:r>
        <w:t xml:space="preserve"> </w:t>
      </w:r>
    </w:p>
    <w:p w14:paraId="36EC9959" w14:textId="77777777" w:rsidR="00B2136C" w:rsidRDefault="00B2136C">
      <w:pPr>
        <w:spacing w:line="360" w:lineRule="auto"/>
        <w:jc w:val="both"/>
        <w:rPr>
          <w:sz w:val="24"/>
          <w:szCs w:val="24"/>
        </w:rPr>
      </w:pPr>
    </w:p>
    <w:p w14:paraId="2DC3B92F" w14:textId="77777777" w:rsidR="00B2136C" w:rsidRDefault="00EB518C">
      <w:pPr>
        <w:numPr>
          <w:ilvl w:val="0"/>
          <w:numId w:val="2"/>
        </w:numPr>
        <w:spacing w:line="360" w:lineRule="auto"/>
        <w:jc w:val="both"/>
        <w:rPr>
          <w:sz w:val="24"/>
          <w:szCs w:val="24"/>
        </w:rPr>
      </w:pPr>
      <w:r>
        <w:rPr>
          <w:sz w:val="24"/>
          <w:szCs w:val="24"/>
        </w:rPr>
        <w:t xml:space="preserve">Analisar a trajetória dos espaços fechados </w:t>
      </w:r>
      <w:proofErr w:type="spellStart"/>
      <w:r>
        <w:rPr>
          <w:sz w:val="24"/>
          <w:szCs w:val="24"/>
        </w:rPr>
        <w:t>condominializados</w:t>
      </w:r>
      <w:proofErr w:type="spellEnd"/>
      <w:r>
        <w:rPr>
          <w:sz w:val="24"/>
          <w:szCs w:val="24"/>
        </w:rPr>
        <w:t xml:space="preserve"> em Baur</w:t>
      </w:r>
      <w:r>
        <w:rPr>
          <w:sz w:val="24"/>
          <w:szCs w:val="24"/>
        </w:rPr>
        <w:t>u a partir das interfaces com a trajetória história-política-social do território;</w:t>
      </w:r>
    </w:p>
    <w:p w14:paraId="48A40F59" w14:textId="77777777" w:rsidR="00B2136C" w:rsidRDefault="00EB518C">
      <w:pPr>
        <w:numPr>
          <w:ilvl w:val="0"/>
          <w:numId w:val="2"/>
        </w:numPr>
        <w:spacing w:line="360" w:lineRule="auto"/>
        <w:jc w:val="both"/>
        <w:rPr>
          <w:sz w:val="24"/>
          <w:szCs w:val="24"/>
        </w:rPr>
      </w:pPr>
      <w:r>
        <w:rPr>
          <w:sz w:val="24"/>
          <w:szCs w:val="24"/>
        </w:rPr>
        <w:t>Entender a forma dos condomínios atravessada pelos conteúdos- comportamentos, códigos e símbolos transversais à lógica dos hábitos e dos padrões de vida social.</w:t>
      </w:r>
    </w:p>
    <w:p w14:paraId="58EDA9EA" w14:textId="77777777" w:rsidR="00B2136C" w:rsidRDefault="00B2136C">
      <w:pPr>
        <w:spacing w:line="360" w:lineRule="auto"/>
        <w:ind w:firstLine="850"/>
        <w:jc w:val="both"/>
        <w:rPr>
          <w:sz w:val="24"/>
          <w:szCs w:val="24"/>
        </w:rPr>
      </w:pPr>
    </w:p>
    <w:p w14:paraId="309C5505" w14:textId="77777777" w:rsidR="00B2136C" w:rsidRDefault="00B2136C">
      <w:pPr>
        <w:spacing w:line="360" w:lineRule="auto"/>
        <w:ind w:firstLine="850"/>
        <w:jc w:val="both"/>
        <w:rPr>
          <w:sz w:val="24"/>
          <w:szCs w:val="24"/>
        </w:rPr>
      </w:pPr>
    </w:p>
    <w:p w14:paraId="78766094" w14:textId="77777777" w:rsidR="00B2136C" w:rsidRDefault="00B2136C">
      <w:pPr>
        <w:spacing w:line="360" w:lineRule="auto"/>
        <w:jc w:val="both"/>
        <w:rPr>
          <w:b/>
          <w:sz w:val="24"/>
          <w:szCs w:val="24"/>
        </w:rPr>
      </w:pPr>
    </w:p>
    <w:p w14:paraId="7063FDB5" w14:textId="77777777" w:rsidR="00B2136C" w:rsidRDefault="00B2136C">
      <w:pPr>
        <w:spacing w:line="360" w:lineRule="auto"/>
        <w:jc w:val="both"/>
        <w:rPr>
          <w:b/>
          <w:sz w:val="24"/>
          <w:szCs w:val="24"/>
        </w:rPr>
      </w:pPr>
    </w:p>
    <w:p w14:paraId="4708F0FB" w14:textId="77777777" w:rsidR="00B2136C" w:rsidRDefault="00EB518C">
      <w:pPr>
        <w:pStyle w:val="Ttulo1"/>
        <w:spacing w:line="360" w:lineRule="auto"/>
        <w:jc w:val="both"/>
        <w:rPr>
          <w:b/>
          <w:sz w:val="24"/>
          <w:szCs w:val="24"/>
        </w:rPr>
      </w:pPr>
      <w:bookmarkStart w:id="6" w:name="_lneb4sp9h6lm" w:colFirst="0" w:colLast="0"/>
      <w:bookmarkEnd w:id="6"/>
      <w:r>
        <w:rPr>
          <w:b/>
          <w:sz w:val="24"/>
          <w:szCs w:val="24"/>
        </w:rPr>
        <w:t>Metodolo</w:t>
      </w:r>
      <w:r>
        <w:rPr>
          <w:b/>
          <w:sz w:val="24"/>
          <w:szCs w:val="24"/>
        </w:rPr>
        <w:t>gia e Métodos</w:t>
      </w:r>
    </w:p>
    <w:p w14:paraId="3D119A23" w14:textId="77777777" w:rsidR="00B2136C" w:rsidRDefault="00B2136C">
      <w:pPr>
        <w:spacing w:line="360" w:lineRule="auto"/>
        <w:jc w:val="both"/>
        <w:rPr>
          <w:sz w:val="24"/>
          <w:szCs w:val="24"/>
        </w:rPr>
      </w:pPr>
    </w:p>
    <w:p w14:paraId="6752F918" w14:textId="77777777" w:rsidR="00B2136C" w:rsidRDefault="00EB518C">
      <w:pPr>
        <w:spacing w:line="360" w:lineRule="auto"/>
        <w:ind w:firstLine="850"/>
        <w:jc w:val="both"/>
        <w:rPr>
          <w:sz w:val="24"/>
          <w:szCs w:val="24"/>
        </w:rPr>
      </w:pPr>
      <w:r>
        <w:rPr>
          <w:sz w:val="24"/>
          <w:szCs w:val="24"/>
        </w:rPr>
        <w:t xml:space="preserve">Para dar conta da análise territorial e, por consequência, do processo de </w:t>
      </w:r>
      <w:proofErr w:type="spellStart"/>
      <w:r>
        <w:rPr>
          <w:sz w:val="24"/>
          <w:szCs w:val="24"/>
        </w:rPr>
        <w:t>condominização</w:t>
      </w:r>
      <w:proofErr w:type="spellEnd"/>
      <w:r>
        <w:rPr>
          <w:sz w:val="24"/>
          <w:szCs w:val="24"/>
        </w:rPr>
        <w:t xml:space="preserve"> em Bauru, são necessárias, primeiro, aproximações teórico-metodológicas sobre o conceito de território. Esta será a primeira etapa do processo de pesqui</w:t>
      </w:r>
      <w:r>
        <w:rPr>
          <w:sz w:val="24"/>
          <w:szCs w:val="24"/>
        </w:rPr>
        <w:t>sa. Logo em seguida, se faz prudente uma caracterização territorial, cuja a análise deve perpassar um grande número de variáveis que conduzam a um fio lógico situacional, para isso é crucial o tratamento quantitativo e qualitativo de informações socioespac</w:t>
      </w:r>
      <w:r>
        <w:rPr>
          <w:sz w:val="24"/>
          <w:szCs w:val="24"/>
        </w:rPr>
        <w:t xml:space="preserve">iais, sociodemográficas e socioeconômicas. Essa espécie de diagnóstico deve nos orientar para uma periodização da trajetória do município, como os trabalhos de </w:t>
      </w:r>
      <w:proofErr w:type="spellStart"/>
      <w:r>
        <w:rPr>
          <w:sz w:val="24"/>
          <w:szCs w:val="24"/>
        </w:rPr>
        <w:t>Catelan</w:t>
      </w:r>
      <w:proofErr w:type="spellEnd"/>
      <w:r>
        <w:rPr>
          <w:sz w:val="24"/>
          <w:szCs w:val="24"/>
        </w:rPr>
        <w:t xml:space="preserve"> (2008) e Rossi (2016) sugeriram nos termos de Santos (2005, p. 260):</w:t>
      </w:r>
    </w:p>
    <w:p w14:paraId="752AF963" w14:textId="77777777" w:rsidR="00B2136C" w:rsidRDefault="00B2136C">
      <w:pPr>
        <w:spacing w:line="360" w:lineRule="auto"/>
        <w:ind w:firstLine="850"/>
        <w:jc w:val="both"/>
        <w:rPr>
          <w:sz w:val="24"/>
          <w:szCs w:val="24"/>
        </w:rPr>
      </w:pPr>
    </w:p>
    <w:p w14:paraId="0CAE4BD8" w14:textId="77777777" w:rsidR="00B2136C" w:rsidRDefault="00EB518C">
      <w:pPr>
        <w:spacing w:line="240" w:lineRule="auto"/>
        <w:ind w:left="2267"/>
        <w:jc w:val="both"/>
      </w:pPr>
      <w:r>
        <w:t xml:space="preserve"> “é indispensável </w:t>
      </w:r>
      <w:r>
        <w:t>insistir na necessidade de conhecimento sistemático da realidade, mediante o tratamento analítico desse seu aspecto fundamental que é o território (o território usado, o uso do território). Antes, é essencial rever a realidade de dentro, isto é, interrogar</w:t>
      </w:r>
      <w:r>
        <w:t xml:space="preserve"> a sua própria constituição neste momento histórico.</w:t>
      </w:r>
    </w:p>
    <w:p w14:paraId="15A06122" w14:textId="77777777" w:rsidR="00B2136C" w:rsidRDefault="00B2136C">
      <w:pPr>
        <w:spacing w:line="360" w:lineRule="auto"/>
        <w:ind w:firstLine="850"/>
        <w:jc w:val="both"/>
        <w:rPr>
          <w:sz w:val="24"/>
          <w:szCs w:val="24"/>
        </w:rPr>
      </w:pPr>
    </w:p>
    <w:p w14:paraId="44BB09A7" w14:textId="77777777" w:rsidR="00B2136C" w:rsidRDefault="00EB518C">
      <w:pPr>
        <w:spacing w:line="360" w:lineRule="auto"/>
        <w:ind w:firstLine="850"/>
        <w:jc w:val="both"/>
        <w:rPr>
          <w:sz w:val="24"/>
          <w:szCs w:val="24"/>
        </w:rPr>
      </w:pPr>
      <w:r>
        <w:rPr>
          <w:sz w:val="24"/>
          <w:szCs w:val="24"/>
        </w:rPr>
        <w:t>O processo em curso, a forma-conteúdo dos condomínios em Bauru, está no momento histórico da realidade territorial. Para analisá-lo é preciso fazer esse retorno ao território, entender sua historicidade, partindo-se do pressuposto de que ela não é estática</w:t>
      </w:r>
      <w:r>
        <w:rPr>
          <w:sz w:val="24"/>
          <w:szCs w:val="24"/>
        </w:rPr>
        <w:t xml:space="preserve"> e que está em contínuo movimento. O território é movimento. O que vemos no uso do território são as relações políticas, econômicas, culturais e sociais se entrelaçando. Daí o retorno à sua trajetória espaço-temporal, aos sistemas internos que o formam. Co</w:t>
      </w:r>
      <w:r>
        <w:rPr>
          <w:sz w:val="24"/>
          <w:szCs w:val="24"/>
        </w:rPr>
        <w:t xml:space="preserve">m isso, podemos analisar o processo de </w:t>
      </w:r>
      <w:proofErr w:type="spellStart"/>
      <w:r>
        <w:rPr>
          <w:sz w:val="24"/>
          <w:szCs w:val="24"/>
        </w:rPr>
        <w:t>condominização</w:t>
      </w:r>
      <w:proofErr w:type="spellEnd"/>
      <w:r>
        <w:rPr>
          <w:sz w:val="24"/>
          <w:szCs w:val="24"/>
        </w:rPr>
        <w:t xml:space="preserve"> como parte de um momento do mundo contemporâneo, não como um fato isolado no território, mas dentro deste sistema de objetos e ações. </w:t>
      </w:r>
    </w:p>
    <w:p w14:paraId="566E1D44" w14:textId="77777777" w:rsidR="00B2136C" w:rsidRDefault="00EB518C">
      <w:pPr>
        <w:spacing w:line="360" w:lineRule="auto"/>
        <w:ind w:firstLine="850"/>
        <w:jc w:val="both"/>
        <w:rPr>
          <w:sz w:val="24"/>
          <w:szCs w:val="24"/>
        </w:rPr>
      </w:pPr>
      <w:r>
        <w:rPr>
          <w:sz w:val="24"/>
          <w:szCs w:val="24"/>
        </w:rPr>
        <w:t>Portanto, para sintetizar nossa proposta metodológica, estão previs</w:t>
      </w:r>
      <w:r>
        <w:rPr>
          <w:sz w:val="24"/>
          <w:szCs w:val="24"/>
        </w:rPr>
        <w:t xml:space="preserve">tas três etapas da pesquisa, que irão ocorrer </w:t>
      </w:r>
      <w:r>
        <w:rPr>
          <w:i/>
          <w:sz w:val="24"/>
          <w:szCs w:val="24"/>
        </w:rPr>
        <w:t>pari passu</w:t>
      </w:r>
      <w:r>
        <w:rPr>
          <w:sz w:val="24"/>
          <w:szCs w:val="24"/>
        </w:rPr>
        <w:t xml:space="preserve"> ao longo do processo:</w:t>
      </w:r>
    </w:p>
    <w:p w14:paraId="59658C1F" w14:textId="77777777" w:rsidR="00B2136C" w:rsidRDefault="00B2136C">
      <w:pPr>
        <w:spacing w:line="360" w:lineRule="auto"/>
        <w:ind w:firstLine="850"/>
        <w:jc w:val="both"/>
        <w:rPr>
          <w:sz w:val="24"/>
          <w:szCs w:val="24"/>
        </w:rPr>
      </w:pPr>
    </w:p>
    <w:p w14:paraId="27BD79F9" w14:textId="77777777" w:rsidR="00B2136C" w:rsidRDefault="00EB518C">
      <w:pPr>
        <w:numPr>
          <w:ilvl w:val="0"/>
          <w:numId w:val="1"/>
        </w:numPr>
        <w:spacing w:line="360" w:lineRule="auto"/>
        <w:jc w:val="both"/>
        <w:rPr>
          <w:sz w:val="24"/>
          <w:szCs w:val="24"/>
        </w:rPr>
      </w:pPr>
      <w:r>
        <w:rPr>
          <w:b/>
          <w:sz w:val="24"/>
          <w:szCs w:val="24"/>
        </w:rPr>
        <w:t>Pressupostos teóricos-metodológicos</w:t>
      </w:r>
      <w:r>
        <w:rPr>
          <w:sz w:val="24"/>
          <w:szCs w:val="24"/>
        </w:rPr>
        <w:t xml:space="preserve"> - os conceitos de território e a abordagem territorial como método;</w:t>
      </w:r>
    </w:p>
    <w:p w14:paraId="2AFD10D6" w14:textId="77777777" w:rsidR="00B2136C" w:rsidRDefault="00EB518C">
      <w:pPr>
        <w:numPr>
          <w:ilvl w:val="0"/>
          <w:numId w:val="1"/>
        </w:numPr>
        <w:spacing w:line="360" w:lineRule="auto"/>
        <w:jc w:val="both"/>
        <w:rPr>
          <w:sz w:val="24"/>
          <w:szCs w:val="24"/>
        </w:rPr>
      </w:pPr>
      <w:r>
        <w:rPr>
          <w:b/>
          <w:sz w:val="24"/>
          <w:szCs w:val="24"/>
        </w:rPr>
        <w:t>Caracterização territorial</w:t>
      </w:r>
      <w:r>
        <w:rPr>
          <w:sz w:val="24"/>
          <w:szCs w:val="24"/>
        </w:rPr>
        <w:t xml:space="preserve"> - uma análise situacional e espaço-temporal: </w:t>
      </w:r>
      <w:r>
        <w:rPr>
          <w:sz w:val="24"/>
          <w:szCs w:val="24"/>
        </w:rPr>
        <w:t>uma reunião de dados quantitativos e qualitativos que atravessem os aspectos centrais do território - natureza, historicidade, ocupação, população, uso, dinâmicas, política, atores.</w:t>
      </w:r>
    </w:p>
    <w:p w14:paraId="497BB13E" w14:textId="77777777" w:rsidR="00B2136C" w:rsidRDefault="00EB518C">
      <w:pPr>
        <w:numPr>
          <w:ilvl w:val="0"/>
          <w:numId w:val="1"/>
        </w:numPr>
        <w:spacing w:line="360" w:lineRule="auto"/>
        <w:jc w:val="both"/>
        <w:rPr>
          <w:sz w:val="24"/>
          <w:szCs w:val="24"/>
        </w:rPr>
      </w:pPr>
      <w:proofErr w:type="spellStart"/>
      <w:r>
        <w:rPr>
          <w:b/>
          <w:sz w:val="24"/>
          <w:szCs w:val="24"/>
        </w:rPr>
        <w:t>Condominização</w:t>
      </w:r>
      <w:proofErr w:type="spellEnd"/>
      <w:r>
        <w:rPr>
          <w:b/>
          <w:sz w:val="24"/>
          <w:szCs w:val="24"/>
        </w:rPr>
        <w:t xml:space="preserve"> como forma-conteúdo </w:t>
      </w:r>
      <w:r>
        <w:rPr>
          <w:sz w:val="24"/>
          <w:szCs w:val="24"/>
        </w:rPr>
        <w:t xml:space="preserve">- interpretação do fenômeno da </w:t>
      </w:r>
      <w:proofErr w:type="spellStart"/>
      <w:r>
        <w:rPr>
          <w:sz w:val="24"/>
          <w:szCs w:val="24"/>
        </w:rPr>
        <w:t>condomin</w:t>
      </w:r>
      <w:r>
        <w:rPr>
          <w:sz w:val="24"/>
          <w:szCs w:val="24"/>
        </w:rPr>
        <w:t>ização</w:t>
      </w:r>
      <w:proofErr w:type="spellEnd"/>
      <w:r>
        <w:rPr>
          <w:sz w:val="24"/>
          <w:szCs w:val="24"/>
        </w:rPr>
        <w:t xml:space="preserve">, o avanço dos condomínios no território e os usos inerentes a esses locais. </w:t>
      </w:r>
    </w:p>
    <w:p w14:paraId="294B66A6" w14:textId="77777777" w:rsidR="00B2136C" w:rsidRDefault="00B2136C">
      <w:pPr>
        <w:spacing w:line="360" w:lineRule="auto"/>
        <w:jc w:val="both"/>
        <w:rPr>
          <w:sz w:val="24"/>
          <w:szCs w:val="24"/>
        </w:rPr>
      </w:pPr>
    </w:p>
    <w:p w14:paraId="4CADC0F3" w14:textId="77777777" w:rsidR="00B2136C" w:rsidRDefault="00EB518C">
      <w:pPr>
        <w:spacing w:line="360" w:lineRule="auto"/>
        <w:ind w:firstLine="850"/>
        <w:jc w:val="both"/>
        <w:rPr>
          <w:sz w:val="24"/>
          <w:szCs w:val="24"/>
        </w:rPr>
      </w:pPr>
      <w:r>
        <w:rPr>
          <w:sz w:val="24"/>
          <w:szCs w:val="24"/>
        </w:rPr>
        <w:t>Detalhamento dos métodos para as etapas da pesquisa:</w:t>
      </w:r>
    </w:p>
    <w:p w14:paraId="40D01187" w14:textId="77777777" w:rsidR="00B2136C" w:rsidRDefault="00B2136C">
      <w:pPr>
        <w:spacing w:line="360" w:lineRule="auto"/>
        <w:jc w:val="both"/>
        <w:rPr>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2136C" w14:paraId="4106543E" w14:textId="77777777">
        <w:trPr>
          <w:trHeight w:val="1742"/>
        </w:trPr>
        <w:tc>
          <w:tcPr>
            <w:tcW w:w="4514" w:type="dxa"/>
            <w:shd w:val="clear" w:color="auto" w:fill="auto"/>
            <w:tcMar>
              <w:top w:w="100" w:type="dxa"/>
              <w:left w:w="100" w:type="dxa"/>
              <w:bottom w:w="100" w:type="dxa"/>
              <w:right w:w="100" w:type="dxa"/>
            </w:tcMar>
          </w:tcPr>
          <w:p w14:paraId="093D4D6D" w14:textId="77777777" w:rsidR="00B2136C" w:rsidRDefault="00EB518C">
            <w:pPr>
              <w:spacing w:line="360" w:lineRule="auto"/>
              <w:jc w:val="both"/>
              <w:rPr>
                <w:sz w:val="24"/>
                <w:szCs w:val="24"/>
              </w:rPr>
            </w:pPr>
            <w:r>
              <w:rPr>
                <w:sz w:val="24"/>
                <w:szCs w:val="24"/>
              </w:rPr>
              <w:lastRenderedPageBreak/>
              <w:t>1 Pressupostos teóricos-metodológicos - os conceitos de território e a abordagem territorial como método:</w:t>
            </w:r>
          </w:p>
          <w:p w14:paraId="0FCFF8DC" w14:textId="77777777" w:rsidR="00B2136C" w:rsidRDefault="00B2136C">
            <w:pPr>
              <w:widowControl w:val="0"/>
              <w:pBdr>
                <w:top w:val="nil"/>
                <w:left w:val="nil"/>
                <w:bottom w:val="nil"/>
                <w:right w:val="nil"/>
                <w:between w:val="nil"/>
              </w:pBdr>
              <w:spacing w:line="240" w:lineRule="auto"/>
              <w:rPr>
                <w:sz w:val="24"/>
                <w:szCs w:val="24"/>
              </w:rPr>
            </w:pPr>
          </w:p>
        </w:tc>
        <w:tc>
          <w:tcPr>
            <w:tcW w:w="4514" w:type="dxa"/>
            <w:shd w:val="clear" w:color="auto" w:fill="auto"/>
            <w:tcMar>
              <w:top w:w="100" w:type="dxa"/>
              <w:left w:w="100" w:type="dxa"/>
              <w:bottom w:w="100" w:type="dxa"/>
              <w:right w:w="100" w:type="dxa"/>
            </w:tcMar>
          </w:tcPr>
          <w:p w14:paraId="388AD47B" w14:textId="77777777" w:rsidR="00B2136C" w:rsidRDefault="00EB518C">
            <w:pPr>
              <w:widowControl w:val="0"/>
              <w:numPr>
                <w:ilvl w:val="0"/>
                <w:numId w:val="5"/>
              </w:numPr>
              <w:pBdr>
                <w:top w:val="nil"/>
                <w:left w:val="nil"/>
                <w:bottom w:val="nil"/>
                <w:right w:val="nil"/>
                <w:between w:val="nil"/>
              </w:pBdr>
              <w:spacing w:line="240" w:lineRule="auto"/>
              <w:jc w:val="both"/>
              <w:rPr>
                <w:sz w:val="24"/>
                <w:szCs w:val="24"/>
              </w:rPr>
            </w:pPr>
            <w:r>
              <w:rPr>
                <w:sz w:val="24"/>
                <w:szCs w:val="24"/>
              </w:rPr>
              <w:t xml:space="preserve">Revisão da bibliografia e de referencial teórico, sobre território, abordagem territorial e sobre os conceitos adjacentes à essas categorias </w:t>
            </w:r>
          </w:p>
        </w:tc>
      </w:tr>
      <w:tr w:rsidR="00B2136C" w14:paraId="3294B13E" w14:textId="77777777">
        <w:trPr>
          <w:trHeight w:val="1742"/>
        </w:trPr>
        <w:tc>
          <w:tcPr>
            <w:tcW w:w="4514" w:type="dxa"/>
            <w:shd w:val="clear" w:color="auto" w:fill="auto"/>
            <w:tcMar>
              <w:top w:w="100" w:type="dxa"/>
              <w:left w:w="100" w:type="dxa"/>
              <w:bottom w:w="100" w:type="dxa"/>
              <w:right w:w="100" w:type="dxa"/>
            </w:tcMar>
          </w:tcPr>
          <w:p w14:paraId="2ADA9508" w14:textId="77777777" w:rsidR="00B2136C" w:rsidRDefault="00EB518C">
            <w:pPr>
              <w:spacing w:line="360" w:lineRule="auto"/>
              <w:jc w:val="both"/>
              <w:rPr>
                <w:sz w:val="24"/>
                <w:szCs w:val="24"/>
              </w:rPr>
            </w:pPr>
            <w:r>
              <w:rPr>
                <w:sz w:val="24"/>
                <w:szCs w:val="24"/>
              </w:rPr>
              <w:t>2 Caracterização territorial - uma análise situacional e espaço-temporal:</w:t>
            </w:r>
          </w:p>
        </w:tc>
        <w:tc>
          <w:tcPr>
            <w:tcW w:w="4514" w:type="dxa"/>
            <w:shd w:val="clear" w:color="auto" w:fill="auto"/>
            <w:tcMar>
              <w:top w:w="100" w:type="dxa"/>
              <w:left w:w="100" w:type="dxa"/>
              <w:bottom w:w="100" w:type="dxa"/>
              <w:right w:w="100" w:type="dxa"/>
            </w:tcMar>
          </w:tcPr>
          <w:p w14:paraId="1E942AD3" w14:textId="77777777" w:rsidR="00B2136C" w:rsidRDefault="00EB518C">
            <w:pPr>
              <w:widowControl w:val="0"/>
              <w:numPr>
                <w:ilvl w:val="0"/>
                <w:numId w:val="3"/>
              </w:numPr>
              <w:pBdr>
                <w:top w:val="nil"/>
                <w:left w:val="nil"/>
                <w:bottom w:val="nil"/>
                <w:right w:val="nil"/>
                <w:between w:val="nil"/>
              </w:pBdr>
              <w:spacing w:line="240" w:lineRule="auto"/>
              <w:jc w:val="both"/>
              <w:rPr>
                <w:sz w:val="24"/>
                <w:szCs w:val="24"/>
              </w:rPr>
            </w:pPr>
            <w:r>
              <w:rPr>
                <w:sz w:val="24"/>
                <w:szCs w:val="24"/>
              </w:rPr>
              <w:t>Pesquisa dos dados socioespaciais e sociodemográficos do território, nos sites do IBGE, IPEA, Fundação Seade e outros;</w:t>
            </w:r>
          </w:p>
          <w:p w14:paraId="353BAF1A" w14:textId="77777777" w:rsidR="00B2136C" w:rsidRDefault="00EB518C">
            <w:pPr>
              <w:widowControl w:val="0"/>
              <w:numPr>
                <w:ilvl w:val="0"/>
                <w:numId w:val="3"/>
              </w:numPr>
              <w:pBdr>
                <w:top w:val="nil"/>
                <w:left w:val="nil"/>
                <w:bottom w:val="nil"/>
                <w:right w:val="nil"/>
                <w:between w:val="nil"/>
              </w:pBdr>
              <w:spacing w:line="240" w:lineRule="auto"/>
              <w:jc w:val="both"/>
              <w:rPr>
                <w:sz w:val="24"/>
                <w:szCs w:val="24"/>
              </w:rPr>
            </w:pPr>
            <w:r>
              <w:rPr>
                <w:sz w:val="24"/>
                <w:szCs w:val="24"/>
              </w:rPr>
              <w:t>Pesquisa dos dados quantitativos e qualitativos em teses, dissertações e artigos já produzidos sobre Bauru, acerca da história de seu ter</w:t>
            </w:r>
            <w:r>
              <w:rPr>
                <w:sz w:val="24"/>
                <w:szCs w:val="24"/>
              </w:rPr>
              <w:t>ritório;</w:t>
            </w:r>
          </w:p>
          <w:p w14:paraId="4DB9591A" w14:textId="77777777" w:rsidR="00B2136C" w:rsidRDefault="00EB518C">
            <w:pPr>
              <w:widowControl w:val="0"/>
              <w:numPr>
                <w:ilvl w:val="0"/>
                <w:numId w:val="3"/>
              </w:numPr>
              <w:pBdr>
                <w:top w:val="nil"/>
                <w:left w:val="nil"/>
                <w:bottom w:val="nil"/>
                <w:right w:val="nil"/>
                <w:between w:val="nil"/>
              </w:pBdr>
              <w:spacing w:line="240" w:lineRule="auto"/>
              <w:jc w:val="both"/>
              <w:rPr>
                <w:sz w:val="24"/>
                <w:szCs w:val="24"/>
              </w:rPr>
            </w:pPr>
            <w:r>
              <w:rPr>
                <w:sz w:val="24"/>
                <w:szCs w:val="24"/>
              </w:rPr>
              <w:t>Averiguação de dados e mapas produzidos para o Plano Diretor municipal;</w:t>
            </w:r>
          </w:p>
          <w:p w14:paraId="5A9C206C" w14:textId="77777777" w:rsidR="00B2136C" w:rsidRDefault="00EB518C">
            <w:pPr>
              <w:widowControl w:val="0"/>
              <w:numPr>
                <w:ilvl w:val="0"/>
                <w:numId w:val="3"/>
              </w:numPr>
              <w:pBdr>
                <w:top w:val="nil"/>
                <w:left w:val="nil"/>
                <w:bottom w:val="nil"/>
                <w:right w:val="nil"/>
                <w:between w:val="nil"/>
              </w:pBdr>
              <w:spacing w:line="240" w:lineRule="auto"/>
              <w:jc w:val="both"/>
              <w:rPr>
                <w:sz w:val="24"/>
                <w:szCs w:val="24"/>
              </w:rPr>
            </w:pPr>
            <w:r>
              <w:rPr>
                <w:sz w:val="24"/>
                <w:szCs w:val="24"/>
              </w:rPr>
              <w:t>Coleta de conteúdos produzidos pelo aluno na disciplina Oficina de Planejamento Urbano mediante acesso ao material disponibilizado pela prefeitura.</w:t>
            </w:r>
          </w:p>
        </w:tc>
      </w:tr>
      <w:tr w:rsidR="00B2136C" w14:paraId="6E9AEC65" w14:textId="77777777">
        <w:trPr>
          <w:trHeight w:val="1742"/>
        </w:trPr>
        <w:tc>
          <w:tcPr>
            <w:tcW w:w="4514" w:type="dxa"/>
            <w:shd w:val="clear" w:color="auto" w:fill="auto"/>
            <w:tcMar>
              <w:top w:w="100" w:type="dxa"/>
              <w:left w:w="100" w:type="dxa"/>
              <w:bottom w:w="100" w:type="dxa"/>
              <w:right w:w="100" w:type="dxa"/>
            </w:tcMar>
          </w:tcPr>
          <w:p w14:paraId="0D60617B" w14:textId="77777777" w:rsidR="00B2136C" w:rsidRDefault="00EB518C">
            <w:pPr>
              <w:spacing w:line="360" w:lineRule="auto"/>
              <w:jc w:val="both"/>
              <w:rPr>
                <w:sz w:val="24"/>
                <w:szCs w:val="24"/>
              </w:rPr>
            </w:pPr>
            <w:r>
              <w:rPr>
                <w:sz w:val="24"/>
                <w:szCs w:val="24"/>
              </w:rPr>
              <w:t xml:space="preserve">3 </w:t>
            </w:r>
            <w:proofErr w:type="spellStart"/>
            <w:r>
              <w:rPr>
                <w:sz w:val="24"/>
                <w:szCs w:val="24"/>
              </w:rPr>
              <w:t>Condominização</w:t>
            </w:r>
            <w:proofErr w:type="spellEnd"/>
            <w:r>
              <w:rPr>
                <w:sz w:val="24"/>
                <w:szCs w:val="24"/>
              </w:rPr>
              <w:t xml:space="preserve"> como form</w:t>
            </w:r>
            <w:r>
              <w:rPr>
                <w:sz w:val="24"/>
                <w:szCs w:val="24"/>
              </w:rPr>
              <w:t>a-conteúdo</w:t>
            </w:r>
          </w:p>
        </w:tc>
        <w:tc>
          <w:tcPr>
            <w:tcW w:w="4514" w:type="dxa"/>
            <w:shd w:val="clear" w:color="auto" w:fill="auto"/>
            <w:tcMar>
              <w:top w:w="100" w:type="dxa"/>
              <w:left w:w="100" w:type="dxa"/>
              <w:bottom w:w="100" w:type="dxa"/>
              <w:right w:w="100" w:type="dxa"/>
            </w:tcMar>
          </w:tcPr>
          <w:p w14:paraId="458869E0" w14:textId="77777777" w:rsidR="00B2136C" w:rsidRDefault="00EB518C">
            <w:pPr>
              <w:widowControl w:val="0"/>
              <w:numPr>
                <w:ilvl w:val="0"/>
                <w:numId w:val="5"/>
              </w:numPr>
              <w:pBdr>
                <w:top w:val="nil"/>
                <w:left w:val="nil"/>
                <w:bottom w:val="nil"/>
                <w:right w:val="nil"/>
                <w:between w:val="nil"/>
              </w:pBdr>
              <w:spacing w:line="240" w:lineRule="auto"/>
              <w:jc w:val="both"/>
              <w:rPr>
                <w:sz w:val="24"/>
                <w:szCs w:val="24"/>
              </w:rPr>
            </w:pPr>
            <w:r>
              <w:rPr>
                <w:sz w:val="24"/>
                <w:szCs w:val="24"/>
              </w:rPr>
              <w:t xml:space="preserve">Aprofundamento na revisão da bibliografia e de referencial teórico sobre os processos históricos de </w:t>
            </w:r>
            <w:proofErr w:type="spellStart"/>
            <w:r>
              <w:rPr>
                <w:sz w:val="24"/>
                <w:szCs w:val="24"/>
              </w:rPr>
              <w:t>condominização</w:t>
            </w:r>
            <w:proofErr w:type="spellEnd"/>
            <w:r>
              <w:rPr>
                <w:sz w:val="24"/>
                <w:szCs w:val="24"/>
              </w:rPr>
              <w:t>, como artigos e livros, alguns dos quais já citados neste projeto;</w:t>
            </w:r>
          </w:p>
          <w:p w14:paraId="1D528713" w14:textId="77777777" w:rsidR="00B2136C" w:rsidRDefault="00EB518C">
            <w:pPr>
              <w:widowControl w:val="0"/>
              <w:numPr>
                <w:ilvl w:val="0"/>
                <w:numId w:val="5"/>
              </w:numPr>
              <w:pBdr>
                <w:top w:val="nil"/>
                <w:left w:val="nil"/>
                <w:bottom w:val="nil"/>
                <w:right w:val="nil"/>
                <w:between w:val="nil"/>
              </w:pBdr>
              <w:spacing w:line="240" w:lineRule="auto"/>
              <w:jc w:val="both"/>
              <w:rPr>
                <w:sz w:val="24"/>
                <w:szCs w:val="24"/>
              </w:rPr>
            </w:pPr>
            <w:r>
              <w:rPr>
                <w:sz w:val="24"/>
                <w:szCs w:val="24"/>
              </w:rPr>
              <w:t>Entendimento mais completo dos condomínios em Bauru, a partir da investiga</w:t>
            </w:r>
            <w:r>
              <w:rPr>
                <w:sz w:val="24"/>
                <w:szCs w:val="24"/>
              </w:rPr>
              <w:t>ção dos sites/fotos dos empreendimentos, imagens de satélite, além do material produzido pela prefeitura municipal do parcelamento e uso do solo urbano;</w:t>
            </w:r>
          </w:p>
          <w:p w14:paraId="0214AF6F" w14:textId="77777777" w:rsidR="00B2136C" w:rsidRDefault="00EB518C">
            <w:pPr>
              <w:widowControl w:val="0"/>
              <w:numPr>
                <w:ilvl w:val="0"/>
                <w:numId w:val="5"/>
              </w:numPr>
              <w:pBdr>
                <w:top w:val="nil"/>
                <w:left w:val="nil"/>
                <w:bottom w:val="nil"/>
                <w:right w:val="nil"/>
                <w:between w:val="nil"/>
              </w:pBdr>
              <w:spacing w:line="240" w:lineRule="auto"/>
              <w:jc w:val="both"/>
              <w:rPr>
                <w:sz w:val="24"/>
                <w:szCs w:val="24"/>
              </w:rPr>
            </w:pPr>
            <w:r>
              <w:rPr>
                <w:sz w:val="24"/>
                <w:szCs w:val="24"/>
              </w:rPr>
              <w:t>Analisar vídeos e propagandas de divulgação dos empreendimentos;</w:t>
            </w:r>
          </w:p>
        </w:tc>
      </w:tr>
    </w:tbl>
    <w:p w14:paraId="486BCBF0" w14:textId="77777777" w:rsidR="00B2136C" w:rsidRDefault="00B2136C">
      <w:pPr>
        <w:spacing w:line="360" w:lineRule="auto"/>
        <w:jc w:val="both"/>
        <w:rPr>
          <w:sz w:val="24"/>
          <w:szCs w:val="24"/>
        </w:rPr>
      </w:pPr>
    </w:p>
    <w:p w14:paraId="6A7BA0A9" w14:textId="77777777" w:rsidR="00B2136C" w:rsidRDefault="00EB518C">
      <w:pPr>
        <w:spacing w:line="360" w:lineRule="auto"/>
        <w:jc w:val="both"/>
        <w:rPr>
          <w:sz w:val="24"/>
          <w:szCs w:val="24"/>
        </w:rPr>
      </w:pPr>
      <w:r>
        <w:rPr>
          <w:sz w:val="24"/>
          <w:szCs w:val="24"/>
        </w:rPr>
        <w:t xml:space="preserve"> </w:t>
      </w:r>
    </w:p>
    <w:p w14:paraId="23CF5182" w14:textId="77777777" w:rsidR="00B2136C" w:rsidRDefault="00EB518C">
      <w:pPr>
        <w:pStyle w:val="Ttulo1"/>
        <w:spacing w:line="360" w:lineRule="auto"/>
        <w:jc w:val="both"/>
        <w:rPr>
          <w:b/>
          <w:sz w:val="24"/>
          <w:szCs w:val="24"/>
        </w:rPr>
      </w:pPr>
      <w:bookmarkStart w:id="7" w:name="_idosowc5kbhb" w:colFirst="0" w:colLast="0"/>
      <w:bookmarkEnd w:id="7"/>
      <w:r>
        <w:rPr>
          <w:b/>
          <w:sz w:val="24"/>
          <w:szCs w:val="24"/>
        </w:rPr>
        <w:lastRenderedPageBreak/>
        <w:t xml:space="preserve">Cronograma </w:t>
      </w:r>
    </w:p>
    <w:p w14:paraId="6376A118" w14:textId="77777777" w:rsidR="00B2136C" w:rsidRDefault="00B2136C">
      <w:pPr>
        <w:spacing w:line="360" w:lineRule="auto"/>
        <w:jc w:val="both"/>
        <w:rPr>
          <w:b/>
          <w:sz w:val="24"/>
          <w:szCs w:val="24"/>
        </w:rPr>
      </w:pPr>
    </w:p>
    <w:p w14:paraId="590F10C0" w14:textId="77777777" w:rsidR="00B2136C" w:rsidRDefault="00EB518C">
      <w:pPr>
        <w:numPr>
          <w:ilvl w:val="0"/>
          <w:numId w:val="4"/>
        </w:numPr>
        <w:spacing w:line="360" w:lineRule="auto"/>
        <w:jc w:val="both"/>
        <w:rPr>
          <w:sz w:val="24"/>
          <w:szCs w:val="24"/>
        </w:rPr>
      </w:pPr>
      <w:r>
        <w:rPr>
          <w:sz w:val="24"/>
          <w:szCs w:val="24"/>
        </w:rPr>
        <w:t xml:space="preserve">Etapas da pesquisa: </w:t>
      </w:r>
    </w:p>
    <w:p w14:paraId="32027955" w14:textId="77777777" w:rsidR="00B2136C" w:rsidRDefault="00B2136C"/>
    <w:p w14:paraId="23F574B8" w14:textId="77777777" w:rsidR="00B2136C" w:rsidRDefault="00EB518C">
      <w:pPr>
        <w:spacing w:line="360" w:lineRule="auto"/>
        <w:jc w:val="both"/>
        <w:rPr>
          <w:sz w:val="24"/>
          <w:szCs w:val="24"/>
        </w:rPr>
      </w:pPr>
      <w:r>
        <w:rPr>
          <w:sz w:val="24"/>
          <w:szCs w:val="24"/>
        </w:rPr>
        <w:t>1. Pressupostos teóricos-metodológicos;</w:t>
      </w:r>
    </w:p>
    <w:p w14:paraId="1A8B6B39" w14:textId="77777777" w:rsidR="00B2136C" w:rsidRDefault="00EB518C">
      <w:pPr>
        <w:spacing w:line="360" w:lineRule="auto"/>
        <w:jc w:val="both"/>
        <w:rPr>
          <w:sz w:val="24"/>
          <w:szCs w:val="24"/>
        </w:rPr>
      </w:pPr>
      <w:r>
        <w:rPr>
          <w:sz w:val="24"/>
          <w:szCs w:val="24"/>
        </w:rPr>
        <w:t>2. Caracterização territorial - uma análise situacional e espaço-temporal;</w:t>
      </w:r>
    </w:p>
    <w:p w14:paraId="719D1BE8" w14:textId="77777777" w:rsidR="00B2136C" w:rsidRDefault="00EB518C">
      <w:pPr>
        <w:spacing w:line="360" w:lineRule="auto"/>
        <w:jc w:val="both"/>
        <w:rPr>
          <w:sz w:val="24"/>
          <w:szCs w:val="24"/>
        </w:rPr>
      </w:pPr>
      <w:r>
        <w:rPr>
          <w:sz w:val="24"/>
          <w:szCs w:val="24"/>
        </w:rPr>
        <w:t xml:space="preserve">3. </w:t>
      </w:r>
      <w:proofErr w:type="spellStart"/>
      <w:r>
        <w:rPr>
          <w:sz w:val="24"/>
          <w:szCs w:val="24"/>
        </w:rPr>
        <w:t>Condominização</w:t>
      </w:r>
      <w:proofErr w:type="spellEnd"/>
      <w:r>
        <w:rPr>
          <w:sz w:val="24"/>
          <w:szCs w:val="24"/>
        </w:rPr>
        <w:t xml:space="preserve"> como forma-conteúdo;</w:t>
      </w:r>
    </w:p>
    <w:p w14:paraId="334487F2" w14:textId="77777777" w:rsidR="00B2136C" w:rsidRDefault="00EB518C">
      <w:pPr>
        <w:spacing w:line="360" w:lineRule="auto"/>
        <w:jc w:val="both"/>
        <w:rPr>
          <w:sz w:val="24"/>
          <w:szCs w:val="24"/>
        </w:rPr>
      </w:pPr>
      <w:r>
        <w:rPr>
          <w:sz w:val="24"/>
          <w:szCs w:val="24"/>
        </w:rPr>
        <w:t xml:space="preserve">4. Revisão do conteúdo; </w:t>
      </w:r>
    </w:p>
    <w:p w14:paraId="672021B5" w14:textId="77777777" w:rsidR="00B2136C" w:rsidRDefault="00EB518C">
      <w:pPr>
        <w:spacing w:line="360" w:lineRule="auto"/>
        <w:jc w:val="both"/>
        <w:rPr>
          <w:sz w:val="24"/>
          <w:szCs w:val="24"/>
        </w:rPr>
      </w:pPr>
      <w:r>
        <w:rPr>
          <w:sz w:val="24"/>
          <w:szCs w:val="24"/>
        </w:rPr>
        <w:t>5. Elaboração de relatórios parcial e final;</w:t>
      </w:r>
    </w:p>
    <w:p w14:paraId="56BA11F1" w14:textId="77777777" w:rsidR="00B2136C" w:rsidRDefault="00B2136C"/>
    <w:tbl>
      <w:tblPr>
        <w:tblStyle w:val="a0"/>
        <w:tblW w:w="901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0"/>
        <w:gridCol w:w="631"/>
        <w:gridCol w:w="661"/>
        <w:gridCol w:w="652"/>
        <w:gridCol w:w="651"/>
        <w:gridCol w:w="651"/>
        <w:gridCol w:w="651"/>
        <w:gridCol w:w="634"/>
        <w:gridCol w:w="612"/>
        <w:gridCol w:w="612"/>
        <w:gridCol w:w="612"/>
        <w:gridCol w:w="612"/>
        <w:gridCol w:w="612"/>
      </w:tblGrid>
      <w:tr w:rsidR="00B2136C" w14:paraId="12B0DA7A" w14:textId="77777777">
        <w:trPr>
          <w:trHeight w:val="440"/>
        </w:trPr>
        <w:tc>
          <w:tcPr>
            <w:tcW w:w="1418" w:type="dxa"/>
            <w:vMerge w:val="restart"/>
            <w:shd w:val="clear" w:color="auto" w:fill="auto"/>
            <w:tcMar>
              <w:top w:w="100" w:type="dxa"/>
              <w:left w:w="100" w:type="dxa"/>
              <w:bottom w:w="100" w:type="dxa"/>
              <w:right w:w="100" w:type="dxa"/>
            </w:tcMar>
          </w:tcPr>
          <w:p w14:paraId="3B4F27B0" w14:textId="77777777" w:rsidR="00B2136C" w:rsidRDefault="00B2136C">
            <w:pPr>
              <w:spacing w:line="360" w:lineRule="auto"/>
              <w:jc w:val="both"/>
              <w:rPr>
                <w:b/>
                <w:sz w:val="24"/>
                <w:szCs w:val="24"/>
              </w:rPr>
            </w:pPr>
          </w:p>
        </w:tc>
        <w:tc>
          <w:tcPr>
            <w:tcW w:w="2592" w:type="dxa"/>
            <w:gridSpan w:val="4"/>
            <w:shd w:val="clear" w:color="auto" w:fill="auto"/>
            <w:tcMar>
              <w:top w:w="100" w:type="dxa"/>
              <w:left w:w="100" w:type="dxa"/>
              <w:bottom w:w="100" w:type="dxa"/>
              <w:right w:w="100" w:type="dxa"/>
            </w:tcMar>
          </w:tcPr>
          <w:p w14:paraId="66B25C4F" w14:textId="77777777" w:rsidR="00B2136C" w:rsidRDefault="00EB518C">
            <w:pPr>
              <w:widowControl w:val="0"/>
              <w:pBdr>
                <w:top w:val="nil"/>
                <w:left w:val="nil"/>
                <w:bottom w:val="nil"/>
                <w:right w:val="nil"/>
                <w:between w:val="nil"/>
              </w:pBdr>
              <w:spacing w:line="240" w:lineRule="auto"/>
              <w:jc w:val="center"/>
            </w:pPr>
            <w:r>
              <w:t>2022</w:t>
            </w:r>
          </w:p>
        </w:tc>
        <w:tc>
          <w:tcPr>
            <w:tcW w:w="4996" w:type="dxa"/>
            <w:gridSpan w:val="8"/>
            <w:shd w:val="clear" w:color="auto" w:fill="auto"/>
            <w:tcMar>
              <w:top w:w="100" w:type="dxa"/>
              <w:left w:w="100" w:type="dxa"/>
              <w:bottom w:w="100" w:type="dxa"/>
              <w:right w:w="100" w:type="dxa"/>
            </w:tcMar>
          </w:tcPr>
          <w:p w14:paraId="638C2694" w14:textId="77777777" w:rsidR="00B2136C" w:rsidRDefault="00EB518C">
            <w:pPr>
              <w:widowControl w:val="0"/>
              <w:pBdr>
                <w:top w:val="nil"/>
                <w:left w:val="nil"/>
                <w:bottom w:val="nil"/>
                <w:right w:val="nil"/>
                <w:between w:val="nil"/>
              </w:pBdr>
              <w:spacing w:line="240" w:lineRule="auto"/>
              <w:jc w:val="center"/>
            </w:pPr>
            <w:r>
              <w:t>2023</w:t>
            </w:r>
          </w:p>
        </w:tc>
      </w:tr>
      <w:tr w:rsidR="00B2136C" w14:paraId="55CAEB94" w14:textId="77777777">
        <w:trPr>
          <w:trHeight w:val="575"/>
        </w:trPr>
        <w:tc>
          <w:tcPr>
            <w:tcW w:w="1418" w:type="dxa"/>
            <w:vMerge/>
            <w:shd w:val="clear" w:color="auto" w:fill="auto"/>
            <w:tcMar>
              <w:top w:w="100" w:type="dxa"/>
              <w:left w:w="100" w:type="dxa"/>
              <w:bottom w:w="100" w:type="dxa"/>
              <w:right w:w="100" w:type="dxa"/>
            </w:tcMar>
          </w:tcPr>
          <w:p w14:paraId="25BA4494" w14:textId="77777777" w:rsidR="00B2136C" w:rsidRDefault="00B2136C">
            <w:pPr>
              <w:spacing w:line="240" w:lineRule="auto"/>
              <w:jc w:val="both"/>
              <w:rPr>
                <w:b/>
                <w:sz w:val="24"/>
                <w:szCs w:val="24"/>
              </w:rPr>
            </w:pPr>
          </w:p>
        </w:tc>
        <w:tc>
          <w:tcPr>
            <w:tcW w:w="630" w:type="dxa"/>
            <w:shd w:val="clear" w:color="auto" w:fill="auto"/>
            <w:tcMar>
              <w:top w:w="100" w:type="dxa"/>
              <w:left w:w="100" w:type="dxa"/>
              <w:bottom w:w="100" w:type="dxa"/>
              <w:right w:w="100" w:type="dxa"/>
            </w:tcMar>
          </w:tcPr>
          <w:p w14:paraId="75E59577" w14:textId="77777777" w:rsidR="00B2136C" w:rsidRDefault="00EB518C">
            <w:pPr>
              <w:widowControl w:val="0"/>
              <w:pBdr>
                <w:top w:val="nil"/>
                <w:left w:val="nil"/>
                <w:bottom w:val="nil"/>
                <w:right w:val="nil"/>
                <w:between w:val="nil"/>
              </w:pBdr>
              <w:spacing w:line="240" w:lineRule="auto"/>
              <w:jc w:val="center"/>
            </w:pPr>
            <w:r>
              <w:t>set</w:t>
            </w:r>
          </w:p>
        </w:tc>
        <w:tc>
          <w:tcPr>
            <w:tcW w:w="660" w:type="dxa"/>
            <w:shd w:val="clear" w:color="auto" w:fill="auto"/>
            <w:tcMar>
              <w:top w:w="100" w:type="dxa"/>
              <w:left w:w="100" w:type="dxa"/>
              <w:bottom w:w="100" w:type="dxa"/>
              <w:right w:w="100" w:type="dxa"/>
            </w:tcMar>
          </w:tcPr>
          <w:p w14:paraId="03A3DCD0" w14:textId="77777777" w:rsidR="00B2136C" w:rsidRDefault="00EB518C">
            <w:pPr>
              <w:widowControl w:val="0"/>
              <w:pBdr>
                <w:top w:val="nil"/>
                <w:left w:val="nil"/>
                <w:bottom w:val="nil"/>
                <w:right w:val="nil"/>
                <w:between w:val="nil"/>
              </w:pBdr>
              <w:spacing w:line="240" w:lineRule="auto"/>
              <w:jc w:val="center"/>
            </w:pPr>
            <w:r>
              <w:t>out</w:t>
            </w:r>
          </w:p>
        </w:tc>
        <w:tc>
          <w:tcPr>
            <w:tcW w:w="651" w:type="dxa"/>
            <w:shd w:val="clear" w:color="auto" w:fill="auto"/>
            <w:tcMar>
              <w:top w:w="100" w:type="dxa"/>
              <w:left w:w="100" w:type="dxa"/>
              <w:bottom w:w="100" w:type="dxa"/>
              <w:right w:w="100" w:type="dxa"/>
            </w:tcMar>
          </w:tcPr>
          <w:p w14:paraId="405ABE4D" w14:textId="77777777" w:rsidR="00B2136C" w:rsidRDefault="00EB518C">
            <w:pPr>
              <w:widowControl w:val="0"/>
              <w:pBdr>
                <w:top w:val="nil"/>
                <w:left w:val="nil"/>
                <w:bottom w:val="nil"/>
                <w:right w:val="nil"/>
                <w:between w:val="nil"/>
              </w:pBdr>
              <w:spacing w:line="240" w:lineRule="auto"/>
              <w:jc w:val="center"/>
            </w:pPr>
            <w:proofErr w:type="spellStart"/>
            <w:r>
              <w:t>nov</w:t>
            </w:r>
            <w:proofErr w:type="spellEnd"/>
          </w:p>
        </w:tc>
        <w:tc>
          <w:tcPr>
            <w:tcW w:w="651" w:type="dxa"/>
            <w:shd w:val="clear" w:color="auto" w:fill="auto"/>
            <w:tcMar>
              <w:top w:w="100" w:type="dxa"/>
              <w:left w:w="100" w:type="dxa"/>
              <w:bottom w:w="100" w:type="dxa"/>
              <w:right w:w="100" w:type="dxa"/>
            </w:tcMar>
          </w:tcPr>
          <w:p w14:paraId="7443664A" w14:textId="77777777" w:rsidR="00B2136C" w:rsidRDefault="00EB518C">
            <w:pPr>
              <w:widowControl w:val="0"/>
              <w:pBdr>
                <w:top w:val="nil"/>
                <w:left w:val="nil"/>
                <w:bottom w:val="nil"/>
                <w:right w:val="nil"/>
                <w:between w:val="nil"/>
              </w:pBdr>
              <w:spacing w:line="240" w:lineRule="auto"/>
              <w:jc w:val="center"/>
            </w:pPr>
            <w:r>
              <w:t>dez</w:t>
            </w:r>
          </w:p>
        </w:tc>
        <w:tc>
          <w:tcPr>
            <w:tcW w:w="651" w:type="dxa"/>
            <w:shd w:val="clear" w:color="auto" w:fill="auto"/>
            <w:tcMar>
              <w:top w:w="100" w:type="dxa"/>
              <w:left w:w="100" w:type="dxa"/>
              <w:bottom w:w="100" w:type="dxa"/>
              <w:right w:w="100" w:type="dxa"/>
            </w:tcMar>
          </w:tcPr>
          <w:p w14:paraId="58B80850" w14:textId="77777777" w:rsidR="00B2136C" w:rsidRDefault="00EB518C">
            <w:pPr>
              <w:widowControl w:val="0"/>
              <w:spacing w:line="240" w:lineRule="auto"/>
              <w:jc w:val="center"/>
            </w:pPr>
            <w:proofErr w:type="spellStart"/>
            <w:r>
              <w:t>jan</w:t>
            </w:r>
            <w:proofErr w:type="spellEnd"/>
          </w:p>
        </w:tc>
        <w:tc>
          <w:tcPr>
            <w:tcW w:w="651" w:type="dxa"/>
            <w:shd w:val="clear" w:color="auto" w:fill="auto"/>
            <w:tcMar>
              <w:top w:w="100" w:type="dxa"/>
              <w:left w:w="100" w:type="dxa"/>
              <w:bottom w:w="100" w:type="dxa"/>
              <w:right w:w="100" w:type="dxa"/>
            </w:tcMar>
          </w:tcPr>
          <w:p w14:paraId="2723C067" w14:textId="77777777" w:rsidR="00B2136C" w:rsidRDefault="00EB518C">
            <w:pPr>
              <w:widowControl w:val="0"/>
              <w:spacing w:line="240" w:lineRule="auto"/>
              <w:jc w:val="center"/>
            </w:pPr>
            <w:proofErr w:type="spellStart"/>
            <w:r>
              <w:t>fev</w:t>
            </w:r>
            <w:proofErr w:type="spellEnd"/>
          </w:p>
        </w:tc>
        <w:tc>
          <w:tcPr>
            <w:tcW w:w="634" w:type="dxa"/>
            <w:shd w:val="clear" w:color="auto" w:fill="auto"/>
            <w:tcMar>
              <w:top w:w="100" w:type="dxa"/>
              <w:left w:w="100" w:type="dxa"/>
              <w:bottom w:w="100" w:type="dxa"/>
              <w:right w:w="100" w:type="dxa"/>
            </w:tcMar>
          </w:tcPr>
          <w:p w14:paraId="2198F301" w14:textId="77777777" w:rsidR="00B2136C" w:rsidRDefault="00EB518C">
            <w:pPr>
              <w:widowControl w:val="0"/>
              <w:spacing w:line="240" w:lineRule="auto"/>
              <w:jc w:val="center"/>
            </w:pPr>
            <w:r>
              <w:t>mar</w:t>
            </w:r>
          </w:p>
        </w:tc>
        <w:tc>
          <w:tcPr>
            <w:tcW w:w="612" w:type="dxa"/>
            <w:shd w:val="clear" w:color="auto" w:fill="auto"/>
            <w:tcMar>
              <w:top w:w="100" w:type="dxa"/>
              <w:left w:w="100" w:type="dxa"/>
              <w:bottom w:w="100" w:type="dxa"/>
              <w:right w:w="100" w:type="dxa"/>
            </w:tcMar>
          </w:tcPr>
          <w:p w14:paraId="03AF4110" w14:textId="77777777" w:rsidR="00B2136C" w:rsidRDefault="00EB518C">
            <w:pPr>
              <w:widowControl w:val="0"/>
              <w:spacing w:line="240" w:lineRule="auto"/>
              <w:jc w:val="center"/>
            </w:pPr>
            <w:proofErr w:type="spellStart"/>
            <w:r>
              <w:t>abr</w:t>
            </w:r>
            <w:proofErr w:type="spellEnd"/>
          </w:p>
        </w:tc>
        <w:tc>
          <w:tcPr>
            <w:tcW w:w="612" w:type="dxa"/>
            <w:shd w:val="clear" w:color="auto" w:fill="auto"/>
            <w:tcMar>
              <w:top w:w="100" w:type="dxa"/>
              <w:left w:w="100" w:type="dxa"/>
              <w:bottom w:w="100" w:type="dxa"/>
              <w:right w:w="100" w:type="dxa"/>
            </w:tcMar>
          </w:tcPr>
          <w:p w14:paraId="755FB22A" w14:textId="77777777" w:rsidR="00B2136C" w:rsidRDefault="00EB518C">
            <w:pPr>
              <w:widowControl w:val="0"/>
              <w:pBdr>
                <w:top w:val="nil"/>
                <w:left w:val="nil"/>
                <w:bottom w:val="nil"/>
                <w:right w:val="nil"/>
                <w:between w:val="nil"/>
              </w:pBdr>
              <w:spacing w:line="240" w:lineRule="auto"/>
              <w:jc w:val="center"/>
            </w:pPr>
            <w:proofErr w:type="spellStart"/>
            <w:r>
              <w:t>mai</w:t>
            </w:r>
            <w:proofErr w:type="spellEnd"/>
          </w:p>
        </w:tc>
        <w:tc>
          <w:tcPr>
            <w:tcW w:w="612" w:type="dxa"/>
            <w:shd w:val="clear" w:color="auto" w:fill="auto"/>
            <w:tcMar>
              <w:top w:w="100" w:type="dxa"/>
              <w:left w:w="100" w:type="dxa"/>
              <w:bottom w:w="100" w:type="dxa"/>
              <w:right w:w="100" w:type="dxa"/>
            </w:tcMar>
          </w:tcPr>
          <w:p w14:paraId="7342EDAA" w14:textId="77777777" w:rsidR="00B2136C" w:rsidRDefault="00EB518C">
            <w:pPr>
              <w:widowControl w:val="0"/>
              <w:pBdr>
                <w:top w:val="nil"/>
                <w:left w:val="nil"/>
                <w:bottom w:val="nil"/>
                <w:right w:val="nil"/>
                <w:between w:val="nil"/>
              </w:pBdr>
              <w:spacing w:line="240" w:lineRule="auto"/>
              <w:jc w:val="center"/>
            </w:pPr>
            <w:proofErr w:type="spellStart"/>
            <w:r>
              <w:t>jun</w:t>
            </w:r>
            <w:proofErr w:type="spellEnd"/>
          </w:p>
        </w:tc>
        <w:tc>
          <w:tcPr>
            <w:tcW w:w="612" w:type="dxa"/>
            <w:shd w:val="clear" w:color="auto" w:fill="auto"/>
            <w:tcMar>
              <w:top w:w="100" w:type="dxa"/>
              <w:left w:w="100" w:type="dxa"/>
              <w:bottom w:w="100" w:type="dxa"/>
              <w:right w:w="100" w:type="dxa"/>
            </w:tcMar>
          </w:tcPr>
          <w:p w14:paraId="69A48F10" w14:textId="77777777" w:rsidR="00B2136C" w:rsidRDefault="00EB518C">
            <w:pPr>
              <w:widowControl w:val="0"/>
              <w:pBdr>
                <w:top w:val="nil"/>
                <w:left w:val="nil"/>
                <w:bottom w:val="nil"/>
                <w:right w:val="nil"/>
                <w:between w:val="nil"/>
              </w:pBdr>
              <w:spacing w:line="240" w:lineRule="auto"/>
              <w:jc w:val="center"/>
            </w:pPr>
            <w:proofErr w:type="spellStart"/>
            <w:r>
              <w:t>jul</w:t>
            </w:r>
            <w:proofErr w:type="spellEnd"/>
          </w:p>
        </w:tc>
        <w:tc>
          <w:tcPr>
            <w:tcW w:w="612" w:type="dxa"/>
            <w:shd w:val="clear" w:color="auto" w:fill="auto"/>
            <w:tcMar>
              <w:top w:w="100" w:type="dxa"/>
              <w:left w:w="100" w:type="dxa"/>
              <w:bottom w:w="100" w:type="dxa"/>
              <w:right w:w="100" w:type="dxa"/>
            </w:tcMar>
          </w:tcPr>
          <w:p w14:paraId="69113FD6" w14:textId="77777777" w:rsidR="00B2136C" w:rsidRDefault="00EB518C">
            <w:pPr>
              <w:widowControl w:val="0"/>
              <w:pBdr>
                <w:top w:val="nil"/>
                <w:left w:val="nil"/>
                <w:bottom w:val="nil"/>
                <w:right w:val="nil"/>
                <w:between w:val="nil"/>
              </w:pBdr>
              <w:spacing w:line="240" w:lineRule="auto"/>
              <w:jc w:val="center"/>
            </w:pPr>
            <w:proofErr w:type="spellStart"/>
            <w:r>
              <w:t>ago</w:t>
            </w:r>
            <w:proofErr w:type="spellEnd"/>
          </w:p>
        </w:tc>
      </w:tr>
      <w:tr w:rsidR="00B2136C" w14:paraId="46BC7FCA" w14:textId="77777777">
        <w:trPr>
          <w:trHeight w:val="420"/>
        </w:trPr>
        <w:tc>
          <w:tcPr>
            <w:tcW w:w="1418" w:type="dxa"/>
            <w:shd w:val="clear" w:color="auto" w:fill="auto"/>
            <w:tcMar>
              <w:top w:w="100" w:type="dxa"/>
              <w:left w:w="100" w:type="dxa"/>
              <w:bottom w:w="100" w:type="dxa"/>
              <w:right w:w="100" w:type="dxa"/>
            </w:tcMar>
          </w:tcPr>
          <w:p w14:paraId="64BC69C0" w14:textId="77777777" w:rsidR="00B2136C" w:rsidRDefault="00EB518C">
            <w:pPr>
              <w:spacing w:line="360" w:lineRule="auto"/>
              <w:jc w:val="both"/>
            </w:pPr>
            <w:r>
              <w:t xml:space="preserve">1. </w:t>
            </w:r>
          </w:p>
        </w:tc>
        <w:tc>
          <w:tcPr>
            <w:tcW w:w="630" w:type="dxa"/>
            <w:shd w:val="clear" w:color="auto" w:fill="B6D7A8"/>
            <w:tcMar>
              <w:top w:w="100" w:type="dxa"/>
              <w:left w:w="100" w:type="dxa"/>
              <w:bottom w:w="100" w:type="dxa"/>
              <w:right w:w="100" w:type="dxa"/>
            </w:tcMar>
          </w:tcPr>
          <w:p w14:paraId="2B31D48D" w14:textId="77777777" w:rsidR="00B2136C" w:rsidRDefault="00B2136C">
            <w:pPr>
              <w:widowControl w:val="0"/>
              <w:pBdr>
                <w:top w:val="nil"/>
                <w:left w:val="nil"/>
                <w:bottom w:val="nil"/>
                <w:right w:val="nil"/>
                <w:between w:val="nil"/>
              </w:pBdr>
              <w:spacing w:line="240" w:lineRule="auto"/>
            </w:pPr>
          </w:p>
        </w:tc>
        <w:tc>
          <w:tcPr>
            <w:tcW w:w="660" w:type="dxa"/>
            <w:shd w:val="clear" w:color="auto" w:fill="B6D7A8"/>
            <w:tcMar>
              <w:top w:w="100" w:type="dxa"/>
              <w:left w:w="100" w:type="dxa"/>
              <w:bottom w:w="100" w:type="dxa"/>
              <w:right w:w="100" w:type="dxa"/>
            </w:tcMar>
          </w:tcPr>
          <w:p w14:paraId="31B3EAFB" w14:textId="77777777" w:rsidR="00B2136C" w:rsidRDefault="00B2136C">
            <w:pPr>
              <w:widowControl w:val="0"/>
              <w:pBdr>
                <w:top w:val="nil"/>
                <w:left w:val="nil"/>
                <w:bottom w:val="nil"/>
                <w:right w:val="nil"/>
                <w:between w:val="nil"/>
              </w:pBdr>
              <w:spacing w:line="240" w:lineRule="auto"/>
            </w:pPr>
          </w:p>
        </w:tc>
        <w:tc>
          <w:tcPr>
            <w:tcW w:w="651" w:type="dxa"/>
            <w:shd w:val="clear" w:color="auto" w:fill="B6D7A8"/>
            <w:tcMar>
              <w:top w:w="100" w:type="dxa"/>
              <w:left w:w="100" w:type="dxa"/>
              <w:bottom w:w="100" w:type="dxa"/>
              <w:right w:w="100" w:type="dxa"/>
            </w:tcMar>
          </w:tcPr>
          <w:p w14:paraId="5E4A7D24" w14:textId="77777777" w:rsidR="00B2136C" w:rsidRDefault="00B2136C">
            <w:pPr>
              <w:widowControl w:val="0"/>
              <w:pBdr>
                <w:top w:val="nil"/>
                <w:left w:val="nil"/>
                <w:bottom w:val="nil"/>
                <w:right w:val="nil"/>
                <w:between w:val="nil"/>
              </w:pBdr>
              <w:spacing w:line="240" w:lineRule="auto"/>
            </w:pPr>
          </w:p>
        </w:tc>
        <w:tc>
          <w:tcPr>
            <w:tcW w:w="651" w:type="dxa"/>
            <w:shd w:val="clear" w:color="auto" w:fill="B6D7A8"/>
            <w:tcMar>
              <w:top w:w="100" w:type="dxa"/>
              <w:left w:w="100" w:type="dxa"/>
              <w:bottom w:w="100" w:type="dxa"/>
              <w:right w:w="100" w:type="dxa"/>
            </w:tcMar>
          </w:tcPr>
          <w:p w14:paraId="6AAFC5BC"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7441C092"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198583DF" w14:textId="77777777" w:rsidR="00B2136C" w:rsidRDefault="00B2136C">
            <w:pPr>
              <w:widowControl w:val="0"/>
              <w:pBdr>
                <w:top w:val="nil"/>
                <w:left w:val="nil"/>
                <w:bottom w:val="nil"/>
                <w:right w:val="nil"/>
                <w:between w:val="nil"/>
              </w:pBdr>
              <w:spacing w:line="240" w:lineRule="auto"/>
            </w:pPr>
          </w:p>
        </w:tc>
        <w:tc>
          <w:tcPr>
            <w:tcW w:w="634" w:type="dxa"/>
            <w:shd w:val="clear" w:color="auto" w:fill="auto"/>
            <w:tcMar>
              <w:top w:w="100" w:type="dxa"/>
              <w:left w:w="100" w:type="dxa"/>
              <w:bottom w:w="100" w:type="dxa"/>
              <w:right w:w="100" w:type="dxa"/>
            </w:tcMar>
          </w:tcPr>
          <w:p w14:paraId="3220CBF8"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2F3DA749"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6B476C37"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2E0F6BDF"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20AA2773"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3AB82DA9" w14:textId="77777777" w:rsidR="00B2136C" w:rsidRDefault="00B2136C">
            <w:pPr>
              <w:widowControl w:val="0"/>
              <w:pBdr>
                <w:top w:val="nil"/>
                <w:left w:val="nil"/>
                <w:bottom w:val="nil"/>
                <w:right w:val="nil"/>
                <w:between w:val="nil"/>
              </w:pBdr>
              <w:spacing w:line="240" w:lineRule="auto"/>
            </w:pPr>
          </w:p>
        </w:tc>
      </w:tr>
      <w:tr w:rsidR="00B2136C" w14:paraId="194E1E0B" w14:textId="77777777">
        <w:trPr>
          <w:trHeight w:val="420"/>
        </w:trPr>
        <w:tc>
          <w:tcPr>
            <w:tcW w:w="1418" w:type="dxa"/>
            <w:shd w:val="clear" w:color="auto" w:fill="auto"/>
            <w:tcMar>
              <w:top w:w="100" w:type="dxa"/>
              <w:left w:w="100" w:type="dxa"/>
              <w:bottom w:w="100" w:type="dxa"/>
              <w:right w:w="100" w:type="dxa"/>
            </w:tcMar>
          </w:tcPr>
          <w:p w14:paraId="487F4897" w14:textId="77777777" w:rsidR="00B2136C" w:rsidRDefault="00EB518C">
            <w:pPr>
              <w:spacing w:line="360" w:lineRule="auto"/>
              <w:jc w:val="both"/>
            </w:pPr>
            <w:r>
              <w:t>2.</w:t>
            </w:r>
          </w:p>
        </w:tc>
        <w:tc>
          <w:tcPr>
            <w:tcW w:w="630" w:type="dxa"/>
            <w:shd w:val="clear" w:color="auto" w:fill="auto"/>
            <w:tcMar>
              <w:top w:w="100" w:type="dxa"/>
              <w:left w:w="100" w:type="dxa"/>
              <w:bottom w:w="100" w:type="dxa"/>
              <w:right w:w="100" w:type="dxa"/>
            </w:tcMar>
          </w:tcPr>
          <w:p w14:paraId="5610AB63" w14:textId="77777777" w:rsidR="00B2136C" w:rsidRDefault="00B2136C">
            <w:pPr>
              <w:widowControl w:val="0"/>
              <w:pBdr>
                <w:top w:val="nil"/>
                <w:left w:val="nil"/>
                <w:bottom w:val="nil"/>
                <w:right w:val="nil"/>
                <w:between w:val="nil"/>
              </w:pBdr>
              <w:spacing w:line="240" w:lineRule="auto"/>
            </w:pPr>
          </w:p>
        </w:tc>
        <w:tc>
          <w:tcPr>
            <w:tcW w:w="660" w:type="dxa"/>
            <w:shd w:val="clear" w:color="auto" w:fill="auto"/>
            <w:tcMar>
              <w:top w:w="100" w:type="dxa"/>
              <w:left w:w="100" w:type="dxa"/>
              <w:bottom w:w="100" w:type="dxa"/>
              <w:right w:w="100" w:type="dxa"/>
            </w:tcMar>
          </w:tcPr>
          <w:p w14:paraId="588BC955"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05B7AFF4"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72E5D098" w14:textId="77777777" w:rsidR="00B2136C" w:rsidRDefault="00B2136C">
            <w:pPr>
              <w:widowControl w:val="0"/>
              <w:pBdr>
                <w:top w:val="nil"/>
                <w:left w:val="nil"/>
                <w:bottom w:val="nil"/>
                <w:right w:val="nil"/>
                <w:between w:val="nil"/>
              </w:pBdr>
              <w:spacing w:line="240" w:lineRule="auto"/>
            </w:pPr>
          </w:p>
        </w:tc>
        <w:tc>
          <w:tcPr>
            <w:tcW w:w="651" w:type="dxa"/>
            <w:shd w:val="clear" w:color="auto" w:fill="A2C4C9"/>
            <w:tcMar>
              <w:top w:w="100" w:type="dxa"/>
              <w:left w:w="100" w:type="dxa"/>
              <w:bottom w:w="100" w:type="dxa"/>
              <w:right w:w="100" w:type="dxa"/>
            </w:tcMar>
          </w:tcPr>
          <w:p w14:paraId="758056D2" w14:textId="77777777" w:rsidR="00B2136C" w:rsidRDefault="00B2136C">
            <w:pPr>
              <w:widowControl w:val="0"/>
              <w:pBdr>
                <w:top w:val="nil"/>
                <w:left w:val="nil"/>
                <w:bottom w:val="nil"/>
                <w:right w:val="nil"/>
                <w:between w:val="nil"/>
              </w:pBdr>
              <w:spacing w:line="240" w:lineRule="auto"/>
            </w:pPr>
          </w:p>
        </w:tc>
        <w:tc>
          <w:tcPr>
            <w:tcW w:w="651" w:type="dxa"/>
            <w:shd w:val="clear" w:color="auto" w:fill="A2C4C9"/>
            <w:tcMar>
              <w:top w:w="100" w:type="dxa"/>
              <w:left w:w="100" w:type="dxa"/>
              <w:bottom w:w="100" w:type="dxa"/>
              <w:right w:w="100" w:type="dxa"/>
            </w:tcMar>
          </w:tcPr>
          <w:p w14:paraId="578F9D04" w14:textId="77777777" w:rsidR="00B2136C" w:rsidRDefault="00B2136C">
            <w:pPr>
              <w:widowControl w:val="0"/>
              <w:pBdr>
                <w:top w:val="nil"/>
                <w:left w:val="nil"/>
                <w:bottom w:val="nil"/>
                <w:right w:val="nil"/>
                <w:between w:val="nil"/>
              </w:pBdr>
              <w:spacing w:line="240" w:lineRule="auto"/>
            </w:pPr>
          </w:p>
        </w:tc>
        <w:tc>
          <w:tcPr>
            <w:tcW w:w="634" w:type="dxa"/>
            <w:shd w:val="clear" w:color="auto" w:fill="A2C4C9"/>
            <w:tcMar>
              <w:top w:w="100" w:type="dxa"/>
              <w:left w:w="100" w:type="dxa"/>
              <w:bottom w:w="100" w:type="dxa"/>
              <w:right w:w="100" w:type="dxa"/>
            </w:tcMar>
          </w:tcPr>
          <w:p w14:paraId="3B877D7E" w14:textId="77777777" w:rsidR="00B2136C" w:rsidRDefault="00B2136C">
            <w:pPr>
              <w:widowControl w:val="0"/>
              <w:pBdr>
                <w:top w:val="nil"/>
                <w:left w:val="nil"/>
                <w:bottom w:val="nil"/>
                <w:right w:val="nil"/>
                <w:between w:val="nil"/>
              </w:pBdr>
              <w:spacing w:line="240" w:lineRule="auto"/>
            </w:pPr>
          </w:p>
        </w:tc>
        <w:tc>
          <w:tcPr>
            <w:tcW w:w="612" w:type="dxa"/>
            <w:shd w:val="clear" w:color="auto" w:fill="A2C4C9"/>
            <w:tcMar>
              <w:top w:w="100" w:type="dxa"/>
              <w:left w:w="100" w:type="dxa"/>
              <w:bottom w:w="100" w:type="dxa"/>
              <w:right w:w="100" w:type="dxa"/>
            </w:tcMar>
          </w:tcPr>
          <w:p w14:paraId="57E618D9"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31542103"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03834450"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5DE06AD5"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056F48F2" w14:textId="77777777" w:rsidR="00B2136C" w:rsidRDefault="00B2136C">
            <w:pPr>
              <w:widowControl w:val="0"/>
              <w:pBdr>
                <w:top w:val="nil"/>
                <w:left w:val="nil"/>
                <w:bottom w:val="nil"/>
                <w:right w:val="nil"/>
                <w:between w:val="nil"/>
              </w:pBdr>
              <w:spacing w:line="240" w:lineRule="auto"/>
            </w:pPr>
          </w:p>
        </w:tc>
      </w:tr>
      <w:tr w:rsidR="00B2136C" w14:paraId="60179CD3" w14:textId="77777777">
        <w:trPr>
          <w:trHeight w:val="420"/>
        </w:trPr>
        <w:tc>
          <w:tcPr>
            <w:tcW w:w="1418" w:type="dxa"/>
            <w:shd w:val="clear" w:color="auto" w:fill="auto"/>
            <w:tcMar>
              <w:top w:w="100" w:type="dxa"/>
              <w:left w:w="100" w:type="dxa"/>
              <w:bottom w:w="100" w:type="dxa"/>
              <w:right w:w="100" w:type="dxa"/>
            </w:tcMar>
          </w:tcPr>
          <w:p w14:paraId="64E35353" w14:textId="77777777" w:rsidR="00B2136C" w:rsidRDefault="00EB518C">
            <w:pPr>
              <w:spacing w:line="360" w:lineRule="auto"/>
              <w:jc w:val="both"/>
            </w:pPr>
            <w:r>
              <w:t>3.</w:t>
            </w:r>
          </w:p>
        </w:tc>
        <w:tc>
          <w:tcPr>
            <w:tcW w:w="630" w:type="dxa"/>
            <w:shd w:val="clear" w:color="auto" w:fill="auto"/>
            <w:tcMar>
              <w:top w:w="100" w:type="dxa"/>
              <w:left w:w="100" w:type="dxa"/>
              <w:bottom w:w="100" w:type="dxa"/>
              <w:right w:w="100" w:type="dxa"/>
            </w:tcMar>
          </w:tcPr>
          <w:p w14:paraId="0000945D" w14:textId="77777777" w:rsidR="00B2136C" w:rsidRDefault="00B2136C">
            <w:pPr>
              <w:widowControl w:val="0"/>
              <w:pBdr>
                <w:top w:val="nil"/>
                <w:left w:val="nil"/>
                <w:bottom w:val="nil"/>
                <w:right w:val="nil"/>
                <w:between w:val="nil"/>
              </w:pBdr>
              <w:spacing w:line="240" w:lineRule="auto"/>
            </w:pPr>
          </w:p>
        </w:tc>
        <w:tc>
          <w:tcPr>
            <w:tcW w:w="660" w:type="dxa"/>
            <w:shd w:val="clear" w:color="auto" w:fill="auto"/>
            <w:tcMar>
              <w:top w:w="100" w:type="dxa"/>
              <w:left w:w="100" w:type="dxa"/>
              <w:bottom w:w="100" w:type="dxa"/>
              <w:right w:w="100" w:type="dxa"/>
            </w:tcMar>
          </w:tcPr>
          <w:p w14:paraId="314854E8"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3EEE06B3"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4C83CE0E"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7784BE6F"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3A8A8FE0" w14:textId="77777777" w:rsidR="00B2136C" w:rsidRDefault="00B2136C">
            <w:pPr>
              <w:widowControl w:val="0"/>
              <w:pBdr>
                <w:top w:val="nil"/>
                <w:left w:val="nil"/>
                <w:bottom w:val="nil"/>
                <w:right w:val="nil"/>
                <w:between w:val="nil"/>
              </w:pBdr>
              <w:spacing w:line="240" w:lineRule="auto"/>
            </w:pPr>
          </w:p>
        </w:tc>
        <w:tc>
          <w:tcPr>
            <w:tcW w:w="634" w:type="dxa"/>
            <w:shd w:val="clear" w:color="auto" w:fill="auto"/>
            <w:tcMar>
              <w:top w:w="100" w:type="dxa"/>
              <w:left w:w="100" w:type="dxa"/>
              <w:bottom w:w="100" w:type="dxa"/>
              <w:right w:w="100" w:type="dxa"/>
            </w:tcMar>
          </w:tcPr>
          <w:p w14:paraId="70BE5F69"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525F3395" w14:textId="77777777" w:rsidR="00B2136C" w:rsidRDefault="00B2136C">
            <w:pPr>
              <w:widowControl w:val="0"/>
              <w:pBdr>
                <w:top w:val="nil"/>
                <w:left w:val="nil"/>
                <w:bottom w:val="nil"/>
                <w:right w:val="nil"/>
                <w:between w:val="nil"/>
              </w:pBdr>
              <w:spacing w:line="240" w:lineRule="auto"/>
            </w:pPr>
          </w:p>
        </w:tc>
        <w:tc>
          <w:tcPr>
            <w:tcW w:w="612" w:type="dxa"/>
            <w:shd w:val="clear" w:color="auto" w:fill="6FA8DC"/>
            <w:tcMar>
              <w:top w:w="100" w:type="dxa"/>
              <w:left w:w="100" w:type="dxa"/>
              <w:bottom w:w="100" w:type="dxa"/>
              <w:right w:w="100" w:type="dxa"/>
            </w:tcMar>
          </w:tcPr>
          <w:p w14:paraId="294ABF76" w14:textId="77777777" w:rsidR="00B2136C" w:rsidRDefault="00B2136C">
            <w:pPr>
              <w:widowControl w:val="0"/>
              <w:pBdr>
                <w:top w:val="nil"/>
                <w:left w:val="nil"/>
                <w:bottom w:val="nil"/>
                <w:right w:val="nil"/>
                <w:between w:val="nil"/>
              </w:pBdr>
              <w:spacing w:line="240" w:lineRule="auto"/>
            </w:pPr>
          </w:p>
        </w:tc>
        <w:tc>
          <w:tcPr>
            <w:tcW w:w="612" w:type="dxa"/>
            <w:shd w:val="clear" w:color="auto" w:fill="6FA8DC"/>
            <w:tcMar>
              <w:top w:w="100" w:type="dxa"/>
              <w:left w:w="100" w:type="dxa"/>
              <w:bottom w:w="100" w:type="dxa"/>
              <w:right w:w="100" w:type="dxa"/>
            </w:tcMar>
          </w:tcPr>
          <w:p w14:paraId="339FCDA9" w14:textId="77777777" w:rsidR="00B2136C" w:rsidRDefault="00B2136C">
            <w:pPr>
              <w:widowControl w:val="0"/>
              <w:pBdr>
                <w:top w:val="nil"/>
                <w:left w:val="nil"/>
                <w:bottom w:val="nil"/>
                <w:right w:val="nil"/>
                <w:between w:val="nil"/>
              </w:pBdr>
              <w:spacing w:line="240" w:lineRule="auto"/>
            </w:pPr>
          </w:p>
        </w:tc>
        <w:tc>
          <w:tcPr>
            <w:tcW w:w="612" w:type="dxa"/>
            <w:shd w:val="clear" w:color="auto" w:fill="6FA8DC"/>
            <w:tcMar>
              <w:top w:w="100" w:type="dxa"/>
              <w:left w:w="100" w:type="dxa"/>
              <w:bottom w:w="100" w:type="dxa"/>
              <w:right w:w="100" w:type="dxa"/>
            </w:tcMar>
          </w:tcPr>
          <w:p w14:paraId="14A1A44A" w14:textId="77777777" w:rsidR="00B2136C" w:rsidRDefault="00B2136C">
            <w:pPr>
              <w:widowControl w:val="0"/>
              <w:pBdr>
                <w:top w:val="nil"/>
                <w:left w:val="nil"/>
                <w:bottom w:val="nil"/>
                <w:right w:val="nil"/>
                <w:between w:val="nil"/>
              </w:pBdr>
              <w:spacing w:line="240" w:lineRule="auto"/>
            </w:pPr>
          </w:p>
        </w:tc>
        <w:tc>
          <w:tcPr>
            <w:tcW w:w="612" w:type="dxa"/>
            <w:shd w:val="clear" w:color="auto" w:fill="6FA8DC"/>
            <w:tcMar>
              <w:top w:w="100" w:type="dxa"/>
              <w:left w:w="100" w:type="dxa"/>
              <w:bottom w:w="100" w:type="dxa"/>
              <w:right w:w="100" w:type="dxa"/>
            </w:tcMar>
          </w:tcPr>
          <w:p w14:paraId="182860D5" w14:textId="77777777" w:rsidR="00B2136C" w:rsidRDefault="00B2136C">
            <w:pPr>
              <w:widowControl w:val="0"/>
              <w:pBdr>
                <w:top w:val="nil"/>
                <w:left w:val="nil"/>
                <w:bottom w:val="nil"/>
                <w:right w:val="nil"/>
                <w:between w:val="nil"/>
              </w:pBdr>
              <w:spacing w:line="240" w:lineRule="auto"/>
            </w:pPr>
          </w:p>
        </w:tc>
      </w:tr>
      <w:tr w:rsidR="00B2136C" w14:paraId="07562B61" w14:textId="77777777">
        <w:trPr>
          <w:trHeight w:val="540"/>
        </w:trPr>
        <w:tc>
          <w:tcPr>
            <w:tcW w:w="1418" w:type="dxa"/>
            <w:shd w:val="clear" w:color="auto" w:fill="auto"/>
            <w:tcMar>
              <w:top w:w="100" w:type="dxa"/>
              <w:left w:w="100" w:type="dxa"/>
              <w:bottom w:w="100" w:type="dxa"/>
              <w:right w:w="100" w:type="dxa"/>
            </w:tcMar>
          </w:tcPr>
          <w:p w14:paraId="04E83581" w14:textId="77777777" w:rsidR="00B2136C" w:rsidRDefault="00EB518C">
            <w:pPr>
              <w:widowControl w:val="0"/>
              <w:pBdr>
                <w:top w:val="nil"/>
                <w:left w:val="nil"/>
                <w:bottom w:val="nil"/>
                <w:right w:val="nil"/>
                <w:between w:val="nil"/>
              </w:pBdr>
              <w:spacing w:line="240" w:lineRule="auto"/>
            </w:pPr>
            <w:r>
              <w:t>4.</w:t>
            </w:r>
          </w:p>
        </w:tc>
        <w:tc>
          <w:tcPr>
            <w:tcW w:w="630" w:type="dxa"/>
            <w:shd w:val="clear" w:color="auto" w:fill="auto"/>
            <w:tcMar>
              <w:top w:w="100" w:type="dxa"/>
              <w:left w:w="100" w:type="dxa"/>
              <w:bottom w:w="100" w:type="dxa"/>
              <w:right w:w="100" w:type="dxa"/>
            </w:tcMar>
          </w:tcPr>
          <w:p w14:paraId="5B594A16" w14:textId="77777777" w:rsidR="00B2136C" w:rsidRDefault="00B2136C">
            <w:pPr>
              <w:widowControl w:val="0"/>
              <w:pBdr>
                <w:top w:val="nil"/>
                <w:left w:val="nil"/>
                <w:bottom w:val="nil"/>
                <w:right w:val="nil"/>
                <w:between w:val="nil"/>
              </w:pBdr>
              <w:spacing w:line="240" w:lineRule="auto"/>
            </w:pPr>
          </w:p>
        </w:tc>
        <w:tc>
          <w:tcPr>
            <w:tcW w:w="660" w:type="dxa"/>
            <w:shd w:val="clear" w:color="auto" w:fill="auto"/>
            <w:tcMar>
              <w:top w:w="100" w:type="dxa"/>
              <w:left w:w="100" w:type="dxa"/>
              <w:bottom w:w="100" w:type="dxa"/>
              <w:right w:w="100" w:type="dxa"/>
            </w:tcMar>
          </w:tcPr>
          <w:p w14:paraId="0B7C1EFD"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33BD8017"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07E7C455" w14:textId="77777777" w:rsidR="00B2136C" w:rsidRDefault="00B2136C">
            <w:pPr>
              <w:widowControl w:val="0"/>
              <w:pBdr>
                <w:top w:val="nil"/>
                <w:left w:val="nil"/>
                <w:bottom w:val="nil"/>
                <w:right w:val="nil"/>
                <w:between w:val="nil"/>
              </w:pBdr>
              <w:spacing w:line="240" w:lineRule="auto"/>
            </w:pPr>
          </w:p>
        </w:tc>
        <w:tc>
          <w:tcPr>
            <w:tcW w:w="651" w:type="dxa"/>
            <w:shd w:val="clear" w:color="auto" w:fill="D0E0E3"/>
            <w:tcMar>
              <w:top w:w="100" w:type="dxa"/>
              <w:left w:w="100" w:type="dxa"/>
              <w:bottom w:w="100" w:type="dxa"/>
              <w:right w:w="100" w:type="dxa"/>
            </w:tcMar>
          </w:tcPr>
          <w:p w14:paraId="6163996A" w14:textId="77777777" w:rsidR="00B2136C" w:rsidRDefault="00B2136C">
            <w:pPr>
              <w:widowControl w:val="0"/>
              <w:pBdr>
                <w:top w:val="nil"/>
                <w:left w:val="nil"/>
                <w:bottom w:val="nil"/>
                <w:right w:val="nil"/>
                <w:between w:val="nil"/>
              </w:pBdr>
              <w:spacing w:line="240" w:lineRule="auto"/>
            </w:pPr>
          </w:p>
        </w:tc>
        <w:tc>
          <w:tcPr>
            <w:tcW w:w="651" w:type="dxa"/>
            <w:shd w:val="clear" w:color="auto" w:fill="D0E0E3"/>
            <w:tcMar>
              <w:top w:w="100" w:type="dxa"/>
              <w:left w:w="100" w:type="dxa"/>
              <w:bottom w:w="100" w:type="dxa"/>
              <w:right w:w="100" w:type="dxa"/>
            </w:tcMar>
          </w:tcPr>
          <w:p w14:paraId="45015B9D" w14:textId="77777777" w:rsidR="00B2136C" w:rsidRDefault="00B2136C">
            <w:pPr>
              <w:widowControl w:val="0"/>
              <w:pBdr>
                <w:top w:val="nil"/>
                <w:left w:val="nil"/>
                <w:bottom w:val="nil"/>
                <w:right w:val="nil"/>
                <w:between w:val="nil"/>
              </w:pBdr>
              <w:spacing w:line="240" w:lineRule="auto"/>
            </w:pPr>
          </w:p>
        </w:tc>
        <w:tc>
          <w:tcPr>
            <w:tcW w:w="634" w:type="dxa"/>
            <w:shd w:val="clear" w:color="auto" w:fill="auto"/>
            <w:tcMar>
              <w:top w:w="100" w:type="dxa"/>
              <w:left w:w="100" w:type="dxa"/>
              <w:bottom w:w="100" w:type="dxa"/>
              <w:right w:w="100" w:type="dxa"/>
            </w:tcMar>
          </w:tcPr>
          <w:p w14:paraId="60246349"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6F01CBC5"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32F3461E"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39D5C8FC" w14:textId="77777777" w:rsidR="00B2136C" w:rsidRDefault="00B2136C">
            <w:pPr>
              <w:widowControl w:val="0"/>
              <w:pBdr>
                <w:top w:val="nil"/>
                <w:left w:val="nil"/>
                <w:bottom w:val="nil"/>
                <w:right w:val="nil"/>
                <w:between w:val="nil"/>
              </w:pBdr>
              <w:spacing w:line="240" w:lineRule="auto"/>
            </w:pPr>
          </w:p>
        </w:tc>
        <w:tc>
          <w:tcPr>
            <w:tcW w:w="612" w:type="dxa"/>
            <w:shd w:val="clear" w:color="auto" w:fill="D0E0E3"/>
            <w:tcMar>
              <w:top w:w="100" w:type="dxa"/>
              <w:left w:w="100" w:type="dxa"/>
              <w:bottom w:w="100" w:type="dxa"/>
              <w:right w:w="100" w:type="dxa"/>
            </w:tcMar>
          </w:tcPr>
          <w:p w14:paraId="598C4E73" w14:textId="77777777" w:rsidR="00B2136C" w:rsidRDefault="00B2136C">
            <w:pPr>
              <w:widowControl w:val="0"/>
              <w:pBdr>
                <w:top w:val="nil"/>
                <w:left w:val="nil"/>
                <w:bottom w:val="nil"/>
                <w:right w:val="nil"/>
                <w:between w:val="nil"/>
              </w:pBdr>
              <w:spacing w:line="240" w:lineRule="auto"/>
            </w:pPr>
          </w:p>
        </w:tc>
        <w:tc>
          <w:tcPr>
            <w:tcW w:w="612" w:type="dxa"/>
            <w:shd w:val="clear" w:color="auto" w:fill="D0E0E3"/>
            <w:tcMar>
              <w:top w:w="100" w:type="dxa"/>
              <w:left w:w="100" w:type="dxa"/>
              <w:bottom w:w="100" w:type="dxa"/>
              <w:right w:w="100" w:type="dxa"/>
            </w:tcMar>
          </w:tcPr>
          <w:p w14:paraId="76AA88FC" w14:textId="77777777" w:rsidR="00B2136C" w:rsidRDefault="00B2136C">
            <w:pPr>
              <w:widowControl w:val="0"/>
              <w:pBdr>
                <w:top w:val="nil"/>
                <w:left w:val="nil"/>
                <w:bottom w:val="nil"/>
                <w:right w:val="nil"/>
                <w:between w:val="nil"/>
              </w:pBdr>
              <w:spacing w:line="240" w:lineRule="auto"/>
            </w:pPr>
          </w:p>
        </w:tc>
      </w:tr>
      <w:tr w:rsidR="00B2136C" w14:paraId="5DCB1EB6" w14:textId="77777777">
        <w:trPr>
          <w:trHeight w:val="540"/>
        </w:trPr>
        <w:tc>
          <w:tcPr>
            <w:tcW w:w="1418" w:type="dxa"/>
            <w:shd w:val="clear" w:color="auto" w:fill="auto"/>
            <w:tcMar>
              <w:top w:w="100" w:type="dxa"/>
              <w:left w:w="100" w:type="dxa"/>
              <w:bottom w:w="100" w:type="dxa"/>
              <w:right w:w="100" w:type="dxa"/>
            </w:tcMar>
          </w:tcPr>
          <w:p w14:paraId="0FCAD739" w14:textId="77777777" w:rsidR="00B2136C" w:rsidRDefault="00EB518C">
            <w:pPr>
              <w:widowControl w:val="0"/>
              <w:pBdr>
                <w:top w:val="nil"/>
                <w:left w:val="nil"/>
                <w:bottom w:val="nil"/>
                <w:right w:val="nil"/>
                <w:between w:val="nil"/>
              </w:pBdr>
              <w:spacing w:line="240" w:lineRule="auto"/>
            </w:pPr>
            <w:r>
              <w:t>5.</w:t>
            </w:r>
          </w:p>
        </w:tc>
        <w:tc>
          <w:tcPr>
            <w:tcW w:w="630" w:type="dxa"/>
            <w:shd w:val="clear" w:color="auto" w:fill="auto"/>
            <w:tcMar>
              <w:top w:w="100" w:type="dxa"/>
              <w:left w:w="100" w:type="dxa"/>
              <w:bottom w:w="100" w:type="dxa"/>
              <w:right w:w="100" w:type="dxa"/>
            </w:tcMar>
          </w:tcPr>
          <w:p w14:paraId="73AF54E9" w14:textId="77777777" w:rsidR="00B2136C" w:rsidRDefault="00B2136C">
            <w:pPr>
              <w:widowControl w:val="0"/>
              <w:pBdr>
                <w:top w:val="nil"/>
                <w:left w:val="nil"/>
                <w:bottom w:val="nil"/>
                <w:right w:val="nil"/>
                <w:between w:val="nil"/>
              </w:pBdr>
              <w:spacing w:line="240" w:lineRule="auto"/>
            </w:pPr>
          </w:p>
        </w:tc>
        <w:tc>
          <w:tcPr>
            <w:tcW w:w="660" w:type="dxa"/>
            <w:shd w:val="clear" w:color="auto" w:fill="auto"/>
            <w:tcMar>
              <w:top w:w="100" w:type="dxa"/>
              <w:left w:w="100" w:type="dxa"/>
              <w:bottom w:w="100" w:type="dxa"/>
              <w:right w:w="100" w:type="dxa"/>
            </w:tcMar>
          </w:tcPr>
          <w:p w14:paraId="2859591F"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06BCB216"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1008B5D6" w14:textId="77777777" w:rsidR="00B2136C" w:rsidRDefault="00B2136C">
            <w:pPr>
              <w:widowControl w:val="0"/>
              <w:pBdr>
                <w:top w:val="nil"/>
                <w:left w:val="nil"/>
                <w:bottom w:val="nil"/>
                <w:right w:val="nil"/>
                <w:between w:val="nil"/>
              </w:pBdr>
              <w:spacing w:line="240" w:lineRule="auto"/>
            </w:pPr>
          </w:p>
        </w:tc>
        <w:tc>
          <w:tcPr>
            <w:tcW w:w="651" w:type="dxa"/>
            <w:shd w:val="clear" w:color="auto" w:fill="auto"/>
            <w:tcMar>
              <w:top w:w="100" w:type="dxa"/>
              <w:left w:w="100" w:type="dxa"/>
              <w:bottom w:w="100" w:type="dxa"/>
              <w:right w:w="100" w:type="dxa"/>
            </w:tcMar>
          </w:tcPr>
          <w:p w14:paraId="39347CED" w14:textId="77777777" w:rsidR="00B2136C" w:rsidRDefault="00B2136C">
            <w:pPr>
              <w:widowControl w:val="0"/>
              <w:pBdr>
                <w:top w:val="nil"/>
                <w:left w:val="nil"/>
                <w:bottom w:val="nil"/>
                <w:right w:val="nil"/>
                <w:between w:val="nil"/>
              </w:pBdr>
              <w:spacing w:line="240" w:lineRule="auto"/>
            </w:pPr>
          </w:p>
        </w:tc>
        <w:tc>
          <w:tcPr>
            <w:tcW w:w="651" w:type="dxa"/>
            <w:shd w:val="clear" w:color="auto" w:fill="D9D9D9"/>
            <w:tcMar>
              <w:top w:w="100" w:type="dxa"/>
              <w:left w:w="100" w:type="dxa"/>
              <w:bottom w:w="100" w:type="dxa"/>
              <w:right w:w="100" w:type="dxa"/>
            </w:tcMar>
          </w:tcPr>
          <w:p w14:paraId="2DA9740E" w14:textId="77777777" w:rsidR="00B2136C" w:rsidRDefault="00B2136C">
            <w:pPr>
              <w:widowControl w:val="0"/>
              <w:pBdr>
                <w:top w:val="nil"/>
                <w:left w:val="nil"/>
                <w:bottom w:val="nil"/>
                <w:right w:val="nil"/>
                <w:between w:val="nil"/>
              </w:pBdr>
              <w:spacing w:line="240" w:lineRule="auto"/>
            </w:pPr>
          </w:p>
        </w:tc>
        <w:tc>
          <w:tcPr>
            <w:tcW w:w="634" w:type="dxa"/>
            <w:shd w:val="clear" w:color="auto" w:fill="auto"/>
            <w:tcMar>
              <w:top w:w="100" w:type="dxa"/>
              <w:left w:w="100" w:type="dxa"/>
              <w:bottom w:w="100" w:type="dxa"/>
              <w:right w:w="100" w:type="dxa"/>
            </w:tcMar>
          </w:tcPr>
          <w:p w14:paraId="58D5FC66"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2440C18E"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634E18A9"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4614EE73" w14:textId="77777777" w:rsidR="00B2136C" w:rsidRDefault="00B2136C">
            <w:pPr>
              <w:widowControl w:val="0"/>
              <w:pBdr>
                <w:top w:val="nil"/>
                <w:left w:val="nil"/>
                <w:bottom w:val="nil"/>
                <w:right w:val="nil"/>
                <w:between w:val="nil"/>
              </w:pBdr>
              <w:spacing w:line="240" w:lineRule="auto"/>
            </w:pPr>
          </w:p>
        </w:tc>
        <w:tc>
          <w:tcPr>
            <w:tcW w:w="612" w:type="dxa"/>
            <w:shd w:val="clear" w:color="auto" w:fill="auto"/>
            <w:tcMar>
              <w:top w:w="100" w:type="dxa"/>
              <w:left w:w="100" w:type="dxa"/>
              <w:bottom w:w="100" w:type="dxa"/>
              <w:right w:w="100" w:type="dxa"/>
            </w:tcMar>
          </w:tcPr>
          <w:p w14:paraId="2C0C9090" w14:textId="77777777" w:rsidR="00B2136C" w:rsidRDefault="00B2136C">
            <w:pPr>
              <w:widowControl w:val="0"/>
              <w:pBdr>
                <w:top w:val="nil"/>
                <w:left w:val="nil"/>
                <w:bottom w:val="nil"/>
                <w:right w:val="nil"/>
                <w:between w:val="nil"/>
              </w:pBdr>
              <w:spacing w:line="240" w:lineRule="auto"/>
            </w:pPr>
          </w:p>
        </w:tc>
        <w:tc>
          <w:tcPr>
            <w:tcW w:w="612" w:type="dxa"/>
            <w:shd w:val="clear" w:color="auto" w:fill="D9D9D9"/>
            <w:tcMar>
              <w:top w:w="100" w:type="dxa"/>
              <w:left w:w="100" w:type="dxa"/>
              <w:bottom w:w="100" w:type="dxa"/>
              <w:right w:w="100" w:type="dxa"/>
            </w:tcMar>
          </w:tcPr>
          <w:p w14:paraId="7912B588" w14:textId="77777777" w:rsidR="00B2136C" w:rsidRDefault="00B2136C">
            <w:pPr>
              <w:widowControl w:val="0"/>
              <w:pBdr>
                <w:top w:val="nil"/>
                <w:left w:val="nil"/>
                <w:bottom w:val="nil"/>
                <w:right w:val="nil"/>
                <w:between w:val="nil"/>
              </w:pBdr>
              <w:spacing w:line="240" w:lineRule="auto"/>
            </w:pPr>
          </w:p>
        </w:tc>
      </w:tr>
    </w:tbl>
    <w:p w14:paraId="54661325" w14:textId="77777777" w:rsidR="00B2136C" w:rsidRDefault="00B2136C"/>
    <w:p w14:paraId="6AF942E9" w14:textId="77777777" w:rsidR="00B2136C" w:rsidRDefault="00B2136C"/>
    <w:p w14:paraId="7788E7FE" w14:textId="77777777" w:rsidR="00B2136C" w:rsidRDefault="00EB518C">
      <w:pPr>
        <w:pStyle w:val="Ttulo1"/>
        <w:rPr>
          <w:b/>
          <w:sz w:val="24"/>
          <w:szCs w:val="24"/>
        </w:rPr>
      </w:pPr>
      <w:bookmarkStart w:id="8" w:name="_ll0i6f4izxks" w:colFirst="0" w:colLast="0"/>
      <w:bookmarkEnd w:id="8"/>
      <w:r>
        <w:rPr>
          <w:b/>
          <w:sz w:val="24"/>
          <w:szCs w:val="24"/>
        </w:rPr>
        <w:t>Resultados esperados</w:t>
      </w:r>
    </w:p>
    <w:p w14:paraId="5A38E525" w14:textId="77777777" w:rsidR="00B2136C" w:rsidRDefault="00B2136C">
      <w:pPr>
        <w:rPr>
          <w:sz w:val="24"/>
          <w:szCs w:val="24"/>
        </w:rPr>
      </w:pPr>
    </w:p>
    <w:p w14:paraId="53BBAF9B" w14:textId="77777777" w:rsidR="00B2136C" w:rsidRDefault="00EB518C">
      <w:pPr>
        <w:spacing w:line="360" w:lineRule="auto"/>
        <w:ind w:firstLine="850"/>
        <w:jc w:val="both"/>
        <w:rPr>
          <w:sz w:val="24"/>
          <w:szCs w:val="24"/>
        </w:rPr>
      </w:pPr>
      <w:r>
        <w:rPr>
          <w:sz w:val="24"/>
          <w:szCs w:val="24"/>
        </w:rPr>
        <w:t xml:space="preserve">Se espera, com essa pesquisa, trazer contribuições à temática dos estudos territoriais que </w:t>
      </w:r>
      <w:proofErr w:type="gramStart"/>
      <w:r>
        <w:rPr>
          <w:sz w:val="24"/>
          <w:szCs w:val="24"/>
        </w:rPr>
        <w:t>debruçaram-se</w:t>
      </w:r>
      <w:proofErr w:type="gramEnd"/>
      <w:r>
        <w:rPr>
          <w:sz w:val="24"/>
          <w:szCs w:val="24"/>
        </w:rPr>
        <w:t xml:space="preserve"> sobre a questão dos condomínios de alto padrão não metropolitanos. A pulverização desse processo, em muitas cidades brasileiras, principalmente nas cid</w:t>
      </w:r>
      <w:r>
        <w:rPr>
          <w:sz w:val="24"/>
          <w:szCs w:val="24"/>
        </w:rPr>
        <w:t>ades médias, é latente e ocorre dentro de uma lógica de privatização no contexto neoliberal que não se materializa somente na forma do condomínio fechado, mas nos simbolismos sociais que possuem esses modos de vida. Esses conteúdos alteram as maneiras como</w:t>
      </w:r>
      <w:r>
        <w:rPr>
          <w:sz w:val="24"/>
          <w:szCs w:val="24"/>
        </w:rPr>
        <w:t xml:space="preserve"> o uso do espaço geográfico se dá, reproduzindo lógicas de segregação, desigualdades socioespaciais e afastamentos </w:t>
      </w:r>
      <w:r>
        <w:rPr>
          <w:sz w:val="24"/>
          <w:szCs w:val="24"/>
        </w:rPr>
        <w:lastRenderedPageBreak/>
        <w:t>sociais. Esse tem sido o ponto nodal dos trabalhos acadêmicos sobre esse tema. Partindo da premissa que esse processo tem se intensificado na</w:t>
      </w:r>
      <w:r>
        <w:rPr>
          <w:sz w:val="24"/>
          <w:szCs w:val="24"/>
        </w:rPr>
        <w:t xml:space="preserve"> cidade de Bauru, pretende-se trazer à tona esses novos conteúdos, possibilitando contribuir com a produção já realizada sobre o tema e, talvez, trazer mais nuances em novos achados. </w:t>
      </w:r>
    </w:p>
    <w:p w14:paraId="624CAE1D" w14:textId="77777777" w:rsidR="00B2136C" w:rsidRDefault="00B2136C"/>
    <w:p w14:paraId="32C08273" w14:textId="77777777" w:rsidR="00B2136C" w:rsidRDefault="00B2136C">
      <w:pPr>
        <w:rPr>
          <w:b/>
          <w:sz w:val="24"/>
          <w:szCs w:val="24"/>
        </w:rPr>
      </w:pPr>
    </w:p>
    <w:p w14:paraId="1E594F8B" w14:textId="77777777" w:rsidR="00B2136C" w:rsidRDefault="00EB518C">
      <w:pPr>
        <w:pStyle w:val="Ttulo1"/>
        <w:rPr>
          <w:b/>
          <w:sz w:val="24"/>
          <w:szCs w:val="24"/>
        </w:rPr>
      </w:pPr>
      <w:bookmarkStart w:id="9" w:name="_dcz3on5wc8p8" w:colFirst="0" w:colLast="0"/>
      <w:bookmarkEnd w:id="9"/>
      <w:r>
        <w:rPr>
          <w:b/>
          <w:sz w:val="24"/>
          <w:szCs w:val="24"/>
        </w:rPr>
        <w:t>Referências</w:t>
      </w:r>
    </w:p>
    <w:p w14:paraId="634D5233" w14:textId="77777777" w:rsidR="00B2136C" w:rsidRDefault="00B2136C"/>
    <w:p w14:paraId="28574C0A" w14:textId="77777777" w:rsidR="00B2136C" w:rsidRDefault="00B2136C">
      <w:pPr>
        <w:jc w:val="both"/>
      </w:pPr>
    </w:p>
    <w:p w14:paraId="380CE97C" w14:textId="77777777" w:rsidR="00B2136C" w:rsidRDefault="00EB518C">
      <w:pPr>
        <w:spacing w:line="240" w:lineRule="auto"/>
        <w:jc w:val="both"/>
        <w:rPr>
          <w:sz w:val="24"/>
          <w:szCs w:val="24"/>
        </w:rPr>
      </w:pPr>
      <w:r>
        <w:rPr>
          <w:sz w:val="24"/>
          <w:szCs w:val="24"/>
        </w:rPr>
        <w:t>CACHINHO, H.</w:t>
      </w:r>
      <w:r>
        <w:rPr>
          <w:b/>
          <w:sz w:val="24"/>
          <w:szCs w:val="24"/>
        </w:rPr>
        <w:t xml:space="preserve"> O Comércio Retalhista Português: Pós-modernidade, Consumidores e Espaço</w:t>
      </w:r>
      <w:r>
        <w:rPr>
          <w:sz w:val="24"/>
          <w:szCs w:val="24"/>
        </w:rPr>
        <w:t xml:space="preserve">. </w:t>
      </w:r>
      <w:proofErr w:type="spellStart"/>
      <w:r>
        <w:rPr>
          <w:sz w:val="24"/>
          <w:szCs w:val="24"/>
        </w:rPr>
        <w:t>Gepe</w:t>
      </w:r>
      <w:proofErr w:type="spellEnd"/>
      <w:r>
        <w:rPr>
          <w:sz w:val="24"/>
          <w:szCs w:val="24"/>
        </w:rPr>
        <w:t xml:space="preserve">, Lisboa, 2002. </w:t>
      </w:r>
    </w:p>
    <w:p w14:paraId="62660952" w14:textId="77777777" w:rsidR="00B2136C" w:rsidRDefault="00B2136C">
      <w:pPr>
        <w:spacing w:line="240" w:lineRule="auto"/>
        <w:jc w:val="both"/>
        <w:rPr>
          <w:sz w:val="24"/>
          <w:szCs w:val="24"/>
        </w:rPr>
      </w:pPr>
    </w:p>
    <w:p w14:paraId="7F806F5E" w14:textId="77777777" w:rsidR="00B2136C" w:rsidRDefault="00EB518C">
      <w:pPr>
        <w:spacing w:line="240" w:lineRule="auto"/>
        <w:jc w:val="both"/>
        <w:rPr>
          <w:sz w:val="24"/>
          <w:szCs w:val="24"/>
        </w:rPr>
      </w:pPr>
      <w:r>
        <w:rPr>
          <w:sz w:val="24"/>
          <w:szCs w:val="24"/>
        </w:rPr>
        <w:t>CACHINHO, H. Comércio e Cidade: dinâmicas espaciais e modelos de interpretação, in H. Cachinho et al.</w:t>
      </w:r>
      <w:r>
        <w:rPr>
          <w:color w:val="464646"/>
          <w:sz w:val="24"/>
          <w:szCs w:val="24"/>
        </w:rPr>
        <w:t xml:space="preserve"> </w:t>
      </w:r>
      <w:r>
        <w:rPr>
          <w:b/>
          <w:color w:val="464646"/>
          <w:sz w:val="24"/>
          <w:szCs w:val="24"/>
        </w:rPr>
        <w:t>Olhares sobre o Território e a Espacialidade</w:t>
      </w:r>
      <w:r>
        <w:rPr>
          <w:sz w:val="24"/>
          <w:szCs w:val="24"/>
        </w:rPr>
        <w:t>, CEG-UL, EGHR</w:t>
      </w:r>
      <w:r>
        <w:rPr>
          <w:sz w:val="24"/>
          <w:szCs w:val="24"/>
        </w:rPr>
        <w:t>, 45, pp. 107-126, 2002a.</w:t>
      </w:r>
    </w:p>
    <w:p w14:paraId="7D3D6E84" w14:textId="77777777" w:rsidR="00B2136C" w:rsidRDefault="00B2136C">
      <w:pPr>
        <w:spacing w:line="240" w:lineRule="auto"/>
        <w:jc w:val="both"/>
        <w:rPr>
          <w:sz w:val="24"/>
          <w:szCs w:val="24"/>
        </w:rPr>
      </w:pPr>
    </w:p>
    <w:p w14:paraId="38C5CA72" w14:textId="77777777" w:rsidR="00B2136C" w:rsidRDefault="00EB518C">
      <w:pPr>
        <w:spacing w:line="240" w:lineRule="auto"/>
        <w:jc w:val="both"/>
        <w:rPr>
          <w:sz w:val="24"/>
          <w:szCs w:val="24"/>
        </w:rPr>
      </w:pPr>
      <w:r>
        <w:rPr>
          <w:sz w:val="24"/>
          <w:szCs w:val="24"/>
        </w:rPr>
        <w:t xml:space="preserve">CALDEIRA, T. P. R. </w:t>
      </w:r>
      <w:r>
        <w:rPr>
          <w:b/>
          <w:sz w:val="24"/>
          <w:szCs w:val="24"/>
        </w:rPr>
        <w:t>Cidade de muros: crime, segregação e cidadania em São Paulo.</w:t>
      </w:r>
      <w:r>
        <w:rPr>
          <w:sz w:val="24"/>
          <w:szCs w:val="24"/>
        </w:rPr>
        <w:t xml:space="preserve"> São Paulo: Edusp, 2000.</w:t>
      </w:r>
    </w:p>
    <w:p w14:paraId="16F44112" w14:textId="77777777" w:rsidR="00B2136C" w:rsidRDefault="00B2136C">
      <w:pPr>
        <w:spacing w:line="240" w:lineRule="auto"/>
        <w:jc w:val="both"/>
        <w:rPr>
          <w:sz w:val="24"/>
          <w:szCs w:val="24"/>
        </w:rPr>
      </w:pPr>
    </w:p>
    <w:p w14:paraId="33711838" w14:textId="77777777" w:rsidR="00B2136C" w:rsidRDefault="00EB518C">
      <w:pPr>
        <w:spacing w:line="240" w:lineRule="auto"/>
        <w:jc w:val="both"/>
        <w:rPr>
          <w:sz w:val="24"/>
          <w:szCs w:val="24"/>
        </w:rPr>
      </w:pPr>
      <w:r>
        <w:rPr>
          <w:sz w:val="24"/>
          <w:szCs w:val="24"/>
        </w:rPr>
        <w:t xml:space="preserve">CATELAN, M. </w:t>
      </w:r>
      <w:r>
        <w:rPr>
          <w:b/>
          <w:sz w:val="24"/>
          <w:szCs w:val="24"/>
        </w:rPr>
        <w:t>A Produção do Espaço em Bauru: do subterrâneo à superfície.</w:t>
      </w:r>
      <w:r>
        <w:rPr>
          <w:sz w:val="24"/>
          <w:szCs w:val="24"/>
        </w:rPr>
        <w:t xml:space="preserve"> Dissertação de Mestrado elaborado junto ao Programa </w:t>
      </w:r>
      <w:r>
        <w:rPr>
          <w:sz w:val="24"/>
          <w:szCs w:val="24"/>
        </w:rPr>
        <w:t>de Pós-Graduação em Geografia da Faculdade de Ciências e Tecnologia, UNESP, São Paulo, Presidente Prudente, 2008.</w:t>
      </w:r>
    </w:p>
    <w:p w14:paraId="14BAFD87" w14:textId="77777777" w:rsidR="00B2136C" w:rsidRDefault="00B2136C">
      <w:pPr>
        <w:spacing w:line="240" w:lineRule="auto"/>
        <w:jc w:val="both"/>
        <w:rPr>
          <w:sz w:val="24"/>
          <w:szCs w:val="24"/>
        </w:rPr>
      </w:pPr>
    </w:p>
    <w:p w14:paraId="649CEE12" w14:textId="77777777" w:rsidR="00B2136C" w:rsidRDefault="00EB518C">
      <w:pPr>
        <w:spacing w:line="240" w:lineRule="auto"/>
        <w:jc w:val="both"/>
        <w:rPr>
          <w:sz w:val="24"/>
          <w:szCs w:val="24"/>
        </w:rPr>
      </w:pPr>
      <w:r>
        <w:rPr>
          <w:sz w:val="24"/>
          <w:szCs w:val="24"/>
        </w:rPr>
        <w:t>EMPINOTTI, V.; FAVARETO, A</w:t>
      </w:r>
      <w:r>
        <w:rPr>
          <w:b/>
          <w:sz w:val="24"/>
          <w:szCs w:val="24"/>
        </w:rPr>
        <w:t>.</w:t>
      </w:r>
      <w:r>
        <w:rPr>
          <w:sz w:val="24"/>
          <w:szCs w:val="24"/>
        </w:rPr>
        <w:t xml:space="preserve"> As relações rural-urbanas a partir de uma perspectiva territorial: ainda um longo caminho pela frente. In: </w:t>
      </w:r>
      <w:r>
        <w:rPr>
          <w:b/>
          <w:sz w:val="24"/>
          <w:szCs w:val="24"/>
        </w:rPr>
        <w:t>Três d</w:t>
      </w:r>
      <w:r>
        <w:rPr>
          <w:b/>
          <w:sz w:val="24"/>
          <w:szCs w:val="24"/>
        </w:rPr>
        <w:t>écadas de planejamento em áreas rurais: balanços e perspectivas.</w:t>
      </w:r>
      <w:r>
        <w:rPr>
          <w:sz w:val="24"/>
          <w:szCs w:val="24"/>
        </w:rPr>
        <w:t xml:space="preserve"> São Carlos: Pedro &amp; João </w:t>
      </w:r>
      <w:proofErr w:type="gramStart"/>
      <w:r>
        <w:rPr>
          <w:sz w:val="24"/>
          <w:szCs w:val="24"/>
        </w:rPr>
        <w:t>Editores,  405</w:t>
      </w:r>
      <w:proofErr w:type="gramEnd"/>
      <w:r>
        <w:rPr>
          <w:sz w:val="24"/>
          <w:szCs w:val="24"/>
        </w:rPr>
        <w:t xml:space="preserve">p., 2021. </w:t>
      </w:r>
    </w:p>
    <w:p w14:paraId="7366140F" w14:textId="77777777" w:rsidR="00B2136C" w:rsidRDefault="00B2136C">
      <w:pPr>
        <w:spacing w:line="240" w:lineRule="auto"/>
        <w:rPr>
          <w:sz w:val="24"/>
          <w:szCs w:val="24"/>
        </w:rPr>
      </w:pPr>
    </w:p>
    <w:p w14:paraId="2E1C7664" w14:textId="77777777" w:rsidR="00B2136C" w:rsidRDefault="00EB518C">
      <w:pPr>
        <w:spacing w:line="240" w:lineRule="auto"/>
        <w:jc w:val="both"/>
        <w:rPr>
          <w:sz w:val="24"/>
          <w:szCs w:val="24"/>
        </w:rPr>
      </w:pPr>
      <w:r>
        <w:rPr>
          <w:sz w:val="24"/>
          <w:szCs w:val="24"/>
        </w:rPr>
        <w:t xml:space="preserve">MAIA, A. C. </w:t>
      </w:r>
      <w:r>
        <w:rPr>
          <w:b/>
          <w:sz w:val="24"/>
          <w:szCs w:val="24"/>
        </w:rPr>
        <w:t>Descontinuidade territorial e formação de vazios urbanos: um padrão de crescimento em cidades médias paulistas.</w:t>
      </w:r>
      <w:r>
        <w:rPr>
          <w:sz w:val="24"/>
          <w:szCs w:val="24"/>
        </w:rPr>
        <w:t xml:space="preserve"> Dissertação (Mestrado em Arquitetura) Universidade Estadual de Campinas, Faculdade de Engenharia Civil, Arquitetura e Urbanismo, 2019.</w:t>
      </w:r>
    </w:p>
    <w:p w14:paraId="14F6A662" w14:textId="77777777" w:rsidR="00B2136C" w:rsidRDefault="00B2136C">
      <w:pPr>
        <w:spacing w:line="240" w:lineRule="auto"/>
        <w:jc w:val="both"/>
        <w:rPr>
          <w:sz w:val="24"/>
          <w:szCs w:val="24"/>
        </w:rPr>
      </w:pPr>
    </w:p>
    <w:p w14:paraId="5559BF17" w14:textId="77777777" w:rsidR="00B2136C" w:rsidRDefault="00EB518C">
      <w:pPr>
        <w:spacing w:after="120" w:line="240" w:lineRule="auto"/>
        <w:ind w:right="100"/>
        <w:jc w:val="both"/>
        <w:rPr>
          <w:sz w:val="24"/>
          <w:szCs w:val="24"/>
        </w:rPr>
      </w:pPr>
      <w:r>
        <w:rPr>
          <w:sz w:val="24"/>
          <w:szCs w:val="24"/>
        </w:rPr>
        <w:t xml:space="preserve">MAIA, A. C.; LEONELLI, G., C., V. </w:t>
      </w:r>
      <w:r>
        <w:rPr>
          <w:b/>
          <w:sz w:val="24"/>
          <w:szCs w:val="24"/>
        </w:rPr>
        <w:t xml:space="preserve">Tipologias de vazios urbanos na expansão urbana de cidades médias paulistas. </w:t>
      </w:r>
      <w:r>
        <w:rPr>
          <w:sz w:val="24"/>
          <w:szCs w:val="24"/>
        </w:rPr>
        <w:t>Disponív</w:t>
      </w:r>
      <w:r>
        <w:rPr>
          <w:sz w:val="24"/>
          <w:szCs w:val="24"/>
        </w:rPr>
        <w:t xml:space="preserve">el em: </w:t>
      </w:r>
      <w:hyperlink r:id="rId9">
        <w:r>
          <w:rPr>
            <w:color w:val="1155CC"/>
            <w:sz w:val="24"/>
            <w:szCs w:val="24"/>
            <w:u w:val="single"/>
          </w:rPr>
          <w:t>https://vitruvius.com.br/revistas/read/arquitextos/20.240/7746</w:t>
        </w:r>
      </w:hyperlink>
      <w:r>
        <w:rPr>
          <w:sz w:val="24"/>
          <w:szCs w:val="24"/>
        </w:rPr>
        <w:t xml:space="preserve"> </w:t>
      </w:r>
    </w:p>
    <w:p w14:paraId="6F04A5C0" w14:textId="77777777" w:rsidR="00B2136C" w:rsidRDefault="00B2136C">
      <w:pPr>
        <w:spacing w:line="240" w:lineRule="auto"/>
        <w:jc w:val="both"/>
        <w:rPr>
          <w:sz w:val="24"/>
          <w:szCs w:val="24"/>
        </w:rPr>
      </w:pPr>
    </w:p>
    <w:p w14:paraId="2057B322" w14:textId="77777777" w:rsidR="00B2136C" w:rsidRDefault="00EB518C">
      <w:pPr>
        <w:spacing w:line="240" w:lineRule="auto"/>
        <w:jc w:val="both"/>
        <w:rPr>
          <w:sz w:val="24"/>
          <w:szCs w:val="24"/>
        </w:rPr>
      </w:pPr>
      <w:r>
        <w:rPr>
          <w:sz w:val="24"/>
          <w:szCs w:val="24"/>
        </w:rPr>
        <w:t xml:space="preserve">MOTTA, D.; MATA, D. </w:t>
      </w:r>
      <w:r>
        <w:rPr>
          <w:b/>
          <w:sz w:val="24"/>
          <w:szCs w:val="24"/>
        </w:rPr>
        <w:t>A importância da cidade média</w:t>
      </w:r>
      <w:r>
        <w:rPr>
          <w:sz w:val="24"/>
          <w:szCs w:val="24"/>
        </w:rPr>
        <w:t xml:space="preserve">. IPEA, ano 6, edição 47, 2009. </w:t>
      </w:r>
    </w:p>
    <w:p w14:paraId="5F7FE6E8" w14:textId="77777777" w:rsidR="00B2136C" w:rsidRDefault="00B2136C">
      <w:pPr>
        <w:spacing w:line="240" w:lineRule="auto"/>
        <w:jc w:val="both"/>
        <w:rPr>
          <w:sz w:val="24"/>
          <w:szCs w:val="24"/>
        </w:rPr>
      </w:pPr>
    </w:p>
    <w:p w14:paraId="48CA3E07" w14:textId="77777777" w:rsidR="00B2136C" w:rsidRDefault="00EB518C">
      <w:pPr>
        <w:spacing w:line="240" w:lineRule="auto"/>
        <w:jc w:val="both"/>
        <w:rPr>
          <w:sz w:val="24"/>
          <w:szCs w:val="24"/>
        </w:rPr>
      </w:pPr>
      <w:r>
        <w:rPr>
          <w:sz w:val="24"/>
          <w:szCs w:val="24"/>
        </w:rPr>
        <w:t xml:space="preserve">ORTIGOZA, S. A. G. </w:t>
      </w:r>
      <w:r>
        <w:rPr>
          <w:b/>
          <w:sz w:val="24"/>
          <w:szCs w:val="24"/>
        </w:rPr>
        <w:t>O tempo e o espaço da alimentação no centro da metrópole paulista</w:t>
      </w:r>
      <w:r>
        <w:rPr>
          <w:sz w:val="24"/>
          <w:szCs w:val="24"/>
        </w:rPr>
        <w:t xml:space="preserve">. Tese doutorado (geografia). Rio Claro: IGCE, UNESP, 2001. </w:t>
      </w:r>
    </w:p>
    <w:p w14:paraId="11BA7407" w14:textId="77777777" w:rsidR="00B2136C" w:rsidRDefault="00B2136C">
      <w:pPr>
        <w:spacing w:line="240" w:lineRule="auto"/>
        <w:jc w:val="both"/>
        <w:rPr>
          <w:sz w:val="24"/>
          <w:szCs w:val="24"/>
        </w:rPr>
      </w:pPr>
    </w:p>
    <w:p w14:paraId="3901F015" w14:textId="77777777" w:rsidR="00B2136C" w:rsidRDefault="00EB518C">
      <w:pPr>
        <w:spacing w:line="240" w:lineRule="auto"/>
        <w:jc w:val="both"/>
        <w:rPr>
          <w:sz w:val="24"/>
          <w:szCs w:val="24"/>
        </w:rPr>
      </w:pPr>
      <w:r>
        <w:rPr>
          <w:sz w:val="24"/>
          <w:szCs w:val="24"/>
        </w:rPr>
        <w:lastRenderedPageBreak/>
        <w:t xml:space="preserve">PRÉVÔT, M. S. </w:t>
      </w:r>
      <w:proofErr w:type="spellStart"/>
      <w:r>
        <w:rPr>
          <w:b/>
          <w:sz w:val="24"/>
          <w:szCs w:val="24"/>
        </w:rPr>
        <w:t>Fragmentación</w:t>
      </w:r>
      <w:proofErr w:type="spellEnd"/>
      <w:r>
        <w:rPr>
          <w:b/>
          <w:sz w:val="24"/>
          <w:szCs w:val="24"/>
        </w:rPr>
        <w:t xml:space="preserve"> espacial y social: conceptos y realidades</w:t>
      </w:r>
      <w:r>
        <w:rPr>
          <w:sz w:val="24"/>
          <w:szCs w:val="24"/>
        </w:rPr>
        <w:t xml:space="preserve">. Perfiles </w:t>
      </w:r>
      <w:proofErr w:type="spellStart"/>
      <w:r>
        <w:rPr>
          <w:sz w:val="24"/>
          <w:szCs w:val="24"/>
        </w:rPr>
        <w:t>Latinoamericanos</w:t>
      </w:r>
      <w:proofErr w:type="spellEnd"/>
      <w:r>
        <w:rPr>
          <w:sz w:val="24"/>
          <w:szCs w:val="24"/>
        </w:rPr>
        <w:t>, Cidade do México, n. 19, p. 33-</w:t>
      </w:r>
      <w:r>
        <w:rPr>
          <w:sz w:val="24"/>
          <w:szCs w:val="24"/>
        </w:rPr>
        <w:t>56, 2001.</w:t>
      </w:r>
    </w:p>
    <w:p w14:paraId="1A6430AB" w14:textId="77777777" w:rsidR="00B2136C" w:rsidRDefault="00B2136C">
      <w:pPr>
        <w:spacing w:line="240" w:lineRule="auto"/>
        <w:jc w:val="both"/>
        <w:rPr>
          <w:sz w:val="24"/>
          <w:szCs w:val="24"/>
        </w:rPr>
      </w:pPr>
    </w:p>
    <w:p w14:paraId="10ABDE33" w14:textId="77777777" w:rsidR="00B2136C" w:rsidRDefault="00EB518C">
      <w:pPr>
        <w:spacing w:line="240" w:lineRule="auto"/>
        <w:jc w:val="both"/>
        <w:rPr>
          <w:sz w:val="24"/>
          <w:szCs w:val="24"/>
        </w:rPr>
      </w:pPr>
      <w:proofErr w:type="gramStart"/>
      <w:r>
        <w:rPr>
          <w:sz w:val="24"/>
          <w:szCs w:val="24"/>
          <w:highlight w:val="white"/>
        </w:rPr>
        <w:t>ROSSI,  M.</w:t>
      </w:r>
      <w:proofErr w:type="gramEnd"/>
      <w:r>
        <w:rPr>
          <w:sz w:val="24"/>
          <w:szCs w:val="24"/>
          <w:highlight w:val="white"/>
        </w:rPr>
        <w:t xml:space="preserve">  </w:t>
      </w:r>
      <w:proofErr w:type="gramStart"/>
      <w:r>
        <w:rPr>
          <w:b/>
          <w:sz w:val="24"/>
          <w:szCs w:val="24"/>
          <w:highlight w:val="white"/>
        </w:rPr>
        <w:t>Paisagens  e</w:t>
      </w:r>
      <w:proofErr w:type="gramEnd"/>
      <w:r>
        <w:rPr>
          <w:b/>
          <w:sz w:val="24"/>
          <w:szCs w:val="24"/>
          <w:highlight w:val="white"/>
        </w:rPr>
        <w:t xml:space="preserve">  muros:  um  olhar  sobre  a  urbanização  fechada  na  zona  sul  de  Bauru</w:t>
      </w:r>
      <w:r>
        <w:rPr>
          <w:sz w:val="24"/>
          <w:szCs w:val="24"/>
          <w:highlight w:val="white"/>
        </w:rPr>
        <w:t xml:space="preserve">. Dissertação de Mestrado elaborada </w:t>
      </w:r>
      <w:r>
        <w:rPr>
          <w:sz w:val="24"/>
          <w:szCs w:val="24"/>
        </w:rPr>
        <w:t>junto ao Programa de Pós-Graduação em Geografia da Faculdade de Ciências e Tecnologia, UNESP</w:t>
      </w:r>
      <w:r>
        <w:rPr>
          <w:sz w:val="24"/>
          <w:szCs w:val="24"/>
          <w:highlight w:val="white"/>
        </w:rPr>
        <w:t>, Universidade E</w:t>
      </w:r>
      <w:r>
        <w:rPr>
          <w:sz w:val="24"/>
          <w:szCs w:val="24"/>
          <w:highlight w:val="white"/>
        </w:rPr>
        <w:t>stadual Paulista, Bauru, SP.</w:t>
      </w:r>
    </w:p>
    <w:p w14:paraId="2C780858" w14:textId="77777777" w:rsidR="00B2136C" w:rsidRDefault="00B2136C">
      <w:pPr>
        <w:spacing w:line="240" w:lineRule="auto"/>
        <w:jc w:val="both"/>
        <w:rPr>
          <w:sz w:val="24"/>
          <w:szCs w:val="24"/>
        </w:rPr>
      </w:pPr>
    </w:p>
    <w:p w14:paraId="13E4EC31" w14:textId="77777777" w:rsidR="00B2136C" w:rsidRDefault="00EB518C">
      <w:pPr>
        <w:spacing w:line="240" w:lineRule="auto"/>
        <w:jc w:val="both"/>
        <w:rPr>
          <w:sz w:val="24"/>
          <w:szCs w:val="24"/>
        </w:rPr>
      </w:pPr>
      <w:r>
        <w:rPr>
          <w:sz w:val="24"/>
          <w:szCs w:val="24"/>
        </w:rPr>
        <w:t xml:space="preserve">SALGUEIRO, T. B. </w:t>
      </w:r>
      <w:r>
        <w:rPr>
          <w:b/>
          <w:sz w:val="24"/>
          <w:szCs w:val="24"/>
        </w:rPr>
        <w:t>Cidade Pós-Moderna. Espaço Fragmentado.</w:t>
      </w:r>
      <w:r>
        <w:rPr>
          <w:sz w:val="24"/>
          <w:szCs w:val="24"/>
        </w:rPr>
        <w:t xml:space="preserve"> </w:t>
      </w:r>
      <w:proofErr w:type="spellStart"/>
      <w:r>
        <w:rPr>
          <w:sz w:val="24"/>
          <w:szCs w:val="24"/>
        </w:rPr>
        <w:t>Inforgeo</w:t>
      </w:r>
      <w:proofErr w:type="spellEnd"/>
      <w:r>
        <w:rPr>
          <w:sz w:val="24"/>
          <w:szCs w:val="24"/>
        </w:rPr>
        <w:t xml:space="preserve">, Lisboa, III Congresso da Geografia Portuguesa, p. 225-236, 1999. </w:t>
      </w:r>
    </w:p>
    <w:p w14:paraId="5045CD92" w14:textId="77777777" w:rsidR="00B2136C" w:rsidRDefault="00B2136C">
      <w:pPr>
        <w:spacing w:line="240" w:lineRule="auto"/>
        <w:jc w:val="both"/>
        <w:rPr>
          <w:sz w:val="24"/>
          <w:szCs w:val="24"/>
        </w:rPr>
      </w:pPr>
    </w:p>
    <w:p w14:paraId="20EC359B" w14:textId="77777777" w:rsidR="00B2136C" w:rsidRDefault="00EB518C">
      <w:pPr>
        <w:spacing w:line="240" w:lineRule="auto"/>
        <w:jc w:val="both"/>
        <w:rPr>
          <w:sz w:val="24"/>
          <w:szCs w:val="24"/>
        </w:rPr>
      </w:pPr>
      <w:r>
        <w:rPr>
          <w:sz w:val="24"/>
          <w:szCs w:val="24"/>
        </w:rPr>
        <w:t xml:space="preserve">_____________. </w:t>
      </w:r>
      <w:r>
        <w:rPr>
          <w:b/>
          <w:sz w:val="24"/>
          <w:szCs w:val="24"/>
        </w:rPr>
        <w:t xml:space="preserve">Lisboa, periferia e centralidades. </w:t>
      </w:r>
      <w:r>
        <w:rPr>
          <w:sz w:val="24"/>
          <w:szCs w:val="24"/>
        </w:rPr>
        <w:t>Oeiras: Celta, 2001.</w:t>
      </w:r>
    </w:p>
    <w:p w14:paraId="20D12D70" w14:textId="77777777" w:rsidR="00B2136C" w:rsidRDefault="00B2136C">
      <w:pPr>
        <w:spacing w:line="240" w:lineRule="auto"/>
        <w:jc w:val="both"/>
        <w:rPr>
          <w:sz w:val="24"/>
          <w:szCs w:val="24"/>
        </w:rPr>
      </w:pPr>
    </w:p>
    <w:p w14:paraId="13C8E906" w14:textId="77777777" w:rsidR="00B2136C" w:rsidRDefault="00EB518C">
      <w:pPr>
        <w:spacing w:line="240" w:lineRule="auto"/>
        <w:jc w:val="both"/>
        <w:rPr>
          <w:sz w:val="24"/>
          <w:szCs w:val="24"/>
        </w:rPr>
      </w:pPr>
      <w:r>
        <w:rPr>
          <w:sz w:val="24"/>
          <w:szCs w:val="24"/>
        </w:rPr>
        <w:t xml:space="preserve">_____________. </w:t>
      </w:r>
      <w:r>
        <w:rPr>
          <w:b/>
          <w:sz w:val="24"/>
          <w:szCs w:val="24"/>
        </w:rPr>
        <w:t>Segregação e Fragmentação.</w:t>
      </w:r>
      <w:r>
        <w:rPr>
          <w:sz w:val="24"/>
          <w:szCs w:val="24"/>
        </w:rPr>
        <w:t xml:space="preserve"> In: Geografia de Portugal - Sociedade, Paisagens e Cidade. Rio de Mouro: Círculo de Leitores, 2005. p. 306-312.</w:t>
      </w:r>
    </w:p>
    <w:p w14:paraId="1DA03BA9" w14:textId="77777777" w:rsidR="00B2136C" w:rsidRDefault="00B2136C">
      <w:pPr>
        <w:spacing w:line="240" w:lineRule="auto"/>
        <w:jc w:val="both"/>
        <w:rPr>
          <w:sz w:val="24"/>
          <w:szCs w:val="24"/>
        </w:rPr>
      </w:pPr>
    </w:p>
    <w:p w14:paraId="271D89E1" w14:textId="77777777" w:rsidR="00B2136C" w:rsidRDefault="00EB518C">
      <w:pPr>
        <w:spacing w:line="240" w:lineRule="auto"/>
        <w:jc w:val="both"/>
        <w:rPr>
          <w:sz w:val="24"/>
          <w:szCs w:val="24"/>
        </w:rPr>
      </w:pPr>
      <w:r>
        <w:rPr>
          <w:sz w:val="24"/>
          <w:szCs w:val="24"/>
        </w:rPr>
        <w:t>SANTOS, M.</w:t>
      </w:r>
      <w:r>
        <w:rPr>
          <w:b/>
          <w:sz w:val="24"/>
          <w:szCs w:val="24"/>
        </w:rPr>
        <w:t xml:space="preserve"> O retorno do território. </w:t>
      </w:r>
      <w:r>
        <w:rPr>
          <w:sz w:val="24"/>
          <w:szCs w:val="24"/>
        </w:rPr>
        <w:t xml:space="preserve">In: OSAL - </w:t>
      </w:r>
      <w:proofErr w:type="spellStart"/>
      <w:r>
        <w:rPr>
          <w:sz w:val="24"/>
          <w:szCs w:val="24"/>
        </w:rPr>
        <w:t>Observatorio</w:t>
      </w:r>
      <w:proofErr w:type="spellEnd"/>
      <w:r>
        <w:rPr>
          <w:sz w:val="24"/>
          <w:szCs w:val="24"/>
        </w:rPr>
        <w:t xml:space="preserve"> Social de América Latina. (jun. 2005). Bu</w:t>
      </w:r>
      <w:r>
        <w:rPr>
          <w:sz w:val="24"/>
          <w:szCs w:val="24"/>
        </w:rPr>
        <w:t xml:space="preserve">enos Aires: CLACSO, 2005. ISSN 1515-3282 </w:t>
      </w:r>
      <w:proofErr w:type="spellStart"/>
      <w:r>
        <w:rPr>
          <w:sz w:val="24"/>
          <w:szCs w:val="24"/>
        </w:rPr>
        <w:t>Disponible</w:t>
      </w:r>
      <w:proofErr w:type="spellEnd"/>
      <w:r>
        <w:rPr>
          <w:sz w:val="24"/>
          <w:szCs w:val="24"/>
        </w:rPr>
        <w:t xml:space="preserve"> em: </w:t>
      </w:r>
      <w:hyperlink r:id="rId10">
        <w:r>
          <w:rPr>
            <w:sz w:val="24"/>
            <w:szCs w:val="24"/>
            <w:u w:val="single"/>
          </w:rPr>
          <w:t>http://bibliotecavirtual.clacso.org.ar/ar/libros/osal/osal16/D16Santos.pdf</w:t>
        </w:r>
      </w:hyperlink>
    </w:p>
    <w:p w14:paraId="333F3B28" w14:textId="77777777" w:rsidR="00B2136C" w:rsidRDefault="00B2136C">
      <w:pPr>
        <w:spacing w:line="240" w:lineRule="auto"/>
        <w:jc w:val="both"/>
        <w:rPr>
          <w:sz w:val="24"/>
          <w:szCs w:val="24"/>
        </w:rPr>
      </w:pPr>
    </w:p>
    <w:p w14:paraId="1BCD2CC6" w14:textId="77777777" w:rsidR="00B2136C" w:rsidRDefault="00EB518C">
      <w:pPr>
        <w:spacing w:line="240" w:lineRule="auto"/>
        <w:jc w:val="both"/>
        <w:rPr>
          <w:sz w:val="24"/>
          <w:szCs w:val="24"/>
        </w:rPr>
      </w:pPr>
      <w:r>
        <w:rPr>
          <w:sz w:val="24"/>
          <w:szCs w:val="24"/>
        </w:rPr>
        <w:t xml:space="preserve">___________. </w:t>
      </w:r>
      <w:r>
        <w:rPr>
          <w:b/>
          <w:sz w:val="24"/>
          <w:szCs w:val="24"/>
        </w:rPr>
        <w:t>Espaço e Método</w:t>
      </w:r>
      <w:r>
        <w:rPr>
          <w:sz w:val="24"/>
          <w:szCs w:val="24"/>
        </w:rPr>
        <w:t xml:space="preserve">. </w:t>
      </w:r>
      <w:r>
        <w:rPr>
          <w:sz w:val="24"/>
          <w:szCs w:val="24"/>
        </w:rPr>
        <w:t xml:space="preserve">5. ed., 3. </w:t>
      </w:r>
      <w:proofErr w:type="spellStart"/>
      <w:r>
        <w:rPr>
          <w:sz w:val="24"/>
          <w:szCs w:val="24"/>
        </w:rPr>
        <w:t>reimpr</w:t>
      </w:r>
      <w:proofErr w:type="spellEnd"/>
      <w:r>
        <w:rPr>
          <w:sz w:val="24"/>
          <w:szCs w:val="24"/>
        </w:rPr>
        <w:t>. - São Paulo: Editora da Universidade de São Paulo (EDUSP), 2020</w:t>
      </w:r>
    </w:p>
    <w:p w14:paraId="293B6719" w14:textId="77777777" w:rsidR="00B2136C" w:rsidRDefault="00B2136C">
      <w:pPr>
        <w:jc w:val="both"/>
        <w:rPr>
          <w:sz w:val="24"/>
          <w:szCs w:val="24"/>
        </w:rPr>
      </w:pPr>
    </w:p>
    <w:p w14:paraId="66EEE247" w14:textId="77777777" w:rsidR="00B2136C" w:rsidRDefault="00EB518C">
      <w:pPr>
        <w:jc w:val="both"/>
        <w:rPr>
          <w:sz w:val="24"/>
          <w:szCs w:val="24"/>
        </w:rPr>
      </w:pPr>
      <w:r>
        <w:rPr>
          <w:sz w:val="24"/>
          <w:szCs w:val="24"/>
        </w:rPr>
        <w:t xml:space="preserve">SPOSITO, M. E. B.; GÓES, E. M. </w:t>
      </w:r>
      <w:r>
        <w:rPr>
          <w:b/>
          <w:sz w:val="24"/>
          <w:szCs w:val="24"/>
        </w:rPr>
        <w:t>Espaços fechados e cidades: insegurança urbana e fragmentação social</w:t>
      </w:r>
      <w:r>
        <w:rPr>
          <w:sz w:val="24"/>
          <w:szCs w:val="24"/>
        </w:rPr>
        <w:t>. 1. Ed. São Paulo: Editora Unesp, 2013.</w:t>
      </w:r>
    </w:p>
    <w:p w14:paraId="756BA078" w14:textId="77777777" w:rsidR="00B2136C" w:rsidRDefault="00B2136C">
      <w:pPr>
        <w:spacing w:after="120" w:line="240" w:lineRule="auto"/>
        <w:ind w:right="100"/>
        <w:jc w:val="both"/>
        <w:rPr>
          <w:sz w:val="24"/>
          <w:szCs w:val="24"/>
        </w:rPr>
      </w:pPr>
    </w:p>
    <w:p w14:paraId="3CF82443" w14:textId="77777777" w:rsidR="00B2136C" w:rsidRDefault="00EB518C">
      <w:pPr>
        <w:spacing w:line="240" w:lineRule="auto"/>
        <w:jc w:val="both"/>
        <w:rPr>
          <w:sz w:val="24"/>
          <w:szCs w:val="24"/>
        </w:rPr>
      </w:pPr>
      <w:r>
        <w:rPr>
          <w:sz w:val="24"/>
          <w:szCs w:val="24"/>
        </w:rPr>
        <w:t xml:space="preserve">SPOSITO, M. E. B. </w:t>
      </w:r>
      <w:r>
        <w:rPr>
          <w:b/>
          <w:sz w:val="24"/>
          <w:szCs w:val="24"/>
        </w:rPr>
        <w:t>Urbanização e</w:t>
      </w:r>
      <w:r>
        <w:rPr>
          <w:b/>
          <w:sz w:val="24"/>
          <w:szCs w:val="24"/>
        </w:rPr>
        <w:t xml:space="preserve"> cidades: perspectivas geográficas.</w:t>
      </w:r>
      <w:r>
        <w:rPr>
          <w:sz w:val="24"/>
          <w:szCs w:val="24"/>
        </w:rPr>
        <w:t xml:space="preserve"> Presidente Prudente: </w:t>
      </w:r>
      <w:proofErr w:type="spellStart"/>
      <w:r>
        <w:rPr>
          <w:sz w:val="24"/>
          <w:szCs w:val="24"/>
        </w:rPr>
        <w:t>GAsPERR</w:t>
      </w:r>
      <w:proofErr w:type="spellEnd"/>
      <w:r>
        <w:rPr>
          <w:sz w:val="24"/>
          <w:szCs w:val="24"/>
        </w:rPr>
        <w:t>/UNESP, 2001.</w:t>
      </w:r>
    </w:p>
    <w:p w14:paraId="1694042C" w14:textId="77777777" w:rsidR="00B2136C" w:rsidRDefault="00B2136C">
      <w:pPr>
        <w:spacing w:line="240" w:lineRule="auto"/>
        <w:jc w:val="both"/>
        <w:rPr>
          <w:sz w:val="24"/>
          <w:szCs w:val="24"/>
        </w:rPr>
      </w:pPr>
    </w:p>
    <w:p w14:paraId="4770B9B1" w14:textId="77777777" w:rsidR="00B2136C" w:rsidRDefault="00EB518C">
      <w:pPr>
        <w:spacing w:line="240" w:lineRule="auto"/>
        <w:jc w:val="both"/>
        <w:rPr>
          <w:sz w:val="24"/>
          <w:szCs w:val="24"/>
        </w:rPr>
      </w:pPr>
      <w:r>
        <w:rPr>
          <w:sz w:val="24"/>
          <w:szCs w:val="24"/>
        </w:rPr>
        <w:t>____________. Loteamentos fechados em cidades médias paulistas, Brasil.</w:t>
      </w:r>
      <w:r>
        <w:rPr>
          <w:b/>
          <w:sz w:val="24"/>
          <w:szCs w:val="24"/>
        </w:rPr>
        <w:t xml:space="preserve"> </w:t>
      </w:r>
      <w:r>
        <w:rPr>
          <w:sz w:val="24"/>
          <w:szCs w:val="24"/>
        </w:rPr>
        <w:t xml:space="preserve">In: </w:t>
      </w:r>
      <w:r>
        <w:rPr>
          <w:b/>
          <w:sz w:val="24"/>
          <w:szCs w:val="24"/>
        </w:rPr>
        <w:t>Cidades médias: produção do espaço urbano e regional.</w:t>
      </w:r>
      <w:r>
        <w:rPr>
          <w:sz w:val="24"/>
          <w:szCs w:val="24"/>
        </w:rPr>
        <w:t xml:space="preserve"> São Paulo: Expressão Popular, p. 175-196, 2006.</w:t>
      </w:r>
      <w:r>
        <w:rPr>
          <w:sz w:val="24"/>
          <w:szCs w:val="24"/>
        </w:rPr>
        <w:t xml:space="preserve"> </w:t>
      </w:r>
    </w:p>
    <w:p w14:paraId="4A908D7F" w14:textId="77777777" w:rsidR="00B2136C" w:rsidRDefault="00B2136C">
      <w:pPr>
        <w:spacing w:line="240" w:lineRule="auto"/>
        <w:jc w:val="both"/>
        <w:rPr>
          <w:sz w:val="24"/>
          <w:szCs w:val="24"/>
          <w:highlight w:val="white"/>
        </w:rPr>
      </w:pPr>
    </w:p>
    <w:p w14:paraId="269124F1" w14:textId="77777777" w:rsidR="00B2136C" w:rsidRDefault="00EB518C">
      <w:pPr>
        <w:spacing w:line="240" w:lineRule="auto"/>
        <w:jc w:val="both"/>
        <w:rPr>
          <w:sz w:val="24"/>
          <w:szCs w:val="24"/>
        </w:rPr>
      </w:pPr>
      <w:r>
        <w:rPr>
          <w:sz w:val="24"/>
          <w:szCs w:val="24"/>
        </w:rPr>
        <w:t xml:space="preserve">VILLAÇA, F. </w:t>
      </w:r>
      <w:r>
        <w:rPr>
          <w:b/>
          <w:sz w:val="24"/>
          <w:szCs w:val="24"/>
        </w:rPr>
        <w:t xml:space="preserve">O Espaço </w:t>
      </w:r>
      <w:proofErr w:type="spellStart"/>
      <w:r>
        <w:rPr>
          <w:b/>
          <w:sz w:val="24"/>
          <w:szCs w:val="24"/>
        </w:rPr>
        <w:t>Intra-Urbano</w:t>
      </w:r>
      <w:proofErr w:type="spellEnd"/>
      <w:r>
        <w:rPr>
          <w:b/>
          <w:sz w:val="24"/>
          <w:szCs w:val="24"/>
        </w:rPr>
        <w:t xml:space="preserve"> no Brasil. </w:t>
      </w:r>
      <w:r>
        <w:rPr>
          <w:sz w:val="24"/>
          <w:szCs w:val="24"/>
        </w:rPr>
        <w:t xml:space="preserve">São Paulo: Studio Nobel: FAPESP: Lincoln </w:t>
      </w:r>
      <w:proofErr w:type="spellStart"/>
      <w:r>
        <w:rPr>
          <w:sz w:val="24"/>
          <w:szCs w:val="24"/>
        </w:rPr>
        <w:t>Institute</w:t>
      </w:r>
      <w:proofErr w:type="spellEnd"/>
      <w:r>
        <w:rPr>
          <w:sz w:val="24"/>
          <w:szCs w:val="24"/>
        </w:rPr>
        <w:t>, 1998.</w:t>
      </w:r>
    </w:p>
    <w:p w14:paraId="2943094B" w14:textId="77777777" w:rsidR="00B2136C" w:rsidRDefault="00B2136C">
      <w:pPr>
        <w:spacing w:line="240" w:lineRule="auto"/>
        <w:jc w:val="both"/>
        <w:rPr>
          <w:sz w:val="24"/>
          <w:szCs w:val="24"/>
        </w:rPr>
      </w:pPr>
    </w:p>
    <w:p w14:paraId="0BC850A0" w14:textId="77777777" w:rsidR="00B2136C" w:rsidRDefault="00EB518C">
      <w:pPr>
        <w:spacing w:line="240" w:lineRule="auto"/>
        <w:jc w:val="both"/>
        <w:rPr>
          <w:sz w:val="24"/>
          <w:szCs w:val="24"/>
        </w:rPr>
      </w:pPr>
      <w:r>
        <w:rPr>
          <w:sz w:val="24"/>
          <w:szCs w:val="24"/>
        </w:rPr>
        <w:t xml:space="preserve">ZAMBONI, D.; DENALDI, R.; MIOTO, B. </w:t>
      </w:r>
      <w:r>
        <w:rPr>
          <w:b/>
          <w:sz w:val="24"/>
          <w:szCs w:val="24"/>
        </w:rPr>
        <w:t>Os espaços residenciais fechados do setor sul de Ribeirão Preto e o domínio do capital mercantil no processo de expansão urbana no município nos anos 2000.</w:t>
      </w:r>
      <w:r>
        <w:rPr>
          <w:sz w:val="24"/>
          <w:szCs w:val="24"/>
        </w:rPr>
        <w:t xml:space="preserve"> Revista Brasileira de Gestão Urbana, 2019.  </w:t>
      </w:r>
      <w:hyperlink r:id="rId11">
        <w:r>
          <w:rPr>
            <w:sz w:val="24"/>
            <w:szCs w:val="24"/>
            <w:u w:val="single"/>
          </w:rPr>
          <w:t>https://doi.org/10.1590/2175-3369.011.e20180148</w:t>
        </w:r>
      </w:hyperlink>
    </w:p>
    <w:sectPr w:rsidR="00B2136C">
      <w:headerReference w:type="default" r:id="rId12"/>
      <w:footerReference w:type="default" r:id="rId13"/>
      <w:headerReference w:type="firs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5C3EF" w14:textId="77777777" w:rsidR="00EB518C" w:rsidRDefault="00EB518C">
      <w:pPr>
        <w:spacing w:line="240" w:lineRule="auto"/>
      </w:pPr>
      <w:r>
        <w:separator/>
      </w:r>
    </w:p>
  </w:endnote>
  <w:endnote w:type="continuationSeparator" w:id="0">
    <w:p w14:paraId="2CDE9791" w14:textId="77777777" w:rsidR="00EB518C" w:rsidRDefault="00EB5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A75F" w14:textId="77777777" w:rsidR="00B2136C" w:rsidRDefault="00EB518C">
    <w:pPr>
      <w:jc w:val="right"/>
    </w:pPr>
    <w:r>
      <w:fldChar w:fldCharType="begin"/>
    </w:r>
    <w:r>
      <w:instrText>PAGE</w:instrText>
    </w:r>
    <w:r>
      <w:fldChar w:fldCharType="separate"/>
    </w:r>
    <w:r w:rsidR="00BC1A0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E949" w14:textId="77777777" w:rsidR="00B2136C" w:rsidRDefault="00B2136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113EC" w14:textId="77777777" w:rsidR="00EB518C" w:rsidRDefault="00EB518C">
      <w:pPr>
        <w:spacing w:line="240" w:lineRule="auto"/>
      </w:pPr>
      <w:r>
        <w:separator/>
      </w:r>
    </w:p>
  </w:footnote>
  <w:footnote w:type="continuationSeparator" w:id="0">
    <w:p w14:paraId="6443EEB9" w14:textId="77777777" w:rsidR="00EB518C" w:rsidRDefault="00EB51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F231" w14:textId="77777777" w:rsidR="00B2136C" w:rsidRDefault="00B213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A9C2A" w14:textId="77777777" w:rsidR="00B2136C" w:rsidRDefault="00B2136C">
    <w:pPr>
      <w:widowControl w:val="0"/>
      <w:rPr>
        <w:rFonts w:ascii="Calibri" w:eastAsia="Calibri" w:hAnsi="Calibri" w:cs="Calibri"/>
      </w:rPr>
    </w:pPr>
  </w:p>
  <w:tbl>
    <w:tblPr>
      <w:tblStyle w:val="a1"/>
      <w:tblW w:w="86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84"/>
      <w:gridCol w:w="6939"/>
    </w:tblGrid>
    <w:tr w:rsidR="00B2136C" w14:paraId="0795B726" w14:textId="77777777">
      <w:tc>
        <w:tcPr>
          <w:tcW w:w="1684" w:type="dxa"/>
        </w:tcPr>
        <w:p w14:paraId="21D5C8A2" w14:textId="77777777" w:rsidR="00B2136C" w:rsidRDefault="00EB518C">
          <w:pPr>
            <w:tabs>
              <w:tab w:val="center" w:pos="4252"/>
              <w:tab w:val="right" w:pos="8504"/>
            </w:tabs>
            <w:rPr>
              <w:rFonts w:ascii="Calibri" w:eastAsia="Calibri" w:hAnsi="Calibri" w:cs="Calibri"/>
            </w:rPr>
          </w:pPr>
          <w:r>
            <w:rPr>
              <w:noProof/>
            </w:rPr>
            <w:drawing>
              <wp:anchor distT="0" distB="0" distL="114300" distR="114300" simplePos="0" relativeHeight="251658240" behindDoc="0" locked="0" layoutInCell="1" hidden="0" allowOverlap="1" wp14:anchorId="0D838E73" wp14:editId="0AFC8BB3">
                <wp:simplePos x="0" y="0"/>
                <wp:positionH relativeFrom="column">
                  <wp:posOffset>-6349</wp:posOffset>
                </wp:positionH>
                <wp:positionV relativeFrom="paragraph">
                  <wp:posOffset>179070</wp:posOffset>
                </wp:positionV>
                <wp:extent cx="932250" cy="7200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250" cy="720000"/>
                        </a:xfrm>
                        <a:prstGeom prst="rect">
                          <a:avLst/>
                        </a:prstGeom>
                        <a:ln/>
                      </pic:spPr>
                    </pic:pic>
                  </a:graphicData>
                </a:graphic>
              </wp:anchor>
            </w:drawing>
          </w:r>
        </w:p>
      </w:tc>
      <w:tc>
        <w:tcPr>
          <w:tcW w:w="6939" w:type="dxa"/>
        </w:tcPr>
        <w:p w14:paraId="217EAC5F" w14:textId="77777777" w:rsidR="00B2136C" w:rsidRDefault="00EB518C">
          <w:pPr>
            <w:tabs>
              <w:tab w:val="center" w:pos="4252"/>
              <w:tab w:val="right" w:pos="8504"/>
            </w:tabs>
            <w:rPr>
              <w:rFonts w:ascii="Calibri" w:eastAsia="Calibri" w:hAnsi="Calibri" w:cs="Calibri"/>
              <w:sz w:val="28"/>
              <w:szCs w:val="28"/>
            </w:rPr>
          </w:pPr>
          <w:r>
            <w:rPr>
              <w:rFonts w:ascii="Calibri" w:eastAsia="Calibri" w:hAnsi="Calibri" w:cs="Calibri"/>
              <w:sz w:val="28"/>
              <w:szCs w:val="28"/>
            </w:rPr>
            <w:t>Fundação Universidade Federal do ABC</w:t>
          </w:r>
        </w:p>
        <w:p w14:paraId="13A770DC" w14:textId="77777777" w:rsidR="00B2136C" w:rsidRDefault="00EB518C">
          <w:pPr>
            <w:tabs>
              <w:tab w:val="center" w:pos="4252"/>
              <w:tab w:val="right" w:pos="8504"/>
            </w:tabs>
            <w:rPr>
              <w:rFonts w:ascii="Calibri" w:eastAsia="Calibri" w:hAnsi="Calibri" w:cs="Calibri"/>
              <w:sz w:val="28"/>
              <w:szCs w:val="28"/>
            </w:rPr>
          </w:pPr>
          <w:r>
            <w:rPr>
              <w:rFonts w:ascii="Calibri" w:eastAsia="Calibri" w:hAnsi="Calibri" w:cs="Calibri"/>
              <w:sz w:val="28"/>
              <w:szCs w:val="28"/>
            </w:rPr>
            <w:t>Pró reitoria de pesquisa</w:t>
          </w:r>
        </w:p>
        <w:p w14:paraId="19A1722E" w14:textId="77777777" w:rsidR="00B2136C" w:rsidRDefault="00EB518C">
          <w:pPr>
            <w:tabs>
              <w:tab w:val="center" w:pos="4252"/>
              <w:tab w:val="right" w:pos="8504"/>
            </w:tabs>
            <w:rPr>
              <w:rFonts w:ascii="Calibri" w:eastAsia="Calibri" w:hAnsi="Calibri" w:cs="Calibri"/>
            </w:rPr>
          </w:pPr>
          <w:r>
            <w:rPr>
              <w:rFonts w:ascii="Calibri" w:eastAsia="Calibri" w:hAnsi="Calibri" w:cs="Calibri"/>
            </w:rPr>
            <w:t>Av. dos Estados, 5001, Santa Terezinha, Santo André/SP, CEP 09210-580</w:t>
          </w:r>
        </w:p>
        <w:p w14:paraId="61A60269" w14:textId="77777777" w:rsidR="00B2136C" w:rsidRDefault="00EB518C">
          <w:pPr>
            <w:tabs>
              <w:tab w:val="center" w:pos="4252"/>
              <w:tab w:val="right" w:pos="8504"/>
            </w:tabs>
            <w:rPr>
              <w:rFonts w:ascii="Calibri" w:eastAsia="Calibri" w:hAnsi="Calibri" w:cs="Calibri"/>
            </w:rPr>
          </w:pPr>
          <w:r>
            <w:rPr>
              <w:rFonts w:ascii="Calibri" w:eastAsia="Calibri" w:hAnsi="Calibri" w:cs="Calibri"/>
            </w:rPr>
            <w:t>Bloco L, 3ºAndar, Fone (11) 3356-7617</w:t>
          </w:r>
        </w:p>
        <w:p w14:paraId="38B75CB9" w14:textId="77777777" w:rsidR="00B2136C" w:rsidRDefault="00EB518C">
          <w:pPr>
            <w:tabs>
              <w:tab w:val="center" w:pos="4252"/>
              <w:tab w:val="right" w:pos="8504"/>
            </w:tabs>
            <w:rPr>
              <w:rFonts w:ascii="Calibri" w:eastAsia="Calibri" w:hAnsi="Calibri" w:cs="Calibri"/>
            </w:rPr>
          </w:pPr>
          <w:r>
            <w:rPr>
              <w:rFonts w:ascii="Calibri" w:eastAsia="Calibri" w:hAnsi="Calibri" w:cs="Calibri"/>
            </w:rPr>
            <w:t>iniciacao@ufabc.edu.br</w:t>
          </w:r>
        </w:p>
        <w:p w14:paraId="6D6CF23B" w14:textId="77777777" w:rsidR="00B2136C" w:rsidRDefault="00B2136C">
          <w:pPr>
            <w:tabs>
              <w:tab w:val="center" w:pos="4252"/>
              <w:tab w:val="right" w:pos="8504"/>
            </w:tabs>
            <w:rPr>
              <w:rFonts w:ascii="Calibri" w:eastAsia="Calibri" w:hAnsi="Calibri" w:cs="Calibri"/>
            </w:rPr>
          </w:pPr>
        </w:p>
      </w:tc>
    </w:tr>
  </w:tbl>
  <w:p w14:paraId="159FEE12" w14:textId="77777777" w:rsidR="00B2136C" w:rsidRDefault="00B2136C">
    <w:pPr>
      <w:tabs>
        <w:tab w:val="center" w:pos="4252"/>
        <w:tab w:val="right" w:pos="850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F1"/>
    <w:multiLevelType w:val="multilevel"/>
    <w:tmpl w:val="D20CD7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7A30A7B"/>
    <w:multiLevelType w:val="multilevel"/>
    <w:tmpl w:val="9416B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F54263"/>
    <w:multiLevelType w:val="multilevel"/>
    <w:tmpl w:val="48E87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5D6E38"/>
    <w:multiLevelType w:val="multilevel"/>
    <w:tmpl w:val="77E40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FD6960"/>
    <w:multiLevelType w:val="multilevel"/>
    <w:tmpl w:val="93361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36C"/>
    <w:rsid w:val="00B2136C"/>
    <w:rsid w:val="00BC1A09"/>
    <w:rsid w:val="00EB51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BC82"/>
  <w15:docId w15:val="{F9FB7F08-C9F6-4226-8429-5B600266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dominiodolago.com.b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90/2175-3369.011.e2018014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bibliotecavirtual.clacso.org.ar/ar/libros/osal/osal16/D16Santos.pdf" TargetMode="External"/><Relationship Id="rId4" Type="http://schemas.openxmlformats.org/officeDocument/2006/relationships/webSettings" Target="webSettings.xml"/><Relationship Id="rId9" Type="http://schemas.openxmlformats.org/officeDocument/2006/relationships/hyperlink" Target="https://vitruvius.com.br/revistas/read/arquitextos/20.240/7746"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3642</Words>
  <Characters>19671</Characters>
  <Application>Microsoft Office Word</Application>
  <DocSecurity>0</DocSecurity>
  <Lines>163</Lines>
  <Paragraphs>46</Paragraphs>
  <ScaleCrop>false</ScaleCrop>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p:lastModifiedBy>
  <cp:revision>2</cp:revision>
  <dcterms:created xsi:type="dcterms:W3CDTF">2022-07-01T21:26:00Z</dcterms:created>
  <dcterms:modified xsi:type="dcterms:W3CDTF">2022-07-01T21:26:00Z</dcterms:modified>
</cp:coreProperties>
</file>