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33DF" w14:textId="0D2ED6D6" w:rsidR="007D26D8" w:rsidRDefault="00AD7BC7">
      <w:pPr>
        <w:pStyle w:val="Ttulo1"/>
      </w:pPr>
      <w:bookmarkStart w:id="0" w:name="_9bthm3sf11uq" w:colFirst="0" w:colLast="0"/>
      <w:bookmarkEnd w:id="0"/>
      <w:r>
        <w:t xml:space="preserve">Título: Construção </w:t>
      </w:r>
      <w:r w:rsidR="00AC031E" w:rsidRPr="00AC031E">
        <w:t>Experimenta</w:t>
      </w:r>
      <w:r w:rsidR="00AC031E">
        <w:t>l</w:t>
      </w:r>
      <w:r w:rsidR="00AC031E" w:rsidRPr="00AC031E">
        <w:t xml:space="preserve"> </w:t>
      </w:r>
      <w:r>
        <w:t xml:space="preserve">de Políticas Participativas: </w:t>
      </w:r>
      <w:r w:rsidR="00AC031E">
        <w:t>Teorias, Experiências e aplicação</w:t>
      </w:r>
      <w:r>
        <w:t xml:space="preserve"> </w:t>
      </w:r>
      <w:r w:rsidR="00995C25">
        <w:t>na revisão d</w:t>
      </w:r>
      <w:r>
        <w:t xml:space="preserve">o Plano Municipal de Gestão Integrada de Resíduos Sólidos (PMGIRS) de Ribeirão Pires. </w:t>
      </w:r>
    </w:p>
    <w:p w14:paraId="2964DB36" w14:textId="77777777" w:rsidR="007D26D8" w:rsidRDefault="00AD7BC7">
      <w:pPr>
        <w:pStyle w:val="Ttulo1"/>
      </w:pPr>
      <w:bookmarkStart w:id="1" w:name="_25517jy94y1c" w:colFirst="0" w:colLast="0"/>
      <w:bookmarkEnd w:id="1"/>
      <w:r>
        <w:t>Resumo.</w:t>
      </w:r>
    </w:p>
    <w:p w14:paraId="20AFE852" w14:textId="0A9B91A3" w:rsidR="007D26D8" w:rsidRDefault="00AD7BC7" w:rsidP="008C3B79">
      <w:pPr>
        <w:ind w:right="0"/>
      </w:pPr>
      <w:r>
        <w:t>A proposta de pesquisa investiga a participação social como a expressão</w:t>
      </w:r>
      <w:r w:rsidR="00AC031E">
        <w:t xml:space="preserve"> das</w:t>
      </w:r>
      <w:r>
        <w:t xml:space="preserve"> </w:t>
      </w:r>
      <w:r w:rsidR="00AC031E">
        <w:t xml:space="preserve">instituições e práticas políticas </w:t>
      </w:r>
      <w:r>
        <w:t xml:space="preserve">de uma sociedade em um dado contexto e tempo histórico, sendo uma </w:t>
      </w:r>
      <w:r w:rsidR="006B5DE0">
        <w:t xml:space="preserve">possível geradora de </w:t>
      </w:r>
      <w:r>
        <w:t>oportunidade</w:t>
      </w:r>
      <w:r w:rsidR="006B5DE0">
        <w:t>s</w:t>
      </w:r>
      <w:r>
        <w:t xml:space="preserve"> para transformações que podem mudar as bases sociopolíticas e culturais (MILANI, 2008), </w:t>
      </w:r>
      <w:r w:rsidR="006B5DE0">
        <w:t xml:space="preserve">especialmente </w:t>
      </w:r>
      <w:r>
        <w:t xml:space="preserve">nas instituições públicas em si. </w:t>
      </w:r>
      <w:r w:rsidR="006B5DE0">
        <w:t xml:space="preserve">A pesquisa foca </w:t>
      </w:r>
      <w:r>
        <w:t>as teorias de capital social e de democracia participativa</w:t>
      </w:r>
      <w:r w:rsidR="006B5DE0">
        <w:t>, bem como relatos de experiências,</w:t>
      </w:r>
      <w:r>
        <w:t xml:space="preserve"> para discutir </w:t>
      </w:r>
      <w:proofErr w:type="spellStart"/>
      <w:r>
        <w:t>se</w:t>
      </w:r>
      <w:proofErr w:type="spellEnd"/>
      <w:r>
        <w:t xml:space="preserve"> </w:t>
      </w:r>
      <w:r w:rsidR="006B5DE0">
        <w:t xml:space="preserve">iniciativas </w:t>
      </w:r>
      <w:r>
        <w:t xml:space="preserve">experimentais no planejamento e desenho de políticas públicas podem </w:t>
      </w:r>
      <w:r w:rsidR="006B5DE0">
        <w:t xml:space="preserve">trazer </w:t>
      </w:r>
      <w:r>
        <w:t xml:space="preserve">oportunidades para </w:t>
      </w:r>
      <w:r w:rsidR="006B5DE0">
        <w:t>o aprendizado em práticas de</w:t>
      </w:r>
      <w:r>
        <w:t xml:space="preserve"> participação social. </w:t>
      </w:r>
      <w:r w:rsidR="00E92F6E">
        <w:t xml:space="preserve">Algumas das questões que norteiam a pesquisa são: como </w:t>
      </w:r>
      <w:r>
        <w:t xml:space="preserve">inovar nas formas de participação social? </w:t>
      </w:r>
      <w:r w:rsidR="00E92F6E">
        <w:t xml:space="preserve">Essas inovações podem </w:t>
      </w:r>
      <w:r>
        <w:t>fortalece</w:t>
      </w:r>
      <w:r w:rsidR="00E92F6E">
        <w:t>r</w:t>
      </w:r>
      <w:r>
        <w:t xml:space="preserve"> o modelo de democracia representativa? Podemos usar desenhos de políticas experimentais para estimular a participação social? O </w:t>
      </w:r>
      <w:r w:rsidR="00E92F6E">
        <w:t>objetivo</w:t>
      </w:r>
      <w:r>
        <w:t xml:space="preserve"> é fornecer elementos que testem essas hipóteses em um caso aplicado </w:t>
      </w:r>
      <w:r w:rsidR="00E92F6E">
        <w:t xml:space="preserve">em </w:t>
      </w:r>
      <w:r w:rsidR="002243FF">
        <w:t>dois</w:t>
      </w:r>
      <w:r w:rsidR="00E92F6E">
        <w:t xml:space="preserve"> projeto</w:t>
      </w:r>
      <w:r w:rsidR="002243FF">
        <w:t>s de pesquisa integrados e</w:t>
      </w:r>
      <w:r w:rsidR="00E92F6E">
        <w:t xml:space="preserve"> em andamento, cujo objeto é a revisão participativa</w:t>
      </w:r>
      <w:r>
        <w:t xml:space="preserve"> do Plano Municipal de Gestão Integrada de Resíduos Sólidos (PMGIRS) no município de Ribeirão Pires. Para responder essas questões, </w:t>
      </w:r>
      <w:r w:rsidR="00041E21">
        <w:t>propõe-se a realização de pesquisa bibliográfica e documental sobre experimentos e inovação em políticas públicas, teorias e práticas de participação social, Planos Municipais de Gestão Integrada de Resíduos Sólidos. Os resultados dessa pesquisa serão integrados</w:t>
      </w:r>
      <w:r w:rsidR="002243FF">
        <w:t xml:space="preserve"> aos resultados dos projetos supracitados, visando contribuir para a geração de propostas de instrumentos participativos </w:t>
      </w:r>
      <w:r w:rsidR="00242B11">
        <w:t>no processo de revisão do PMGIRS.</w:t>
      </w:r>
      <w:r w:rsidR="002243FF">
        <w:t xml:space="preserve"> </w:t>
      </w:r>
      <w:r w:rsidR="00400C96">
        <w:t>Para a aplicação também estão previstas entrevistas com gestores públicos municipais. Complementarmente, será avaliada ao longo da pesquisa a possibilidade de se entrevistar</w:t>
      </w:r>
      <w:r w:rsidR="00995C25">
        <w:t xml:space="preserve"> </w:t>
      </w:r>
      <w:r w:rsidR="00995C25" w:rsidRPr="00995C25">
        <w:t>membros de organizações públicas de inovação e experimentação</w:t>
      </w:r>
      <w:r w:rsidR="00995C25">
        <w:t xml:space="preserve"> (ver objetivo 2.2.5., na seção 2, Objetivos).</w:t>
      </w:r>
      <w:r w:rsidR="00041E21">
        <w:t xml:space="preserve">   </w:t>
      </w:r>
      <w:r>
        <w:t xml:space="preserve"> </w:t>
      </w:r>
    </w:p>
    <w:p w14:paraId="177059A6" w14:textId="77777777" w:rsidR="007D26D8" w:rsidRDefault="007D26D8">
      <w:pPr>
        <w:ind w:right="0"/>
      </w:pPr>
    </w:p>
    <w:p w14:paraId="4C2BF033" w14:textId="77777777" w:rsidR="007D26D8" w:rsidRDefault="00AD7BC7">
      <w:pPr>
        <w:pStyle w:val="Ttulo1"/>
        <w:numPr>
          <w:ilvl w:val="0"/>
          <w:numId w:val="1"/>
        </w:numPr>
      </w:pPr>
      <w:bookmarkStart w:id="2" w:name="_b265r3idfxy6" w:colFirst="0" w:colLast="0"/>
      <w:bookmarkEnd w:id="2"/>
      <w:r>
        <w:lastRenderedPageBreak/>
        <w:t>Introdução.</w:t>
      </w:r>
    </w:p>
    <w:p w14:paraId="4CAAA586" w14:textId="5C14EC09" w:rsidR="007D26D8" w:rsidRDefault="00AD7BC7">
      <w:pPr>
        <w:ind w:right="0"/>
      </w:pPr>
      <w:r>
        <w:t xml:space="preserve">Apesar da variedade de abordagens e modelos para se caracterizar, medir e qualificar o que constituí a participação social, sua qualidade e sua representatividade, a característica comum dos modelos de participação </w:t>
      </w:r>
      <w:r w:rsidR="00242B11">
        <w:t xml:space="preserve">que se pretende </w:t>
      </w:r>
      <w:proofErr w:type="spellStart"/>
      <w:r>
        <w:t>abordad</w:t>
      </w:r>
      <w:r w:rsidR="00242B11">
        <w:t>ar</w:t>
      </w:r>
      <w:proofErr w:type="spellEnd"/>
      <w:r>
        <w:t xml:space="preserve"> neste trabalho é o de que eles pressupõem algum nível a interação da sociedade com as estruturas e espaços que lhe dão forma (BRELÁZ, 2020), sejam essas estruturas e fatores culturais, políticos. institucionais,</w:t>
      </w:r>
      <w:r w:rsidR="00242B11">
        <w:t xml:space="preserve"> </w:t>
      </w:r>
      <w:r>
        <w:t>econômicos, e</w:t>
      </w:r>
      <w:r w:rsidR="00242B11">
        <w:t>ntre outros</w:t>
      </w:r>
      <w:r>
        <w:t>.</w:t>
      </w:r>
    </w:p>
    <w:p w14:paraId="499CED15" w14:textId="370D3082" w:rsidR="007D26D8" w:rsidRDefault="00AD7BC7">
      <w:pPr>
        <w:ind w:right="0"/>
      </w:pPr>
      <w:r>
        <w:t xml:space="preserve">No Brasil, a relação da participação social </w:t>
      </w:r>
      <w:r w:rsidR="002667B2">
        <w:t xml:space="preserve">com </w:t>
      </w:r>
      <w:r>
        <w:t xml:space="preserve">o planejamento de organizações públicas </w:t>
      </w:r>
      <w:r w:rsidR="002667B2">
        <w:t xml:space="preserve">é </w:t>
      </w:r>
      <w:proofErr w:type="gramStart"/>
      <w:r w:rsidR="002667B2">
        <w:t>tratado</w:t>
      </w:r>
      <w:proofErr w:type="gramEnd"/>
      <w:r w:rsidR="008C3B79">
        <w:t xml:space="preserve"> </w:t>
      </w:r>
      <w:r w:rsidR="002667B2">
        <w:t>como um</w:t>
      </w:r>
      <w:r>
        <w:t xml:space="preserve"> processo que </w:t>
      </w:r>
      <w:r w:rsidR="002667B2">
        <w:t>visa</w:t>
      </w:r>
      <w:r>
        <w:t xml:space="preserve"> melhorar a participação </w:t>
      </w:r>
      <w:r w:rsidR="002667B2">
        <w:t xml:space="preserve">através de </w:t>
      </w:r>
      <w:r>
        <w:t>instrumentos como o orçamento participativo, o plebiscito, o referendo e a iniciativa popular (AVRITZER,2015). Mas também existem teorias bem desenvolvidas de desenho de instituições participativas (MILANI, 2008), ampliação da democracia em uma lógica participativa (CARDOSO, 2017) representatividade e inovação na democracia (ABRAMOVAY; MAGALHÃES; SCHRODER, 2010)</w:t>
      </w:r>
      <w:r w:rsidR="002667B2">
        <w:t>,</w:t>
      </w:r>
      <w:r w:rsidR="008C3B79">
        <w:t xml:space="preserve"> </w:t>
      </w:r>
      <w:r>
        <w:t>democracia experimental descentralizada de um único poder central (DORF; SABEL, 1994)</w:t>
      </w:r>
      <w:r w:rsidR="003559AE">
        <w:t xml:space="preserve"> e laboratórios de inovação em políticas públicas (Araújo, Penteado e Santos, 2021)</w:t>
      </w:r>
      <w:r w:rsidR="003201F3">
        <w:t>.</w:t>
      </w:r>
      <w:r>
        <w:t xml:space="preserve"> </w:t>
      </w:r>
      <w:r w:rsidR="003201F3">
        <w:t>Um campo bastante interessante envolve a</w:t>
      </w:r>
      <w:r>
        <w:t xml:space="preserve"> possibilidade de investigar </w:t>
      </w:r>
      <w:r w:rsidR="003559AE">
        <w:t xml:space="preserve">como </w:t>
      </w:r>
      <w:r>
        <w:t xml:space="preserve">políticas experimentais, mais especificamente </w:t>
      </w:r>
      <w:r>
        <w:rPr>
          <w:i/>
        </w:rPr>
        <w:t>políticas piloto</w:t>
      </w:r>
      <w:r>
        <w:t>, são capazes de influenciar o planejamento, a concepção de desenho institucional participativo</w:t>
      </w:r>
      <w:r w:rsidR="000F7221">
        <w:t>, bem como</w:t>
      </w:r>
      <w:r>
        <w:t xml:space="preserve"> </w:t>
      </w:r>
      <w:r w:rsidR="000F7221">
        <w:t xml:space="preserve">o aprendizado sobre a </w:t>
      </w:r>
      <w:r>
        <w:t>compreensão de espaços participativos formais e não formais</w:t>
      </w:r>
      <w:r w:rsidR="000F7221">
        <w:t>, visando sua integração à prática política cotidiana</w:t>
      </w:r>
      <w:r>
        <w:t xml:space="preserve">. </w:t>
      </w:r>
    </w:p>
    <w:p w14:paraId="24400B95" w14:textId="42299952" w:rsidR="007D26D8" w:rsidRDefault="006E0445">
      <w:pPr>
        <w:ind w:right="0"/>
      </w:pPr>
      <w:r>
        <w:t>P</w:t>
      </w:r>
      <w:r w:rsidR="00AD7BC7">
        <w:t>rojetos piloto podem ser divididos em duas categorias principais: i.</w:t>
      </w:r>
      <w:r w:rsidR="00AD7BC7">
        <w:rPr>
          <w:i/>
        </w:rPr>
        <w:t xml:space="preserve"> pilotos de impacto</w:t>
      </w:r>
      <w:r w:rsidR="00AD7BC7">
        <w:t xml:space="preserve">, que testam os efeitos das políticas e suas evidências com base em provas factuais e contrafactuais (JOWELL, 2003, pp. 5-6) e </w:t>
      </w:r>
      <w:proofErr w:type="spellStart"/>
      <w:r w:rsidR="00AD7BC7">
        <w:t>ii</w:t>
      </w:r>
      <w:proofErr w:type="spellEnd"/>
      <w:r w:rsidR="00AD7BC7">
        <w:t xml:space="preserve">. </w:t>
      </w:r>
      <w:r w:rsidR="00AD7BC7">
        <w:rPr>
          <w:i/>
        </w:rPr>
        <w:t>pilotos de processo</w:t>
      </w:r>
      <w:r w:rsidR="00AD7BC7">
        <w:t xml:space="preserve">, que avaliam e pretendem melhorar as práticas de implementação de uma política, fazendo “correções de </w:t>
      </w:r>
      <w:proofErr w:type="spellStart"/>
      <w:proofErr w:type="gramStart"/>
      <w:r w:rsidR="00AD7BC7">
        <w:t>rota”e</w:t>
      </w:r>
      <w:proofErr w:type="spellEnd"/>
      <w:proofErr w:type="gramEnd"/>
      <w:r w:rsidR="00AD7BC7">
        <w:t xml:space="preserve"> melhorias metodológicas  (JOWELL, 2003, pp. 5-6).</w:t>
      </w:r>
    </w:p>
    <w:p w14:paraId="48091B82" w14:textId="0D5D8161" w:rsidR="007D26D8" w:rsidRDefault="00AD7BC7">
      <w:pPr>
        <w:ind w:right="0"/>
      </w:pPr>
      <w:r>
        <w:t>Além disso, os projetos piloto são</w:t>
      </w:r>
      <w:r w:rsidR="008C3B79">
        <w:t xml:space="preserve"> </w:t>
      </w:r>
      <w:proofErr w:type="gramStart"/>
      <w:r>
        <w:t>políticas</w:t>
      </w:r>
      <w:proofErr w:type="gramEnd"/>
      <w:r w:rsidR="008C3B79">
        <w:t xml:space="preserve"> </w:t>
      </w:r>
      <w:r>
        <w:t xml:space="preserve">públicas com efeitos específicos que, apesar de serem vistos positivamente como meios para políticas inovadoras e como uma importante fonte de informação para os tomadores de decisão, podem ser subestimadas e pouco exploradas pela ciência política (WINTER, 2020). Os projetos pilotos devem ser tratados como fenômenos sociais que intervêm na realidade de </w:t>
      </w:r>
      <w:r>
        <w:lastRenderedPageBreak/>
        <w:t>maneira própria e diferenciada de outros desenhos experimentais, ultrapassando suas definições clássicas de</w:t>
      </w:r>
      <w:r>
        <w:rPr>
          <w:i/>
        </w:rPr>
        <w:t xml:space="preserve"> implementar enquanto se aprende </w:t>
      </w:r>
      <w:r>
        <w:t>ou de</w:t>
      </w:r>
      <w:r>
        <w:rPr>
          <w:i/>
        </w:rPr>
        <w:t xml:space="preserve"> implementar enquanto se testam hipóteses,</w:t>
      </w:r>
      <w:r>
        <w:t xml:space="preserve"> como geralmente é apresentado na literatura inglesa de experimentação. É o tratamento do piloto como um modelo próprio que o enriquece com força política e agrega </w:t>
      </w:r>
      <w:r>
        <w:rPr>
          <w:i/>
        </w:rPr>
        <w:t>stakeholders</w:t>
      </w:r>
      <w:r>
        <w:t xml:space="preserve"> para a sua criação e efetivação (WINTER, 2020). </w:t>
      </w:r>
    </w:p>
    <w:p w14:paraId="207135E7" w14:textId="5739148B" w:rsidR="007D26D8" w:rsidRDefault="00AD7BC7">
      <w:pPr>
        <w:ind w:right="0"/>
      </w:pPr>
      <w:r>
        <w:t>Podem esses novos elementos e abordage</w:t>
      </w:r>
      <w:r w:rsidR="006E0445">
        <w:t>ns</w:t>
      </w:r>
      <w:r>
        <w:t xml:space="preserve"> trazer métodos experimentais que favorecem “</w:t>
      </w:r>
      <w:r w:rsidR="006E0445">
        <w:t xml:space="preserve">[...] </w:t>
      </w:r>
      <w:r>
        <w:t>um conjunto de laços e normas de confiança e reciprocidade contidos numa comunidade que facilitam a produção de capital físico e capital humano” (</w:t>
      </w:r>
      <w:proofErr w:type="gramStart"/>
      <w:r>
        <w:t>FERNANDES,p.</w:t>
      </w:r>
      <w:proofErr w:type="gramEnd"/>
      <w:r>
        <w:t>377, 2002)? Experimentar com projetos piloto pode trazer benefícios para a participação social? E podemos falar de práticas que constituem instituições participativas e podem ser experimentadas? Essas questões não são apenas uma mera curiosidade acadêmica, com estudos recentes sugerem que a baixa participação política e social são fatores que contribuem para a ampliação de desigualdades no Brasil (OXFAM BRASIL, 2021).</w:t>
      </w:r>
    </w:p>
    <w:p w14:paraId="322D9312" w14:textId="51FEF58A" w:rsidR="007D26D8" w:rsidRDefault="00AD7BC7">
      <w:pPr>
        <w:ind w:right="0"/>
      </w:pPr>
      <w:r>
        <w:t xml:space="preserve">Essas questões serão tratadas no contexto da </w:t>
      </w:r>
      <w:r w:rsidR="006E0445">
        <w:t xml:space="preserve">revisão participativa do PMGIRS </w:t>
      </w:r>
      <w:r>
        <w:t xml:space="preserve">de </w:t>
      </w:r>
      <w:r w:rsidR="006E0445">
        <w:t xml:space="preserve">Ribeirão Pires. É importante destacar que a elaboração dos </w:t>
      </w:r>
      <w:proofErr w:type="spellStart"/>
      <w:r w:rsidR="006E0445">
        <w:t>PMGIRSs</w:t>
      </w:r>
      <w:proofErr w:type="spellEnd"/>
      <w:r w:rsidR="006E0445">
        <w:t xml:space="preserve"> </w:t>
      </w:r>
      <w:r>
        <w:t xml:space="preserve"> que tem como preceito</w:t>
      </w:r>
      <w:r w:rsidR="00C25208">
        <w:t>, conforme a Política</w:t>
      </w:r>
      <w:r>
        <w:t xml:space="preserve"> </w:t>
      </w:r>
      <w:r w:rsidR="00C25208">
        <w:t xml:space="preserve">Nacional de Resíduos Sólidos (Lei 12.305/2010), </w:t>
      </w:r>
      <w:r>
        <w:t>a</w:t>
      </w:r>
      <w:r>
        <w:rPr>
          <w:i/>
        </w:rPr>
        <w:t xml:space="preserve">“... </w:t>
      </w:r>
      <w:r w:rsidR="00400C96" w:rsidRPr="00400C96">
        <w:rPr>
          <w:i/>
        </w:rPr>
        <w:t xml:space="preserve">É assegurada ampla publicidade ao conteúdo dos planos de resíduos sólidos, bem como controle social em sua formulação, implementação e </w:t>
      </w:r>
      <w:proofErr w:type="spellStart"/>
      <w:r w:rsidR="00400C96" w:rsidRPr="00400C96">
        <w:rPr>
          <w:i/>
        </w:rPr>
        <w:t>operacionalização</w:t>
      </w:r>
      <w:r w:rsidR="00400C96">
        <w:rPr>
          <w:i/>
        </w:rPr>
        <w:t>.</w:t>
      </w:r>
      <w:r>
        <w:rPr>
          <w:i/>
        </w:rPr>
        <w:t>”</w:t>
      </w:r>
      <w:r w:rsidR="006E0445">
        <w:t>.Por</w:t>
      </w:r>
      <w:proofErr w:type="spellEnd"/>
      <w:r w:rsidR="006E0445">
        <w:t xml:space="preserve"> outro lado, relatos de servidores municipais indicam </w:t>
      </w:r>
      <w:r>
        <w:t>baixa participação da população do município de Ribeirão Pires</w:t>
      </w:r>
      <w:r w:rsidR="006E0445">
        <w:t xml:space="preserve"> nesse tipo de iniciativa</w:t>
      </w:r>
      <w:r>
        <w:t xml:space="preserve">, mesmo com </w:t>
      </w:r>
      <w:r w:rsidR="006E0445">
        <w:t xml:space="preserve">as iniciativas </w:t>
      </w:r>
      <w:r>
        <w:t xml:space="preserve"> da administração municipal em promover essa colaboração e </w:t>
      </w:r>
      <w:proofErr w:type="spellStart"/>
      <w:r>
        <w:t>co-criação</w:t>
      </w:r>
      <w:proofErr w:type="spellEnd"/>
      <w:r>
        <w:t xml:space="preserve"> de políticas públicas de saneamento.</w:t>
      </w:r>
      <w:r w:rsidR="00462466">
        <w:t xml:space="preserve"> Essa consiste, portanto, na principal motivação do presente trabalho, que visa se integrar a projetos aplicados que incluem entre seus </w:t>
      </w:r>
      <w:proofErr w:type="spellStart"/>
      <w:r w:rsidR="00462466">
        <w:t>resultrados</w:t>
      </w:r>
      <w:proofErr w:type="spellEnd"/>
      <w:r w:rsidR="00462466">
        <w:t xml:space="preserve"> a elaboração de instrumentos participativos para a revisão do PMGIRS de Ribeirão Pires.</w:t>
      </w:r>
    </w:p>
    <w:p w14:paraId="196FDD34" w14:textId="7E4390C4" w:rsidR="007D26D8" w:rsidRDefault="00AD7BC7">
      <w:pPr>
        <w:pStyle w:val="Ttulo1"/>
        <w:numPr>
          <w:ilvl w:val="0"/>
          <w:numId w:val="1"/>
        </w:numPr>
      </w:pPr>
      <w:bookmarkStart w:id="3" w:name="_4rkfl0uk86ix" w:colFirst="0" w:colLast="0"/>
      <w:bookmarkEnd w:id="3"/>
      <w:r>
        <w:t xml:space="preserve">Objetivos e metas. </w:t>
      </w:r>
    </w:p>
    <w:p w14:paraId="7385C830" w14:textId="648CEDF3" w:rsidR="007D26D8" w:rsidRDefault="00AD7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right="0" w:firstLine="0"/>
      </w:pPr>
      <w:r>
        <w:rPr>
          <w:b/>
        </w:rPr>
        <w:t xml:space="preserve">2.1 Objetivo geral: </w:t>
      </w:r>
      <w:r>
        <w:t xml:space="preserve">Gerar um relatório de métodos experimentais </w:t>
      </w:r>
      <w:r w:rsidR="00400C96">
        <w:t>aplicáveis a processos de elaboração de</w:t>
      </w:r>
      <w:r>
        <w:t xml:space="preserve"> Plano</w:t>
      </w:r>
      <w:r w:rsidR="00400C96">
        <w:t>s</w:t>
      </w:r>
      <w:r>
        <w:t xml:space="preserve"> Municipa</w:t>
      </w:r>
      <w:r w:rsidR="00400C96">
        <w:t>is</w:t>
      </w:r>
      <w:r>
        <w:t xml:space="preserve"> de Gestão Integrada de Resíduos Sólidos (</w:t>
      </w:r>
      <w:proofErr w:type="spellStart"/>
      <w:r>
        <w:t>PMGIRS</w:t>
      </w:r>
      <w:r w:rsidR="00400C96">
        <w:t>s</w:t>
      </w:r>
      <w:proofErr w:type="spellEnd"/>
      <w:r>
        <w:t xml:space="preserve">) utilizando conceitos de projetos pilotos em políticas públicas </w:t>
      </w:r>
      <w:r w:rsidR="00400C96">
        <w:lastRenderedPageBreak/>
        <w:t>visando</w:t>
      </w:r>
      <w:r>
        <w:t xml:space="preserve"> aumentar a participação social</w:t>
      </w:r>
      <w:r w:rsidR="00400C96">
        <w:t xml:space="preserve"> na elaboração desses Planos</w:t>
      </w:r>
      <w:r>
        <w:t>.</w:t>
      </w:r>
    </w:p>
    <w:p w14:paraId="6E5DD165" w14:textId="77777777" w:rsidR="007D26D8" w:rsidRDefault="00AD7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right="0" w:firstLine="0"/>
        <w:rPr>
          <w:color w:val="000000"/>
        </w:rPr>
      </w:pPr>
      <w:r>
        <w:t xml:space="preserve">2.2 </w:t>
      </w:r>
      <w:r>
        <w:rPr>
          <w:b/>
        </w:rPr>
        <w:t>O</w:t>
      </w:r>
      <w:r>
        <w:rPr>
          <w:b/>
          <w:color w:val="000000"/>
        </w:rPr>
        <w:t>bjetivos específicos:</w:t>
      </w:r>
      <w:r>
        <w:rPr>
          <w:color w:val="000000"/>
        </w:rPr>
        <w:t xml:space="preserve"> </w:t>
      </w:r>
    </w:p>
    <w:p w14:paraId="2037088E" w14:textId="0D916CC8" w:rsidR="007D26D8" w:rsidRDefault="00995C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right="0" w:firstLine="0"/>
      </w:pPr>
      <w:r>
        <w:t>2.2.1.</w:t>
      </w:r>
      <w:r w:rsidR="00AD7BC7">
        <w:t xml:space="preserve"> Realizar </w:t>
      </w:r>
      <w:r w:rsidR="00AD7BC7">
        <w:rPr>
          <w:color w:val="000000"/>
        </w:rPr>
        <w:t>levantamento e revisão bibliográfic</w:t>
      </w:r>
      <w:r w:rsidR="00AD7BC7">
        <w:t>a</w:t>
      </w:r>
      <w:r w:rsidR="00AD7BC7">
        <w:rPr>
          <w:color w:val="000000"/>
        </w:rPr>
        <w:t xml:space="preserve"> </w:t>
      </w:r>
      <w:r w:rsidR="00AD7BC7">
        <w:t xml:space="preserve">dos conceitos de participação social, capital social e democracia participativa no campo de políticas públicas e submetê-los à uma comparação crítica, confrontando várias abordagens para permitir críticas e autocríticas (DEMO, p 61, 1995). </w:t>
      </w:r>
    </w:p>
    <w:p w14:paraId="7A4FE29C" w14:textId="1F06DE8B" w:rsidR="007D26D8" w:rsidRDefault="00995C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right="0" w:firstLine="0"/>
      </w:pPr>
      <w:r>
        <w:t>2.2.2.</w:t>
      </w:r>
      <w:r w:rsidR="00AD7BC7">
        <w:t xml:space="preserve"> Realizar revisão bibliográfica de projetos piloto aplicados à nível municipal e identificar oportunidades de aplicação de métodos científicos para formulação e decisões do governo sobre problemas (PARSONS, 1997; SOUZA, 2008);</w:t>
      </w:r>
    </w:p>
    <w:p w14:paraId="65B56F42" w14:textId="65944293" w:rsidR="007D26D8" w:rsidRDefault="00995C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right="0" w:firstLine="0"/>
      </w:pPr>
      <w:r>
        <w:t>2.2.3.</w:t>
      </w:r>
      <w:r w:rsidR="00AD7BC7">
        <w:t xml:space="preserve"> Mapear e constituir o histórico de participação em políticas de saneamento nos períodos anteriores e posteriores à lei municipal nº 5654 de 2012, que institui o PMGIRS</w:t>
      </w:r>
      <w:r w:rsidR="00400C96">
        <w:t xml:space="preserve"> em Ribeirão Pires</w:t>
      </w:r>
      <w:r w:rsidR="00AD7BC7">
        <w:t>;</w:t>
      </w:r>
    </w:p>
    <w:p w14:paraId="7C7A2917" w14:textId="03CAF791" w:rsidR="007D26D8" w:rsidRDefault="00995C25">
      <w:pPr>
        <w:widowControl w:val="0"/>
        <w:spacing w:before="177"/>
        <w:ind w:right="0" w:firstLine="0"/>
      </w:pPr>
      <w:r>
        <w:t xml:space="preserve">2.2.4. </w:t>
      </w:r>
      <w:r w:rsidR="00AD7BC7">
        <w:t xml:space="preserve"> Realizar entrevistas </w:t>
      </w:r>
      <w:proofErr w:type="spellStart"/>
      <w:r w:rsidR="00AD7BC7">
        <w:t>semi-estruturadas</w:t>
      </w:r>
      <w:proofErr w:type="spellEnd"/>
      <w:r w:rsidR="00AD7BC7">
        <w:t xml:space="preserve"> com gestores e servidores do município de Ribeirão Pires para coletar dados e contextualizar às prioridades políticas e administrativas da gestão responsável pelas políticas;  </w:t>
      </w:r>
    </w:p>
    <w:p w14:paraId="758749B1" w14:textId="1C883A50" w:rsidR="007D26D8" w:rsidRDefault="00995C25">
      <w:pPr>
        <w:widowControl w:val="0"/>
        <w:spacing w:before="177"/>
        <w:ind w:right="0" w:firstLine="0"/>
      </w:pPr>
      <w:r>
        <w:t>2.2.5.</w:t>
      </w:r>
      <w:r w:rsidR="00AD7BC7">
        <w:t xml:space="preserve"> Realizar entrevistas </w:t>
      </w:r>
      <w:proofErr w:type="spellStart"/>
      <w:r w:rsidR="00AD7BC7">
        <w:t>semi-estruturadas</w:t>
      </w:r>
      <w:proofErr w:type="spellEnd"/>
      <w:r w:rsidR="00AD7BC7">
        <w:t xml:space="preserve"> com membros de organizações públicas de inovação e experimentação, como a Escola Nacional de Administração Pública (ENAP) e o Laboratório de Inovação e Dados do Governo do Ceará (Íris) para coletar dados de boas práticas de experimentação em municípios;</w:t>
      </w:r>
    </w:p>
    <w:p w14:paraId="622312B2" w14:textId="5F346075" w:rsidR="007D26D8" w:rsidRDefault="00995C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right="0" w:firstLine="0"/>
      </w:pPr>
      <w:r>
        <w:t>2.2.6.</w:t>
      </w:r>
      <w:r w:rsidR="00AD7BC7">
        <w:t xml:space="preserve"> Identificar oportunidades de aplicação de conceitos e métodos </w:t>
      </w:r>
      <w:proofErr w:type="gramStart"/>
      <w:r w:rsidR="00AD7BC7">
        <w:t>de  projetos</w:t>
      </w:r>
      <w:proofErr w:type="gramEnd"/>
      <w:r w:rsidR="00AD7BC7">
        <w:t xml:space="preserve"> piloto  para o </w:t>
      </w:r>
      <w:proofErr w:type="spellStart"/>
      <w:r w:rsidR="00AD7BC7">
        <w:t>desenhodo</w:t>
      </w:r>
      <w:proofErr w:type="spellEnd"/>
      <w:r w:rsidR="00AD7BC7">
        <w:t xml:space="preserve"> PMGIRS de Ribeirão Pires;</w:t>
      </w:r>
    </w:p>
    <w:p w14:paraId="76911931" w14:textId="77653FCB" w:rsidR="007D26D8" w:rsidRDefault="00995C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right="0" w:firstLine="0"/>
      </w:pPr>
      <w:r>
        <w:t>2.2.7.</w:t>
      </w:r>
      <w:r w:rsidR="00AD7BC7">
        <w:t xml:space="preserve"> Criar um conjunto de propostas metodológicas de política experimental piloto para se aplicar no âmbito e contexto municipal, com características gerais e adaptações específicas para a PMGIRS e a sua política de participação social. </w:t>
      </w:r>
    </w:p>
    <w:p w14:paraId="305D2628" w14:textId="77777777" w:rsidR="0087181F" w:rsidRDefault="00AD7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0"/>
      </w:pPr>
      <w:r>
        <w:rPr>
          <w:color w:val="000000"/>
        </w:rPr>
        <w:t xml:space="preserve">Em termos de desenvolvimento pessoal do aluno pesquisador, </w:t>
      </w:r>
      <w:r>
        <w:t>busca</w:t>
      </w:r>
      <w:r>
        <w:rPr>
          <w:color w:val="000000"/>
        </w:rPr>
        <w:t>-se que o processo</w:t>
      </w:r>
      <w:r>
        <w:t xml:space="preserve"> </w:t>
      </w:r>
      <w:r>
        <w:rPr>
          <w:color w:val="000000"/>
        </w:rPr>
        <w:t>d</w:t>
      </w:r>
      <w:r>
        <w:t>e Iniciação Científica amplie</w:t>
      </w:r>
      <w:r>
        <w:rPr>
          <w:color w:val="000000"/>
        </w:rPr>
        <w:t xml:space="preserve"> a compreensão sobre a construção de projetos pilotos no âmbito do poder local</w:t>
      </w:r>
      <w:r>
        <w:t xml:space="preserve"> brasileiro, da participação social e da construção de políticas de saneamento básico. </w:t>
      </w:r>
    </w:p>
    <w:p w14:paraId="0422E643" w14:textId="77777777" w:rsidR="0087181F" w:rsidRDefault="00871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0"/>
      </w:pPr>
    </w:p>
    <w:p w14:paraId="37806789" w14:textId="024D400B" w:rsidR="007D26D8" w:rsidRDefault="00871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0"/>
      </w:pPr>
      <w:r>
        <w:t>3. METODOLOGIA</w:t>
      </w:r>
    </w:p>
    <w:p w14:paraId="5410BAA0" w14:textId="689E8BAF" w:rsidR="007D26D8" w:rsidRDefault="0087181F">
      <w:pPr>
        <w:pStyle w:val="Ttulo2"/>
        <w:widowControl w:val="0"/>
        <w:spacing w:before="316"/>
        <w:ind w:left="720"/>
      </w:pPr>
      <w:bookmarkStart w:id="4" w:name="_61b0wy7w97f9" w:colFirst="0" w:colLast="0"/>
      <w:bookmarkEnd w:id="4"/>
      <w:r>
        <w:t>3</w:t>
      </w:r>
      <w:r w:rsidR="00AD7BC7">
        <w:t>.1 Participação em Grupo de Pesquisa.</w:t>
      </w:r>
    </w:p>
    <w:p w14:paraId="20D46D62" w14:textId="458FED93" w:rsidR="007D26D8" w:rsidRDefault="00AD7BC7" w:rsidP="00646778">
      <w:pPr>
        <w:widowControl w:val="0"/>
        <w:spacing w:before="316"/>
        <w:ind w:right="0"/>
      </w:pPr>
      <w:r>
        <w:t>O aluno participará de reuniões periódicas com a equipe de professores e pós-graduandos para discutir dados, textos, investigações, materiais, relatos, etc. Assim, ele contará com a supervisão e com um ambiente de construção coletiva de conhecimento para enriquecer e aprimorar suas propostas e etapas de pesquisa.</w:t>
      </w:r>
      <w:r w:rsidR="00995C25">
        <w:t xml:space="preserve"> O </w:t>
      </w:r>
      <w:r w:rsidR="00646778">
        <w:t xml:space="preserve">aluno </w:t>
      </w:r>
      <w:r w:rsidR="00995C25">
        <w:t>est</w:t>
      </w:r>
      <w:r w:rsidR="00646778">
        <w:t>á atualmente</w:t>
      </w:r>
      <w:r w:rsidR="00995C25">
        <w:t xml:space="preserve"> integrado nos projetos </w:t>
      </w:r>
      <w:r w:rsidR="00646778">
        <w:t>“Ações de Apoio à revisão do Plano Municipal de Gestão Integrada de Resíduos Sólidos do Município Estância Turística de Ribeirão Pires e Elaboração de Curso de Extensão em Gestão e Governança de Resíduos Sólidos em Redes”, coordenado pelo orientador, e “</w:t>
      </w:r>
      <w:r w:rsidR="00646778" w:rsidRPr="00646778">
        <w:t>Participação social e planejamento: metodologia para elaboração, implementação e monitoramento de Planos Municipais de Gestão Integrada de Resíduos Sólidos”, aprovado no Edital CNPq</w:t>
      </w:r>
      <w:r w:rsidR="00646778">
        <w:t xml:space="preserve"> </w:t>
      </w:r>
      <w:r w:rsidR="00646778" w:rsidRPr="00646778">
        <w:t>Universal de 2021,</w:t>
      </w:r>
      <w:r w:rsidR="00646778">
        <w:t xml:space="preserve"> no qual o orientador é integrante da equipe.</w:t>
      </w:r>
    </w:p>
    <w:p w14:paraId="1075199A" w14:textId="2561A06E" w:rsidR="007D26D8" w:rsidRDefault="0087181F">
      <w:pPr>
        <w:pStyle w:val="Ttulo2"/>
        <w:widowControl w:val="0"/>
        <w:spacing w:before="316"/>
        <w:ind w:left="720"/>
      </w:pPr>
      <w:bookmarkStart w:id="5" w:name="_2b9qsu3eqetx" w:colFirst="0" w:colLast="0"/>
      <w:bookmarkEnd w:id="5"/>
      <w:r>
        <w:t>3</w:t>
      </w:r>
      <w:r w:rsidR="00AD7BC7">
        <w:t>.2 Levantamento bibliográfico.</w:t>
      </w:r>
    </w:p>
    <w:p w14:paraId="7763E9FB" w14:textId="2526FD7E" w:rsidR="007D26D8" w:rsidRDefault="00AD7BC7">
      <w:pPr>
        <w:widowControl w:val="0"/>
        <w:spacing w:before="316"/>
        <w:ind w:right="0"/>
        <w:rPr>
          <w:b/>
        </w:rPr>
      </w:pPr>
      <w:r>
        <w:t xml:space="preserve">O aluno fará levantamentos bibliográficos </w:t>
      </w:r>
      <w:r w:rsidR="00646778">
        <w:t>sobr</w:t>
      </w:r>
      <w:r>
        <w:t>e participação social em políticas públicas e projetos piloto. Mesmo desenvolvendo projeto de pesquisa anterior, o discente ganhará conhecimentos dos mecanismos institucionais, culturais, políticos, econômicos e sociais de participação e mecanismo de participação, democracia e experimentação no contexto internacional e brasileiro. Dessa forma, às teorias e metodologias de experimentação terão maior aderência ao contexto e caso estudado, permitindo ao aluno aprofundar seus conhecimentos e contribuir para o</w:t>
      </w:r>
      <w:r w:rsidR="00646778">
        <w:t>s</w:t>
      </w:r>
      <w:r>
        <w:t xml:space="preserve"> </w:t>
      </w:r>
      <w:r w:rsidR="00646778">
        <w:t xml:space="preserve">projetos </w:t>
      </w:r>
      <w:r>
        <w:t xml:space="preserve">de pesquisa, acompanhando o </w:t>
      </w:r>
      <w:proofErr w:type="spellStart"/>
      <w:r>
        <w:t>pré</w:t>
      </w:r>
      <w:proofErr w:type="spellEnd"/>
      <w:r>
        <w:t xml:space="preserve"> e pós-diagnóstico do Plano Municipal de Gestão Integrada de Resíduos Sólidos (PMGIRS) e a criação do piloto de participação social.</w:t>
      </w:r>
    </w:p>
    <w:p w14:paraId="4F14357F" w14:textId="63D77EEC" w:rsidR="007D26D8" w:rsidRDefault="0087181F">
      <w:pPr>
        <w:pStyle w:val="Ttulo2"/>
        <w:widowControl w:val="0"/>
        <w:spacing w:before="316"/>
        <w:ind w:left="720"/>
      </w:pPr>
      <w:bookmarkStart w:id="6" w:name="_i24c92khlcyp" w:colFirst="0" w:colLast="0"/>
      <w:bookmarkEnd w:id="6"/>
      <w:r>
        <w:t>3</w:t>
      </w:r>
      <w:r w:rsidR="00AD7BC7">
        <w:t>.3 Continuidade aplicada da Pesquisa de Projetos Piloto.</w:t>
      </w:r>
    </w:p>
    <w:p w14:paraId="555537F4" w14:textId="08A51630" w:rsidR="007D26D8" w:rsidRDefault="00AD7BC7">
      <w:pPr>
        <w:widowControl w:val="0"/>
        <w:spacing w:before="312"/>
        <w:ind w:right="0"/>
      </w:pPr>
      <w:r>
        <w:t xml:space="preserve">A proposta de pesquisa </w:t>
      </w:r>
      <w:r w:rsidR="00BE1538">
        <w:t xml:space="preserve">visa </w:t>
      </w:r>
      <w:r>
        <w:t xml:space="preserve">identificar e aplicar o método de comparação crítica na definição de Pedro Demo (1995, p 61) do “confronto de várias abordagens, partindo da crítica interna, para permitir opções conscientes, críticas e autocríticas” </w:t>
      </w:r>
      <w:r>
        <w:lastRenderedPageBreak/>
        <w:t xml:space="preserve">[...] das principais correntes teóricas sobre políticas piloto de </w:t>
      </w:r>
      <w:r w:rsidR="00BE1538">
        <w:t>participação social</w:t>
      </w:r>
      <w:r>
        <w:t xml:space="preserve">. Esse exercício permite uma análise comparativa das principais experiências sistematizadas sobre o tema, mas também permite identificar posteriormente se as políticas municipais estão usando princípios científicos e preceitos metodológicos importantes para projetos piloto </w:t>
      </w:r>
      <w:r w:rsidR="00BE1538">
        <w:t>de</w:t>
      </w:r>
      <w:r>
        <w:t xml:space="preserve"> participação social. </w:t>
      </w:r>
      <w:r w:rsidR="00BE1538">
        <w:t xml:space="preserve">A análise comparativa </w:t>
      </w:r>
      <w:r>
        <w:t xml:space="preserve">será realizada a partir de palavras-chave na plataforma Capes, com o refinamento progressivo de termos relacionados, autores e estudos por relevância no número de citações e abordagem metodológica. Também será utilizada a plataforma agregadora (como </w:t>
      </w:r>
      <w:proofErr w:type="spellStart"/>
      <w:r>
        <w:t>Mendeley</w:t>
      </w:r>
      <w:proofErr w:type="spellEnd"/>
      <w:r>
        <w:t xml:space="preserve"> e </w:t>
      </w:r>
      <w:proofErr w:type="spellStart"/>
      <w:r>
        <w:t>Zotero</w:t>
      </w:r>
      <w:proofErr w:type="spellEnd"/>
      <w:r>
        <w:t xml:space="preserve">) para o agrupamento, anotação de conteúdo e aperfeiçoamento na busca de artigos relacionados, vislumbrando também quais assuntos estão frequentemente associados aos tópicos principais. </w:t>
      </w:r>
    </w:p>
    <w:p w14:paraId="41507E48" w14:textId="27AB306A" w:rsidR="007D26D8" w:rsidRDefault="0087181F">
      <w:pPr>
        <w:pStyle w:val="Ttulo2"/>
        <w:widowControl w:val="0"/>
        <w:spacing w:before="316"/>
        <w:ind w:left="720"/>
      </w:pPr>
      <w:bookmarkStart w:id="7" w:name="_pky4u7dzcspm" w:colFirst="0" w:colLast="0"/>
      <w:bookmarkEnd w:id="7"/>
      <w:r>
        <w:t>3</w:t>
      </w:r>
      <w:r w:rsidR="00AD7BC7">
        <w:t xml:space="preserve">.4 Visitas de campo e investigação de contexto. </w:t>
      </w:r>
    </w:p>
    <w:p w14:paraId="4809668C" w14:textId="5582DF5E" w:rsidR="007D26D8" w:rsidRDefault="00AD7BC7">
      <w:pPr>
        <w:widowControl w:val="0"/>
        <w:spacing w:before="312"/>
        <w:ind w:right="0"/>
      </w:pPr>
      <w:r>
        <w:t>Paralelamente à etapa de continuidade da pesquisa de projetos piloto, o aluno fará visitas de campo para acompanhar como observador o planejamento das organizações e gestores municipais para se habituar com o contexto deste estudo de caso</w:t>
      </w:r>
      <w:r w:rsidR="00BE1538">
        <w:t>, atividades já em andamento nos projetos de pesquisa nos quais esta proposta se insere</w:t>
      </w:r>
      <w:r>
        <w:t xml:space="preserve">. Essas visitas serão registradas preferencialmente em texto e vídeo, sendo consultados e despersonalizados conforme às possibilidades dadas pela LGPD.  </w:t>
      </w:r>
    </w:p>
    <w:p w14:paraId="2BAFF342" w14:textId="6D6D1DF5" w:rsidR="007D26D8" w:rsidRDefault="0087181F">
      <w:pPr>
        <w:pStyle w:val="Ttulo2"/>
        <w:widowControl w:val="0"/>
        <w:spacing w:before="316"/>
        <w:ind w:left="720"/>
      </w:pPr>
      <w:bookmarkStart w:id="8" w:name="_48qf94acfz36" w:colFirst="0" w:colLast="0"/>
      <w:bookmarkEnd w:id="8"/>
      <w:r>
        <w:t>3</w:t>
      </w:r>
      <w:r w:rsidR="00AD7BC7">
        <w:t xml:space="preserve">.5 Entrevistas com gestores e servidores. </w:t>
      </w:r>
    </w:p>
    <w:p w14:paraId="1814021F" w14:textId="407C420B" w:rsidR="007D26D8" w:rsidRDefault="00AD7BC7">
      <w:pPr>
        <w:widowControl w:val="0"/>
        <w:spacing w:before="172"/>
        <w:ind w:right="0"/>
      </w:pPr>
      <w:r>
        <w:t xml:space="preserve">Será realizada uma breve reconstrução narrativa da implementação da política de Resíduos Sólidos na cidade de Ribeirão Pires. Essa seção será conduzida através da reconstituição histórica, do planejamento, e dos fatores internos e externos que foram documentados e que levaram ao desenho, implementação e avaliação atuais. É uma fase predominantemente descritiva, mas que utilizará os conceitos obtidos no mapeamento da seção anterior para realizar uma análise crítica dos processos. Ela será feita preferencialmente através de entrevistas </w:t>
      </w:r>
      <w:proofErr w:type="spellStart"/>
      <w:r>
        <w:t>semi-estruturadas</w:t>
      </w:r>
      <w:proofErr w:type="spellEnd"/>
      <w:r>
        <w:t xml:space="preserve"> (DUARTE, 2005) com gestores-chave para esclarecer critérios de tomada de decisão e se essa possibilidade se tornar indisponível, serão realizadas consultas de documentos públicos, com pedidos da Lei de Acesso à Informação complementando informações específicas. Outra parte importante desta seção é a</w:t>
      </w:r>
      <w:r w:rsidR="00BE1538">
        <w:t xml:space="preserve"> possibilidade de</w:t>
      </w:r>
      <w:r>
        <w:t xml:space="preserve"> realização de </w:t>
      </w:r>
      <w:r w:rsidR="00BE1538">
        <w:t xml:space="preserve">entrevistas, de forma complementar, com </w:t>
      </w:r>
      <w:r>
        <w:t xml:space="preserve">servidores das áreas de experimentação e </w:t>
      </w:r>
      <w:r>
        <w:lastRenderedPageBreak/>
        <w:t xml:space="preserve">inovação da Escola Nacional de Administração Pública (ENAP) e do Laboratório de Inovação e Dados do Governo do Ceará (Íris). Além disso, podem ser realizadas entrevistas com outras organizações de fomento e desenvolvimento de inovação no Setor Público. </w:t>
      </w:r>
    </w:p>
    <w:p w14:paraId="52A21C41" w14:textId="78E1A8E4" w:rsidR="007D26D8" w:rsidRDefault="0087181F">
      <w:pPr>
        <w:pStyle w:val="Ttulo2"/>
      </w:pPr>
      <w:bookmarkStart w:id="9" w:name="_45ycs2mig4w8" w:colFirst="0" w:colLast="0"/>
      <w:bookmarkEnd w:id="9"/>
      <w:r>
        <w:t>3</w:t>
      </w:r>
      <w:r w:rsidR="00AD7BC7">
        <w:t>.6 Organização e sistematização de dados.</w:t>
      </w:r>
    </w:p>
    <w:p w14:paraId="3022BDE9" w14:textId="77777777" w:rsidR="007D26D8" w:rsidRDefault="00AD7BC7">
      <w:r>
        <w:t xml:space="preserve">O aluno organizará os registros, dados de entrevistas, reuniões em grupos, colhidos de maneira presencial, em revisões textuais, bancos de dados, em solicitações pela Lei de Acesso à Informação, </w:t>
      </w:r>
      <w:proofErr w:type="spellStart"/>
      <w:r>
        <w:t>etc</w:t>
      </w:r>
      <w:proofErr w:type="spellEnd"/>
      <w:r>
        <w:t>, para compor uma linha lógica que resgata o histórico de participação na PMGIRS e nas políticas de participação no munícipio para relacionar estes conhecimentos com metodologias de experimentação em municípios, destacando oportunidades, restrições e particularidades do caso brasileiro.</w:t>
      </w:r>
    </w:p>
    <w:p w14:paraId="3FDC5462" w14:textId="04193A27" w:rsidR="007D26D8" w:rsidRDefault="0087181F">
      <w:pPr>
        <w:pStyle w:val="Ttulo2"/>
      </w:pPr>
      <w:bookmarkStart w:id="10" w:name="_5ppgdcn0ip7s" w:colFirst="0" w:colLast="0"/>
      <w:bookmarkEnd w:id="10"/>
      <w:r>
        <w:t>3</w:t>
      </w:r>
      <w:r w:rsidR="00AD7BC7">
        <w:t>.7 Proposta de experimentação: Projeto Piloto para Resíduos Sólidos.</w:t>
      </w:r>
    </w:p>
    <w:p w14:paraId="545CD750" w14:textId="79FE84D9" w:rsidR="007D26D8" w:rsidRDefault="00AD7BC7" w:rsidP="008C3B79">
      <w:pPr>
        <w:keepNext/>
        <w:widowControl w:val="0"/>
        <w:ind w:right="0"/>
      </w:pPr>
      <w:r>
        <w:t>Por fim, os resultados obtidos serão expostos para a gestão municipal, buscando levantar questionamentos para possíveis adaptações, melhorias ou adoção de novas práticas para a participação nas políticas de Resíduos Sólidos. Busca-se fazer uma reflexão do papel dos projetos piloto nessas áreas e suas finalidades. O objetivo não é buscar a total racionalização e tipificação de processos em uma espécie de “manual de boas práticas”, mas sim visualizar as possibilidades que se apresentam ao se realizar experimentações na gestão pública.</w:t>
      </w:r>
      <w:bookmarkStart w:id="11" w:name="_rj3fn2ukwz7x" w:colFirst="0" w:colLast="0"/>
      <w:bookmarkEnd w:id="11"/>
    </w:p>
    <w:p w14:paraId="08BCEF76" w14:textId="077CF49D" w:rsidR="007D26D8" w:rsidRDefault="0087181F">
      <w:pPr>
        <w:pStyle w:val="Ttulo2"/>
        <w:widowControl w:val="0"/>
        <w:spacing w:before="172"/>
      </w:pPr>
      <w:bookmarkStart w:id="12" w:name="_4visym17i33c" w:colFirst="0" w:colLast="0"/>
      <w:bookmarkEnd w:id="12"/>
      <w:r>
        <w:t>3</w:t>
      </w:r>
      <w:r w:rsidR="00BE1538">
        <w:t xml:space="preserve">.8. </w:t>
      </w:r>
      <w:r w:rsidR="00AD7BC7">
        <w:t xml:space="preserve">Síntese comparativa. </w:t>
      </w:r>
      <w:r w:rsidR="00AD7BC7">
        <w:tab/>
      </w:r>
    </w:p>
    <w:p w14:paraId="533B34D1" w14:textId="1B533D19" w:rsidR="007D26D8" w:rsidRDefault="00AD7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right="0"/>
      </w:pPr>
      <w:r>
        <w:t>O mapeamento constituído nas fases anteriores ser</w:t>
      </w:r>
      <w:r w:rsidR="0087181F">
        <w:t>á</w:t>
      </w:r>
      <w:r>
        <w:t xml:space="preserve"> utilizado para analisar características gerais para a aplicação de princípios científicos na gestão pública, fazendo um comparativo teórico-metodológico de projetos piloto internacionais e de literatura para o contexto brasileiro, além de gerar sugestões e um relatório com recomendações para o desenho, avaliação e monitoramento de políticas participativas em Ribeirão Pires. </w:t>
      </w:r>
    </w:p>
    <w:p w14:paraId="2166238C" w14:textId="77777777" w:rsidR="007D26D8" w:rsidRDefault="007D26D8">
      <w:pPr>
        <w:pStyle w:val="Ttulo1"/>
        <w:widowControl w:val="0"/>
        <w:spacing w:before="0" w:line="276" w:lineRule="auto"/>
        <w:jc w:val="left"/>
      </w:pPr>
      <w:bookmarkStart w:id="13" w:name="_hwvqui6gn42u" w:colFirst="0" w:colLast="0"/>
      <w:bookmarkEnd w:id="13"/>
    </w:p>
    <w:p w14:paraId="666E81BB" w14:textId="77777777" w:rsidR="007D26D8" w:rsidRDefault="00AD7BC7">
      <w:pPr>
        <w:pStyle w:val="Ttulo1"/>
        <w:numPr>
          <w:ilvl w:val="0"/>
          <w:numId w:val="1"/>
        </w:numPr>
      </w:pPr>
      <w:bookmarkStart w:id="14" w:name="_f2bfzzdbcfo7" w:colFirst="0" w:colLast="0"/>
      <w:bookmarkEnd w:id="14"/>
      <w:r>
        <w:t>Descrição da viabilidade da execução do projeto.</w:t>
      </w:r>
    </w:p>
    <w:p w14:paraId="3873D4E6" w14:textId="4EEF71A7" w:rsidR="007D26D8" w:rsidRDefault="00AD7BC7">
      <w:pPr>
        <w:widowControl w:val="0"/>
        <w:spacing w:before="172"/>
        <w:ind w:right="0"/>
      </w:pPr>
      <w:r>
        <w:t>O projeto de IC está vinculado a um projeto maior com financiamento</w:t>
      </w:r>
      <w:r w:rsidR="0087181F">
        <w:t xml:space="preserve"> do CNPq </w:t>
      </w:r>
      <w:r w:rsidR="0087181F">
        <w:lastRenderedPageBreak/>
        <w:t>(Edital Universal 2021)</w:t>
      </w:r>
      <w:r>
        <w:t xml:space="preserve"> e participação do orientador</w:t>
      </w:r>
      <w:r w:rsidR="0087181F">
        <w:t>, e outro projeto sem financiamento coordenado pelo orientador, ambos já em andamento e com as atividades sendo desenvolvidas junto à Prefeitura Municipal</w:t>
      </w:r>
      <w:r>
        <w:t>. Além disso, às visitas de campo e reuniões de grupo proporcionam uma imersão em um ambiente de produção e orientação que favorece o desenvolvimento de um trabalho completo, aplicado e que conversa com a prática de políticas públicas transversais, multidisciplinares e de questões complexas.</w:t>
      </w:r>
    </w:p>
    <w:p w14:paraId="4EBB5FF5" w14:textId="77777777" w:rsidR="007D26D8" w:rsidRDefault="00AD7BC7">
      <w:pPr>
        <w:widowControl w:val="0"/>
        <w:spacing w:before="172"/>
        <w:ind w:right="0"/>
      </w:pPr>
      <w:r>
        <w:t xml:space="preserve">Devido à pandemia, algumas partes do projeto podem ser feitas à distância, mas necessitando de poucas adaptações, sendo que o discente possui recursos próprios para acessar bancos de dados, textos, </w:t>
      </w:r>
      <w:proofErr w:type="spellStart"/>
      <w:r>
        <w:t>etc</w:t>
      </w:r>
      <w:proofErr w:type="spellEnd"/>
      <w:r>
        <w:t xml:space="preserve">, em formato híbrido ou remoto. As atividades não serão interrompidas e ocorrerão mesmo em cenário de volta ao modelo de isolamento social. </w:t>
      </w:r>
    </w:p>
    <w:p w14:paraId="055D2322" w14:textId="77777777" w:rsidR="007D26D8" w:rsidRDefault="007D26D8">
      <w:pPr>
        <w:ind w:left="720"/>
      </w:pPr>
    </w:p>
    <w:p w14:paraId="61197CC2" w14:textId="77777777" w:rsidR="007D26D8" w:rsidRDefault="00AD7BC7">
      <w:pPr>
        <w:pStyle w:val="Ttulo1"/>
        <w:numPr>
          <w:ilvl w:val="0"/>
          <w:numId w:val="1"/>
        </w:numPr>
      </w:pPr>
      <w:bookmarkStart w:id="15" w:name="_r6a6j2maxm9o" w:colFirst="0" w:colLast="0"/>
      <w:bookmarkEnd w:id="15"/>
      <w:r>
        <w:t>Cronograma</w:t>
      </w:r>
    </w:p>
    <w:p w14:paraId="29D3FB2A" w14:textId="77777777" w:rsidR="007D26D8" w:rsidRDefault="00AD7BC7">
      <w:r>
        <w:t>Este cronograma é uma proposta preliminar e que pode ter partes ou etapas modificadas. Ele considera o prazo total dado pelo edital de 2022 para Iniciação Científica da UFABC e pode sofrer modificações no percorrer do trabalho.</w:t>
      </w:r>
    </w:p>
    <w:p w14:paraId="4457482F" w14:textId="77777777" w:rsidR="007D26D8" w:rsidRDefault="007D26D8">
      <w:pPr>
        <w:jc w:val="center"/>
      </w:pPr>
    </w:p>
    <w:tbl>
      <w:tblPr>
        <w:tblStyle w:val="a"/>
        <w:tblW w:w="10035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905"/>
        <w:gridCol w:w="2126"/>
        <w:gridCol w:w="1985"/>
        <w:gridCol w:w="1194"/>
        <w:gridCol w:w="1575"/>
      </w:tblGrid>
      <w:tr w:rsidR="007D26D8" w14:paraId="56D163AF" w14:textId="77777777" w:rsidTr="001006CF">
        <w:trPr>
          <w:trHeight w:val="84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0951" w14:textId="77777777" w:rsidR="007D26D8" w:rsidRDefault="00AD7BC7">
            <w:pPr>
              <w:widowControl w:val="0"/>
              <w:spacing w:before="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44E3" w14:textId="66796B61" w:rsidR="007D26D8" w:rsidRPr="008C3B79" w:rsidRDefault="00AD7BC7">
            <w:pPr>
              <w:widowControl w:val="0"/>
              <w:spacing w:before="0" w:line="240" w:lineRule="auto"/>
              <w:ind w:right="0" w:firstLine="0"/>
              <w:jc w:val="left"/>
            </w:pPr>
            <w:r w:rsidRPr="008C3B79">
              <w:t>Junho/</w:t>
            </w:r>
            <w:r w:rsidR="001006CF">
              <w:t>j</w:t>
            </w:r>
            <w:r w:rsidRPr="008C3B79">
              <w:t>ulho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97D9" w14:textId="38EBC05C" w:rsidR="007D26D8" w:rsidRPr="008C3B79" w:rsidRDefault="00AD7BC7">
            <w:pPr>
              <w:widowControl w:val="0"/>
              <w:spacing w:before="0" w:line="240" w:lineRule="auto"/>
              <w:ind w:right="0" w:firstLine="0"/>
              <w:jc w:val="left"/>
            </w:pPr>
            <w:r w:rsidRPr="008C3B79">
              <w:t>Agosto/</w:t>
            </w:r>
            <w:r w:rsidR="001006CF">
              <w:t>s</w:t>
            </w:r>
            <w:r w:rsidRPr="008C3B79">
              <w:t>etembro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4270" w14:textId="74EA0494" w:rsidR="007D26D8" w:rsidRPr="008C3B79" w:rsidRDefault="00AD7BC7">
            <w:pPr>
              <w:widowControl w:val="0"/>
              <w:spacing w:before="0" w:line="240" w:lineRule="auto"/>
              <w:ind w:right="0" w:firstLine="0"/>
              <w:jc w:val="left"/>
            </w:pPr>
            <w:r w:rsidRPr="008C3B79">
              <w:t>Outubro/</w:t>
            </w:r>
            <w:r w:rsidR="001006CF">
              <w:t>n</w:t>
            </w:r>
            <w:r w:rsidRPr="008C3B79">
              <w:t>ovembro</w:t>
            </w:r>
          </w:p>
        </w:tc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9E06" w14:textId="77777777" w:rsidR="007D26D8" w:rsidRPr="008C3B79" w:rsidRDefault="00AD7BC7">
            <w:pPr>
              <w:widowControl w:val="0"/>
              <w:spacing w:before="0" w:line="240" w:lineRule="auto"/>
              <w:ind w:right="0" w:firstLine="0"/>
              <w:jc w:val="left"/>
            </w:pPr>
            <w:r w:rsidRPr="008C3B79">
              <w:t>Janeiro/</w:t>
            </w:r>
            <w:proofErr w:type="gramStart"/>
            <w:r w:rsidRPr="008C3B79">
              <w:t>Abril</w:t>
            </w:r>
            <w:proofErr w:type="gramEnd"/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3620" w14:textId="77777777" w:rsidR="007D26D8" w:rsidRPr="008C3B79" w:rsidRDefault="00AD7BC7">
            <w:pPr>
              <w:widowControl w:val="0"/>
              <w:spacing w:before="0" w:line="240" w:lineRule="auto"/>
              <w:ind w:right="0" w:firstLine="0"/>
              <w:jc w:val="left"/>
            </w:pPr>
            <w:r w:rsidRPr="008C3B79">
              <w:t>Maio/</w:t>
            </w:r>
            <w:proofErr w:type="gramStart"/>
            <w:r w:rsidRPr="008C3B79">
              <w:t>Junho</w:t>
            </w:r>
            <w:proofErr w:type="gramEnd"/>
          </w:p>
        </w:tc>
      </w:tr>
      <w:tr w:rsidR="007D26D8" w14:paraId="66D5A441" w14:textId="77777777" w:rsidTr="001006CF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065E" w14:textId="77777777" w:rsidR="007D26D8" w:rsidRDefault="00AD7BC7">
            <w:pPr>
              <w:widowControl w:val="0"/>
              <w:spacing w:before="0" w:line="240" w:lineRule="auto"/>
              <w:ind w:right="0" w:firstLine="0"/>
              <w:jc w:val="center"/>
            </w:pPr>
            <w:r>
              <w:t>Levantamento bibliográfico de participação social.</w:t>
            </w:r>
          </w:p>
        </w:tc>
        <w:tc>
          <w:tcPr>
            <w:tcW w:w="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1D29" w14:textId="77777777" w:rsidR="007D26D8" w:rsidRDefault="00AD7BC7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xxx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A602" w14:textId="77777777" w:rsidR="007D26D8" w:rsidRDefault="00AD7BC7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xxx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54B9" w14:textId="77777777" w:rsidR="007D26D8" w:rsidRDefault="007D26D8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0750" w14:textId="77777777" w:rsidR="007D26D8" w:rsidRDefault="007D26D8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5431" w14:textId="77777777" w:rsidR="007D26D8" w:rsidRDefault="007D26D8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</w:p>
        </w:tc>
      </w:tr>
      <w:tr w:rsidR="007D26D8" w14:paraId="4C56B984" w14:textId="77777777" w:rsidTr="001006CF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4441" w14:textId="77777777" w:rsidR="007D26D8" w:rsidRDefault="00AD7BC7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36"/>
                <w:szCs w:val="36"/>
              </w:rPr>
            </w:pPr>
            <w:r>
              <w:t>Continuidade da Pesquisa de metodologias e cultura de Projetos Piloto.</w:t>
            </w:r>
          </w:p>
        </w:tc>
        <w:tc>
          <w:tcPr>
            <w:tcW w:w="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4802" w14:textId="77777777" w:rsidR="007D26D8" w:rsidRDefault="00AD7BC7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xxx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38C3" w14:textId="77777777" w:rsidR="007D26D8" w:rsidRDefault="00AD7BC7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xxx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67FA" w14:textId="77777777" w:rsidR="007D26D8" w:rsidRDefault="007D26D8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EB89" w14:textId="77777777" w:rsidR="007D26D8" w:rsidRDefault="007D26D8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E193" w14:textId="77777777" w:rsidR="007D26D8" w:rsidRDefault="007D26D8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</w:p>
        </w:tc>
      </w:tr>
      <w:tr w:rsidR="007D26D8" w14:paraId="2EA7C668" w14:textId="77777777" w:rsidTr="001006CF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D31F" w14:textId="77777777" w:rsidR="007D26D8" w:rsidRDefault="00AD7BC7">
            <w:pPr>
              <w:widowControl w:val="0"/>
              <w:spacing w:before="0" w:line="240" w:lineRule="auto"/>
              <w:ind w:right="0" w:firstLine="0"/>
              <w:jc w:val="left"/>
            </w:pPr>
            <w:r>
              <w:t>Tratamento de</w:t>
            </w:r>
          </w:p>
          <w:p w14:paraId="4B0B21C1" w14:textId="77777777" w:rsidR="007D26D8" w:rsidRDefault="00AD7BC7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36"/>
                <w:szCs w:val="36"/>
              </w:rPr>
            </w:pPr>
            <w:r>
              <w:t>dados iniciais</w:t>
            </w:r>
          </w:p>
          <w:p w14:paraId="051ACC9F" w14:textId="77777777" w:rsidR="007D26D8" w:rsidRDefault="007D26D8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36"/>
                <w:szCs w:val="36"/>
              </w:rPr>
            </w:pPr>
          </w:p>
        </w:tc>
        <w:tc>
          <w:tcPr>
            <w:tcW w:w="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ABA0" w14:textId="77777777" w:rsidR="007D26D8" w:rsidRDefault="007D26D8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1E58" w14:textId="77777777" w:rsidR="007D26D8" w:rsidRDefault="00AD7BC7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xxx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14AD" w14:textId="77777777" w:rsidR="007D26D8" w:rsidRDefault="00AD7BC7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xxx</w:t>
            </w:r>
            <w:proofErr w:type="spellEnd"/>
          </w:p>
        </w:tc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EA3F" w14:textId="77777777" w:rsidR="007D26D8" w:rsidRDefault="007D26D8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2B9C" w14:textId="77777777" w:rsidR="007D26D8" w:rsidRDefault="007D26D8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</w:p>
        </w:tc>
      </w:tr>
      <w:tr w:rsidR="007D26D8" w14:paraId="7EF8E17F" w14:textId="77777777" w:rsidTr="001006CF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493D" w14:textId="77777777" w:rsidR="007D26D8" w:rsidRDefault="00AD7BC7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36"/>
                <w:szCs w:val="36"/>
              </w:rPr>
            </w:pPr>
            <w:r>
              <w:t xml:space="preserve">Visitas de campo e investigação de </w:t>
            </w:r>
            <w:r>
              <w:lastRenderedPageBreak/>
              <w:t>contexto de Ribeirão Pires.</w:t>
            </w:r>
          </w:p>
        </w:tc>
        <w:tc>
          <w:tcPr>
            <w:tcW w:w="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D919C" w14:textId="77777777" w:rsidR="007D26D8" w:rsidRDefault="007D26D8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EF9B" w14:textId="77777777" w:rsidR="007D26D8" w:rsidRDefault="00AD7BC7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xxx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D04B" w14:textId="77777777" w:rsidR="007D26D8" w:rsidRDefault="00AD7BC7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xxx</w:t>
            </w:r>
            <w:proofErr w:type="spellEnd"/>
          </w:p>
        </w:tc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B5EC" w14:textId="77777777" w:rsidR="007D26D8" w:rsidRDefault="007D26D8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EF0E" w14:textId="77777777" w:rsidR="007D26D8" w:rsidRDefault="007D26D8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</w:p>
        </w:tc>
      </w:tr>
      <w:tr w:rsidR="007D26D8" w14:paraId="7D95D905" w14:textId="77777777" w:rsidTr="001006CF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B741" w14:textId="77777777" w:rsidR="007D26D8" w:rsidRDefault="00AD7BC7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36"/>
                <w:szCs w:val="36"/>
              </w:rPr>
            </w:pPr>
            <w:r>
              <w:t>Entrevistas com gestores, servidores e lideranças públicas.</w:t>
            </w:r>
          </w:p>
          <w:p w14:paraId="035604AB" w14:textId="77777777" w:rsidR="007D26D8" w:rsidRDefault="007D26D8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36"/>
                <w:szCs w:val="36"/>
              </w:rPr>
            </w:pPr>
          </w:p>
        </w:tc>
        <w:tc>
          <w:tcPr>
            <w:tcW w:w="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D59C" w14:textId="77777777" w:rsidR="007D26D8" w:rsidRDefault="007D26D8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9212" w14:textId="77777777" w:rsidR="007D26D8" w:rsidRDefault="007D26D8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8928E" w14:textId="77777777" w:rsidR="007D26D8" w:rsidRDefault="00AD7BC7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xxx</w:t>
            </w:r>
            <w:proofErr w:type="spellEnd"/>
          </w:p>
        </w:tc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3F82" w14:textId="77777777" w:rsidR="007D26D8" w:rsidRDefault="00AD7BC7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xxx</w:t>
            </w:r>
            <w:proofErr w:type="spellEnd"/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23B0" w14:textId="77777777" w:rsidR="007D26D8" w:rsidRDefault="007D26D8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</w:p>
        </w:tc>
      </w:tr>
      <w:tr w:rsidR="007D26D8" w14:paraId="53208EBA" w14:textId="77777777" w:rsidTr="001006CF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9CF5" w14:textId="77777777" w:rsidR="007D26D8" w:rsidRDefault="00AD7BC7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36"/>
                <w:szCs w:val="36"/>
              </w:rPr>
            </w:pPr>
            <w:r>
              <w:t>Organização e síntese de dados qualitativos e quantitativos.</w:t>
            </w:r>
          </w:p>
          <w:p w14:paraId="1D9964DB" w14:textId="77777777" w:rsidR="007D26D8" w:rsidRDefault="007D26D8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36"/>
                <w:szCs w:val="36"/>
              </w:rPr>
            </w:pPr>
          </w:p>
        </w:tc>
        <w:tc>
          <w:tcPr>
            <w:tcW w:w="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F728" w14:textId="77777777" w:rsidR="007D26D8" w:rsidRDefault="007D26D8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C8BF3" w14:textId="77777777" w:rsidR="007D26D8" w:rsidRDefault="007D26D8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1E1FD" w14:textId="77777777" w:rsidR="007D26D8" w:rsidRDefault="00AD7BC7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xxx</w:t>
            </w:r>
            <w:proofErr w:type="spellEnd"/>
          </w:p>
        </w:tc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724B" w14:textId="77777777" w:rsidR="007D26D8" w:rsidRDefault="00AD7BC7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xxx</w:t>
            </w:r>
            <w:proofErr w:type="spellEnd"/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5063" w14:textId="77777777" w:rsidR="007D26D8" w:rsidRDefault="007D26D8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</w:p>
        </w:tc>
      </w:tr>
      <w:tr w:rsidR="007D26D8" w14:paraId="1EB50AAD" w14:textId="77777777" w:rsidTr="001006CF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4838" w14:textId="77777777" w:rsidR="007D26D8" w:rsidRDefault="00AD7BC7">
            <w:pPr>
              <w:widowControl w:val="0"/>
              <w:spacing w:before="0" w:line="240" w:lineRule="auto"/>
              <w:ind w:right="0" w:firstLine="0"/>
              <w:jc w:val="left"/>
            </w:pPr>
            <w:r>
              <w:t>Proposta de experimentação: Possibilidades de Projeto Piloto para Resíduos Sólidos.</w:t>
            </w:r>
          </w:p>
        </w:tc>
        <w:tc>
          <w:tcPr>
            <w:tcW w:w="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4D3B" w14:textId="77777777" w:rsidR="007D26D8" w:rsidRDefault="007D26D8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B5CF" w14:textId="77777777" w:rsidR="007D26D8" w:rsidRDefault="007D26D8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BD2F" w14:textId="77777777" w:rsidR="007D26D8" w:rsidRDefault="007D26D8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9EFF" w14:textId="77777777" w:rsidR="007D26D8" w:rsidRDefault="00AD7BC7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xxx</w:t>
            </w:r>
            <w:proofErr w:type="spellEnd"/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7E31" w14:textId="77777777" w:rsidR="007D26D8" w:rsidRDefault="00AD7BC7">
            <w:pPr>
              <w:widowControl w:val="0"/>
              <w:spacing w:before="0" w:line="240" w:lineRule="auto"/>
              <w:ind w:right="0" w:firstLine="0"/>
              <w:jc w:val="lef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xxx</w:t>
            </w:r>
            <w:proofErr w:type="spellEnd"/>
          </w:p>
        </w:tc>
      </w:tr>
    </w:tbl>
    <w:p w14:paraId="3BCB2777" w14:textId="77777777" w:rsidR="007D26D8" w:rsidRDefault="007D26D8">
      <w:pPr>
        <w:keepNext/>
        <w:widowControl w:val="0"/>
        <w:ind w:right="0" w:firstLine="0"/>
        <w:rPr>
          <w:b/>
          <w:sz w:val="36"/>
          <w:szCs w:val="36"/>
        </w:rPr>
      </w:pPr>
    </w:p>
    <w:p w14:paraId="7BB5C9CF" w14:textId="77777777" w:rsidR="007D26D8" w:rsidRDefault="00AD7BC7">
      <w:pPr>
        <w:pStyle w:val="Ttulo1"/>
        <w:numPr>
          <w:ilvl w:val="0"/>
          <w:numId w:val="1"/>
        </w:numPr>
      </w:pPr>
      <w:bookmarkStart w:id="16" w:name="_kbi8xe4vvebq" w:colFirst="0" w:colLast="0"/>
      <w:bookmarkEnd w:id="16"/>
      <w:r>
        <w:t xml:space="preserve">Referências bibliográficas </w:t>
      </w:r>
    </w:p>
    <w:p w14:paraId="080BF247" w14:textId="102D92C8" w:rsidR="007D26D8" w:rsidRDefault="00AD7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ind w:right="0" w:firstLine="0"/>
        <w:jc w:val="left"/>
      </w:pPr>
      <w:r>
        <w:t xml:space="preserve">ABRAMOVAY, R; MAGALHÃES, R; SCHRODER, M. </w:t>
      </w:r>
      <w:r>
        <w:rPr>
          <w:b/>
        </w:rPr>
        <w:t>Representatividade e inovação na governança dos processos participativos: o caso das organizações brasileiras de agricultores familiares</w:t>
      </w:r>
      <w:r>
        <w:t xml:space="preserve">. Sociologias, [S.L.], v. 12, n. 24, p. 268-306, ago. 2010. </w:t>
      </w:r>
      <w:proofErr w:type="spellStart"/>
      <w:r>
        <w:t>UNIFESP.Disponível</w:t>
      </w:r>
      <w:proofErr w:type="spellEnd"/>
      <w:r>
        <w:t xml:space="preserve"> em: &lt;https://doaj.org/</w:t>
      </w:r>
      <w:proofErr w:type="spellStart"/>
      <w:r>
        <w:t>article</w:t>
      </w:r>
      <w:proofErr w:type="spellEnd"/>
      <w:r>
        <w:t>/d1f3a735f04d4e69b4587aaf727831c9&gt;. Acesso em: 07 de maio. 2022.</w:t>
      </w:r>
    </w:p>
    <w:p w14:paraId="3F64AAF8" w14:textId="5666CBC6" w:rsidR="008C3B79" w:rsidRDefault="008C3B79" w:rsidP="008C3B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ind w:right="0" w:firstLine="0"/>
      </w:pPr>
      <w:r w:rsidRPr="008C3B79">
        <w:t xml:space="preserve">ARAÚJO, RAFAEL DE PAULA </w:t>
      </w:r>
      <w:proofErr w:type="gramStart"/>
      <w:r w:rsidRPr="008C3B79">
        <w:t>AGUIAR ;</w:t>
      </w:r>
      <w:proofErr w:type="gramEnd"/>
      <w:r w:rsidRPr="008C3B79">
        <w:t xml:space="preserve"> PENTEADO, CLAUDIO LUIS DE CAMARGO ; SANTOS, MARCELO BURGOS PIMENTEL DOS . </w:t>
      </w:r>
      <w:proofErr w:type="spellStart"/>
      <w:r w:rsidRPr="008C3B79">
        <w:t>Political</w:t>
      </w:r>
      <w:proofErr w:type="spellEnd"/>
      <w:r>
        <w:t xml:space="preserve"> </w:t>
      </w:r>
      <w:proofErr w:type="spellStart"/>
      <w:r w:rsidRPr="008C3B79">
        <w:t>participation</w:t>
      </w:r>
      <w:proofErr w:type="spellEnd"/>
      <w:r w:rsidRPr="008C3B79">
        <w:t xml:space="preserve"> </w:t>
      </w:r>
      <w:proofErr w:type="spellStart"/>
      <w:r w:rsidRPr="008C3B79">
        <w:t>and</w:t>
      </w:r>
      <w:proofErr w:type="spellEnd"/>
      <w:r w:rsidRPr="008C3B79">
        <w:t xml:space="preserve"> Citizen </w:t>
      </w:r>
      <w:proofErr w:type="spellStart"/>
      <w:r w:rsidRPr="008C3B79">
        <w:t>Innovation</w:t>
      </w:r>
      <w:proofErr w:type="spellEnd"/>
      <w:r w:rsidRPr="008C3B79">
        <w:t xml:space="preserve"> </w:t>
      </w:r>
      <w:proofErr w:type="spellStart"/>
      <w:r w:rsidRPr="008C3B79">
        <w:t>Laboratories</w:t>
      </w:r>
      <w:proofErr w:type="spellEnd"/>
      <w:r w:rsidRPr="008C3B79">
        <w:t xml:space="preserve">: </w:t>
      </w:r>
      <w:proofErr w:type="spellStart"/>
      <w:r w:rsidRPr="008C3B79">
        <w:t>the</w:t>
      </w:r>
      <w:proofErr w:type="spellEnd"/>
      <w:r w:rsidRPr="008C3B79">
        <w:t xml:space="preserve"> </w:t>
      </w:r>
      <w:proofErr w:type="spellStart"/>
      <w:r w:rsidRPr="008C3B79">
        <w:t>study</w:t>
      </w:r>
      <w:proofErr w:type="spellEnd"/>
      <w:r w:rsidRPr="008C3B79">
        <w:t xml:space="preserve"> </w:t>
      </w:r>
      <w:proofErr w:type="spellStart"/>
      <w:r w:rsidRPr="008C3B79">
        <w:t>of</w:t>
      </w:r>
      <w:proofErr w:type="spellEnd"/>
      <w:r w:rsidRPr="008C3B79">
        <w:t xml:space="preserve"> </w:t>
      </w:r>
      <w:proofErr w:type="spellStart"/>
      <w:r w:rsidRPr="008C3B79">
        <w:t>CitiLab</w:t>
      </w:r>
      <w:proofErr w:type="spellEnd"/>
      <w:r w:rsidRPr="008C3B79">
        <w:t xml:space="preserve"> </w:t>
      </w:r>
      <w:proofErr w:type="spellStart"/>
      <w:r w:rsidRPr="008C3B79">
        <w:t>and</w:t>
      </w:r>
      <w:proofErr w:type="spellEnd"/>
      <w:r w:rsidRPr="008C3B79">
        <w:t xml:space="preserve"> </w:t>
      </w:r>
      <w:proofErr w:type="spellStart"/>
      <w:r w:rsidRPr="008C3B79">
        <w:t>MediaLab</w:t>
      </w:r>
      <w:proofErr w:type="spellEnd"/>
      <w:r w:rsidRPr="008C3B79">
        <w:t xml:space="preserve"> Prado in Spain. CADERNOS METRÓPOLE (PUCSP), v. 23, p. 1193-1212, 2021</w:t>
      </w:r>
    </w:p>
    <w:p w14:paraId="4D5A4CCF" w14:textId="05D50C9B" w:rsidR="007D26D8" w:rsidRDefault="00AD7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ind w:right="0" w:firstLine="0"/>
        <w:jc w:val="left"/>
      </w:pPr>
      <w:r>
        <w:t xml:space="preserve">AVRITZER, L. </w:t>
      </w:r>
      <w:r>
        <w:rPr>
          <w:b/>
        </w:rPr>
        <w:t>Instituições participativas e desenho institucional: algumas considerações sobre a variação da participação no Brasil democrático.</w:t>
      </w:r>
      <w:r>
        <w:t xml:space="preserve"> Opinião Pública, [S. l.], v. 14, n. 1, p. 43–64, 2015. Disponível em: &lt;https://periodicos.sbu.unicamp.br/ojs/index.php/op/article/view/8641267&gt;. Acesso </w:t>
      </w:r>
      <w:r>
        <w:lastRenderedPageBreak/>
        <w:t>em: 05 de maio. 2022.</w:t>
      </w:r>
    </w:p>
    <w:p w14:paraId="5951407E" w14:textId="7A2BF7F5" w:rsidR="00EE28ED" w:rsidRDefault="00EE28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ind w:right="0" w:firstLine="0"/>
        <w:jc w:val="left"/>
      </w:pPr>
      <w:r w:rsidRPr="00EE28ED">
        <w:t xml:space="preserve">BRASIL (2010). Política Nacional de Resíduos Sólidos. Lei 12.305, de 02 de </w:t>
      </w:r>
      <w:proofErr w:type="gramStart"/>
      <w:r w:rsidRPr="00EE28ED">
        <w:t>Agosto</w:t>
      </w:r>
      <w:proofErr w:type="gramEnd"/>
      <w:r w:rsidRPr="00EE28ED">
        <w:t xml:space="preserve"> de </w:t>
      </w:r>
      <w:r>
        <w:t>2010</w:t>
      </w:r>
    </w:p>
    <w:p w14:paraId="1C4171D3" w14:textId="77777777" w:rsidR="007D26D8" w:rsidRDefault="00AD7BC7">
      <w:pPr>
        <w:widowControl w:val="0"/>
        <w:spacing w:before="0"/>
        <w:ind w:right="0" w:firstLine="0"/>
        <w:jc w:val="left"/>
      </w:pPr>
      <w:r>
        <w:t xml:space="preserve">BRELÀZ, G. de. (2020). </w:t>
      </w:r>
      <w:r>
        <w:rPr>
          <w:b/>
        </w:rPr>
        <w:t>Participação como Política Pública: Os Desafios da Política Nacional de Participação Social no Brasil.</w:t>
      </w:r>
      <w:r>
        <w:t xml:space="preserve"> Revista de empreendedorismo, Negócios E Inovação, 5(1), 98 - 118. https://doi.org/10.36942/reni.v5i1.287</w:t>
      </w:r>
    </w:p>
    <w:p w14:paraId="15B87037" w14:textId="77777777" w:rsidR="007D26D8" w:rsidRDefault="00AD7BC7">
      <w:pPr>
        <w:widowControl w:val="0"/>
        <w:spacing w:before="0"/>
        <w:ind w:right="0" w:firstLine="0"/>
        <w:jc w:val="left"/>
      </w:pPr>
      <w:r>
        <w:t xml:space="preserve">CARDOSO, </w:t>
      </w:r>
      <w:proofErr w:type="gramStart"/>
      <w:r>
        <w:t>G.C .</w:t>
      </w:r>
      <w:proofErr w:type="gramEnd"/>
      <w:r>
        <w:t xml:space="preserve"> </w:t>
      </w:r>
      <w:r>
        <w:rPr>
          <w:b/>
        </w:rPr>
        <w:t>Democracia Participativa, Descentralização e Poder Local</w:t>
      </w:r>
      <w:r>
        <w:t xml:space="preserve"> (2017). Universidade Federal de Juiz de Fora. Disponível em: &lt;https://www.ufjf.br/bach/files/2016/10/GABRIELLY-COSTA-CARDOSO.pdf&gt;. Acesso em: 12 de maio. 2022.</w:t>
      </w:r>
    </w:p>
    <w:p w14:paraId="5FB5A92C" w14:textId="77777777" w:rsidR="007D26D8" w:rsidRDefault="00AD7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ind w:right="0" w:firstLine="0"/>
        <w:jc w:val="left"/>
      </w:pPr>
      <w:r>
        <w:t xml:space="preserve">DORF, </w:t>
      </w:r>
      <w:proofErr w:type="gramStart"/>
      <w:r>
        <w:t>M ;</w:t>
      </w:r>
      <w:proofErr w:type="gramEnd"/>
      <w:r>
        <w:t xml:space="preserve"> SABEL, C. </w:t>
      </w:r>
      <w:r>
        <w:rPr>
          <w:b/>
        </w:rPr>
        <w:t xml:space="preserve">A </w:t>
      </w:r>
      <w:proofErr w:type="spellStart"/>
      <w:r>
        <w:rPr>
          <w:b/>
        </w:rPr>
        <w:t>Constitution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Democratic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Experimentalism</w:t>
      </w:r>
      <w:proofErr w:type="spellEnd"/>
      <w:r>
        <w:rPr>
          <w:b/>
        </w:rPr>
        <w:t xml:space="preserve"> </w:t>
      </w:r>
      <w:r>
        <w:t xml:space="preserve">(1998). Cornell Law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Publications</w:t>
      </w:r>
      <w:proofErr w:type="spellEnd"/>
      <w:r>
        <w:t>. 120. Disponível em: &lt;https://scholarship.law.cornell.edu/</w:t>
      </w:r>
      <w:proofErr w:type="spellStart"/>
      <w:r>
        <w:t>facpub</w:t>
      </w:r>
      <w:proofErr w:type="spellEnd"/>
      <w:r>
        <w:t>/120&gt;. Acesso em: 16 de maio. 2022.</w:t>
      </w:r>
    </w:p>
    <w:p w14:paraId="5727E9DB" w14:textId="77777777" w:rsidR="007D26D8" w:rsidRDefault="00AD7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ind w:right="0" w:firstLine="0"/>
        <w:jc w:val="left"/>
      </w:pPr>
      <w:proofErr w:type="gramStart"/>
      <w:r>
        <w:t>DUARTE,J</w:t>
      </w:r>
      <w:proofErr w:type="gramEnd"/>
      <w:r>
        <w:t xml:space="preserve">  </w:t>
      </w:r>
      <w:r>
        <w:rPr>
          <w:b/>
        </w:rPr>
        <w:t xml:space="preserve">Entrevista em profundidade Métodos e técnicas de pesquisa em comunicação </w:t>
      </w:r>
      <w:r>
        <w:t xml:space="preserve">(2005). São Paulo: Atlas 1, 62-83. Disponível em: &lt;Entrevista_em_profundidade20190913-12365-1kjb1f2-with-cover-page-v2.pdf (d1wqtxts1xzle7.cloudfront.net)&gt;. Acesso em: 20 de </w:t>
      </w:r>
      <w:proofErr w:type="gramStart"/>
      <w:r>
        <w:t>Junho</w:t>
      </w:r>
      <w:proofErr w:type="gramEnd"/>
      <w:r>
        <w:t>. 2022.</w:t>
      </w:r>
    </w:p>
    <w:p w14:paraId="31434D7A" w14:textId="77777777" w:rsidR="007D26D8" w:rsidRDefault="00AD7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ind w:right="0" w:firstLine="0"/>
        <w:jc w:val="left"/>
      </w:pPr>
      <w:r>
        <w:t xml:space="preserve">FERNANDES, A. S. A. </w:t>
      </w:r>
      <w:r>
        <w:rPr>
          <w:b/>
        </w:rPr>
        <w:t>O</w:t>
      </w:r>
      <w:r>
        <w:t xml:space="preserve"> </w:t>
      </w:r>
      <w:r>
        <w:rPr>
          <w:b/>
        </w:rPr>
        <w:t>capital social e a análise institucional e de políticas públicas</w:t>
      </w:r>
      <w:r>
        <w:t>. Revista de Administração Pública, Rio de Janeiro, RJ, v. 36, n. 3, p. 375 a 398, 2002. Disponível em: &lt;https://bibliotecadigital.fgv.br/ojs/index.php/rap/article/view/6444&gt; Acesso em: 14 de maio. 2022</w:t>
      </w:r>
    </w:p>
    <w:p w14:paraId="7E000FC4" w14:textId="77777777" w:rsidR="007D26D8" w:rsidRDefault="00AD7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ind w:right="0" w:firstLine="0"/>
        <w:jc w:val="left"/>
        <w:rPr>
          <w:color w:val="000000"/>
        </w:rPr>
      </w:pPr>
      <w:r>
        <w:rPr>
          <w:color w:val="000000"/>
        </w:rPr>
        <w:t xml:space="preserve">JOWELL, R. </w:t>
      </w:r>
      <w:proofErr w:type="spellStart"/>
      <w:r>
        <w:rPr>
          <w:b/>
          <w:color w:val="000000"/>
        </w:rPr>
        <w:t>Trying</w:t>
      </w:r>
      <w:proofErr w:type="spellEnd"/>
      <w:r>
        <w:rPr>
          <w:b/>
          <w:color w:val="000000"/>
        </w:rPr>
        <w:t xml:space="preserve"> it out. The role </w:t>
      </w:r>
      <w:proofErr w:type="spellStart"/>
      <w:r>
        <w:rPr>
          <w:b/>
          <w:color w:val="000000"/>
        </w:rPr>
        <w:t>of</w:t>
      </w:r>
      <w:proofErr w:type="spellEnd"/>
      <w:r>
        <w:rPr>
          <w:b/>
          <w:color w:val="000000"/>
        </w:rPr>
        <w:t xml:space="preserve"> ‘</w:t>
      </w:r>
      <w:proofErr w:type="spellStart"/>
      <w:r>
        <w:rPr>
          <w:b/>
          <w:color w:val="000000"/>
        </w:rPr>
        <w:t>pilots</w:t>
      </w:r>
      <w:proofErr w:type="spellEnd"/>
      <w:r>
        <w:rPr>
          <w:b/>
          <w:color w:val="000000"/>
        </w:rPr>
        <w:t xml:space="preserve">’ in </w:t>
      </w:r>
      <w:proofErr w:type="spellStart"/>
      <w:r>
        <w:rPr>
          <w:b/>
          <w:color w:val="000000"/>
        </w:rPr>
        <w:t>policy</w:t>
      </w:r>
      <w:proofErr w:type="spellEnd"/>
      <w:r>
        <w:rPr>
          <w:b/>
          <w:color w:val="000000"/>
        </w:rPr>
        <w:t xml:space="preserve">-making: </w:t>
      </w:r>
      <w:proofErr w:type="spellStart"/>
      <w:r>
        <w:rPr>
          <w:b/>
          <w:color w:val="000000"/>
        </w:rPr>
        <w:t>Report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of</w:t>
      </w:r>
      <w:proofErr w:type="spellEnd"/>
      <w:r>
        <w:rPr>
          <w:b/>
          <w:color w:val="000000"/>
        </w:rPr>
        <w:t xml:space="preserve"> a review </w:t>
      </w:r>
      <w:proofErr w:type="spellStart"/>
      <w:r>
        <w:rPr>
          <w:b/>
          <w:color w:val="000000"/>
        </w:rPr>
        <w:t>of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government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pilots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color w:val="000000"/>
        </w:rPr>
        <w:t>Government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Chief</w:t>
      </w:r>
      <w:proofErr w:type="spellEnd"/>
      <w:r>
        <w:rPr>
          <w:color w:val="000000"/>
        </w:rPr>
        <w:t xml:space="preserve"> Social </w:t>
      </w:r>
      <w:proofErr w:type="spellStart"/>
      <w:r>
        <w:rPr>
          <w:color w:val="000000"/>
        </w:rPr>
        <w:t>Researcher’s</w:t>
      </w:r>
      <w:proofErr w:type="spellEnd"/>
      <w:r>
        <w:rPr>
          <w:color w:val="000000"/>
        </w:rPr>
        <w:t xml:space="preserve"> Office: London, 2003. </w:t>
      </w:r>
    </w:p>
    <w:p w14:paraId="6369D939" w14:textId="77777777" w:rsidR="007D26D8" w:rsidRDefault="00AD7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ind w:right="0" w:firstLine="0"/>
        <w:jc w:val="left"/>
        <w:rPr>
          <w:color w:val="000000"/>
        </w:rPr>
      </w:pPr>
      <w:r>
        <w:rPr>
          <w:color w:val="000000"/>
        </w:rPr>
        <w:t xml:space="preserve">Disponível em: &lt;https://assets.publishing.service.gov.uk/government/uploads/system/ </w:t>
      </w:r>
    </w:p>
    <w:p w14:paraId="6EBF45D5" w14:textId="77777777" w:rsidR="007D26D8" w:rsidRDefault="00AD7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ind w:right="0" w:firstLine="0"/>
        <w:jc w:val="left"/>
        <w:rPr>
          <w:color w:val="000000"/>
        </w:rPr>
      </w:pPr>
      <w:r>
        <w:rPr>
          <w:color w:val="000000"/>
        </w:rPr>
        <w:t xml:space="preserve">uploads/attachment_data/file/498256/Trying_it_out_the_role_of_pilots_in_policy.pdf&gt; </w:t>
      </w:r>
    </w:p>
    <w:p w14:paraId="3AE6EC53" w14:textId="77777777" w:rsidR="007D26D8" w:rsidRDefault="00AD7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ind w:right="0" w:firstLine="0"/>
        <w:jc w:val="left"/>
      </w:pPr>
      <w:r>
        <w:rPr>
          <w:color w:val="000000"/>
        </w:rPr>
        <w:t xml:space="preserve">Acesso em </w:t>
      </w:r>
      <w:r>
        <w:t>01</w:t>
      </w:r>
      <w:r>
        <w:rPr>
          <w:color w:val="000000"/>
        </w:rPr>
        <w:t xml:space="preserve"> de maio</w:t>
      </w:r>
      <w:r>
        <w:t xml:space="preserve">. </w:t>
      </w:r>
      <w:r>
        <w:rPr>
          <w:color w:val="000000"/>
        </w:rPr>
        <w:t>202</w:t>
      </w:r>
      <w:r>
        <w:t>2</w:t>
      </w:r>
      <w:r>
        <w:rPr>
          <w:color w:val="000000"/>
        </w:rPr>
        <w:t xml:space="preserve">. </w:t>
      </w:r>
    </w:p>
    <w:p w14:paraId="4804EE04" w14:textId="77777777" w:rsidR="007D26D8" w:rsidRDefault="00AD7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ind w:right="0" w:firstLine="0"/>
        <w:jc w:val="left"/>
      </w:pPr>
      <w:r>
        <w:t>MILANI, C.</w:t>
      </w:r>
      <w:r>
        <w:rPr>
          <w:b/>
        </w:rPr>
        <w:t xml:space="preserve"> O princípio da participação social na gestão de políticas públicas locais: uma análise de experiências latino-americanas e </w:t>
      </w:r>
      <w:proofErr w:type="spellStart"/>
      <w:r>
        <w:rPr>
          <w:b/>
        </w:rPr>
        <w:t>européias</w:t>
      </w:r>
      <w:proofErr w:type="spellEnd"/>
      <w:r>
        <w:t xml:space="preserve">. Revista de Administração Pública, v. 42, n. 3, p. 551-579, 2008. Disponível em: </w:t>
      </w:r>
      <w:r>
        <w:lastRenderedPageBreak/>
        <w:t xml:space="preserve">&lt;http://www.spell.org.br/documentos/ver/2273/o-principio-da-participacao-social-na-gestao-de-politicas-publicas-locais--uma-analise-de-experiencias-latino-americanas-e-europeias&gt;. Acesso em 12 de maio. 2022. </w:t>
      </w:r>
    </w:p>
    <w:p w14:paraId="002BDC55" w14:textId="77777777" w:rsidR="007D26D8" w:rsidRDefault="00AD7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ind w:right="0" w:firstLine="0"/>
        <w:jc w:val="left"/>
      </w:pPr>
      <w:r>
        <w:t xml:space="preserve">OXFAM BRASIL. </w:t>
      </w:r>
      <w:r>
        <w:rPr>
          <w:b/>
        </w:rPr>
        <w:t>Democracia Inacabada: um retrato das desigualdades brasileiras: relatório técnico</w:t>
      </w:r>
      <w:r>
        <w:t>. São Paulo; 2001. Disponível em: &lt;shorturl.at/</w:t>
      </w:r>
      <w:proofErr w:type="spellStart"/>
      <w:r>
        <w:t>fjABR</w:t>
      </w:r>
      <w:proofErr w:type="spellEnd"/>
      <w:r>
        <w:t>&gt;. Acesso em: 25 jun. 2022.</w:t>
      </w:r>
    </w:p>
    <w:p w14:paraId="2DB06A4B" w14:textId="77777777" w:rsidR="007D26D8" w:rsidRDefault="00AD7B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ind w:right="0" w:firstLine="0"/>
        <w:jc w:val="left"/>
        <w:rPr>
          <w:color w:val="000000"/>
        </w:rPr>
      </w:pPr>
      <w:r>
        <w:t>SOUZA, C.</w:t>
      </w:r>
      <w:r>
        <w:rPr>
          <w:b/>
        </w:rPr>
        <w:t xml:space="preserve"> Políticas Públicas: uma revisão da literatura.</w:t>
      </w:r>
      <w:r>
        <w:t xml:space="preserve"> Sociologias, [S. l.], v. 8, n. 16, 2008. Disponível em: &lt;https://seer.ufrgs.br/</w:t>
      </w:r>
      <w:proofErr w:type="spellStart"/>
      <w:r>
        <w:t>index.php</w:t>
      </w:r>
      <w:proofErr w:type="spellEnd"/>
      <w:r>
        <w:t>/sociologias/</w:t>
      </w:r>
      <w:proofErr w:type="spellStart"/>
      <w:r>
        <w:t>article</w:t>
      </w:r>
      <w:proofErr w:type="spellEnd"/>
      <w:r>
        <w:t>/</w:t>
      </w:r>
      <w:proofErr w:type="spellStart"/>
      <w:r>
        <w:t>view</w:t>
      </w:r>
      <w:proofErr w:type="spellEnd"/>
      <w:r>
        <w:t>/5605&gt;. Acesso em: 20 jun. 2022.</w:t>
      </w:r>
      <w:r>
        <w:br/>
      </w:r>
      <w:r>
        <w:rPr>
          <w:rFonts w:ascii="Helvetica Neue" w:eastAsia="Helvetica Neue" w:hAnsi="Helvetica Neue" w:cs="Helvetica Neue"/>
          <w:highlight w:val="white"/>
        </w:rPr>
        <w:t xml:space="preserve">WINTER, M. 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Reshaping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health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care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governance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using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pilot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projects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 xml:space="preserve"> as 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public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policy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implementation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instruments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the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 xml:space="preserve"> case 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of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integrated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care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pilot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projects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 xml:space="preserve"> for 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chronic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patients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 xml:space="preserve"> in 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belgium</w:t>
      </w:r>
      <w:proofErr w:type="spellEnd"/>
      <w:r>
        <w:rPr>
          <w:rFonts w:ascii="Helvetica Neue" w:eastAsia="Helvetica Neue" w:hAnsi="Helvetica Neue" w:cs="Helvetica Neue"/>
          <w:highlight w:val="white"/>
        </w:rPr>
        <w:t xml:space="preserve">. 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International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 xml:space="preserve"> Review 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Of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Public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Policy</w:t>
      </w:r>
      <w:proofErr w:type="spellEnd"/>
      <w:r>
        <w:rPr>
          <w:rFonts w:ascii="Helvetica Neue" w:eastAsia="Helvetica Neue" w:hAnsi="Helvetica Neue" w:cs="Helvetica Neue"/>
          <w:highlight w:val="white"/>
        </w:rPr>
        <w:t xml:space="preserve">, [S.L.], v. 2, n. 3, p. 317-341, 15 dez. 2020. </w:t>
      </w:r>
      <w:proofErr w:type="spellStart"/>
      <w:r>
        <w:rPr>
          <w:rFonts w:ascii="Helvetica Neue" w:eastAsia="Helvetica Neue" w:hAnsi="Helvetica Neue" w:cs="Helvetica Neue"/>
          <w:highlight w:val="white"/>
        </w:rPr>
        <w:t>OpenEdition</w:t>
      </w:r>
      <w:proofErr w:type="spellEnd"/>
      <w:r>
        <w:rPr>
          <w:rFonts w:ascii="Helvetica Neue" w:eastAsia="Helvetica Neue" w:hAnsi="Helvetica Neue" w:cs="Helvetica Neue"/>
          <w:highlight w:val="white"/>
        </w:rPr>
        <w:t>. http://dx.doi.org/10.4000/irpp.1422. Disponível em: &lt;https://journals.openedition.org/</w:t>
      </w:r>
      <w:proofErr w:type="spellStart"/>
      <w:r>
        <w:rPr>
          <w:rFonts w:ascii="Helvetica Neue" w:eastAsia="Helvetica Neue" w:hAnsi="Helvetica Neue" w:cs="Helvetica Neue"/>
          <w:highlight w:val="white"/>
        </w:rPr>
        <w:t>irpp</w:t>
      </w:r>
      <w:proofErr w:type="spellEnd"/>
      <w:r>
        <w:rPr>
          <w:rFonts w:ascii="Helvetica Neue" w:eastAsia="Helvetica Neue" w:hAnsi="Helvetica Neue" w:cs="Helvetica Neue"/>
          <w:highlight w:val="white"/>
        </w:rPr>
        <w:t>/1422&gt;. Acesso em: 09 de maio. 2022.</w:t>
      </w:r>
      <w:r>
        <w:rPr>
          <w:color w:val="000000"/>
        </w:rPr>
        <w:t xml:space="preserve"> </w:t>
      </w:r>
    </w:p>
    <w:p w14:paraId="63EA88AD" w14:textId="77777777" w:rsidR="007D26D8" w:rsidRDefault="007D26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ind w:right="0" w:firstLine="0"/>
        <w:jc w:val="left"/>
      </w:pPr>
    </w:p>
    <w:sectPr w:rsidR="007D26D8">
      <w:headerReference w:type="default" r:id="rId7"/>
      <w:footerReference w:type="default" r:id="rId8"/>
      <w:headerReference w:type="first" r:id="rId9"/>
      <w:pgSz w:w="11906" w:h="16838"/>
      <w:pgMar w:top="1699" w:right="1123" w:bottom="1123" w:left="1699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540B2" w14:textId="77777777" w:rsidR="006123A6" w:rsidRDefault="006123A6">
      <w:pPr>
        <w:spacing w:before="0" w:line="240" w:lineRule="auto"/>
      </w:pPr>
      <w:r>
        <w:separator/>
      </w:r>
    </w:p>
  </w:endnote>
  <w:endnote w:type="continuationSeparator" w:id="0">
    <w:p w14:paraId="0A9E9E50" w14:textId="77777777" w:rsidR="006123A6" w:rsidRDefault="006123A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ED4E" w14:textId="77777777" w:rsidR="007D26D8" w:rsidRDefault="007D26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71BED" w14:textId="77777777" w:rsidR="006123A6" w:rsidRDefault="006123A6">
      <w:pPr>
        <w:spacing w:before="0" w:line="240" w:lineRule="auto"/>
      </w:pPr>
      <w:r>
        <w:separator/>
      </w:r>
    </w:p>
  </w:footnote>
  <w:footnote w:type="continuationSeparator" w:id="0">
    <w:p w14:paraId="1249C0AB" w14:textId="77777777" w:rsidR="006123A6" w:rsidRDefault="006123A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7167F" w14:textId="77777777" w:rsidR="007D26D8" w:rsidRDefault="007D26D8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384B1" w14:textId="77777777" w:rsidR="007D26D8" w:rsidRDefault="007D26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3520F"/>
    <w:multiLevelType w:val="multilevel"/>
    <w:tmpl w:val="8ADEC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9382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6D8"/>
    <w:rsid w:val="00041E21"/>
    <w:rsid w:val="000F7221"/>
    <w:rsid w:val="001006CF"/>
    <w:rsid w:val="002243FF"/>
    <w:rsid w:val="00242B11"/>
    <w:rsid w:val="002667B2"/>
    <w:rsid w:val="003201F3"/>
    <w:rsid w:val="003559AE"/>
    <w:rsid w:val="00400C96"/>
    <w:rsid w:val="00462466"/>
    <w:rsid w:val="006123A6"/>
    <w:rsid w:val="00646778"/>
    <w:rsid w:val="006B5DE0"/>
    <w:rsid w:val="006E0445"/>
    <w:rsid w:val="007D26D8"/>
    <w:rsid w:val="0087181F"/>
    <w:rsid w:val="008C3B79"/>
    <w:rsid w:val="00995C25"/>
    <w:rsid w:val="00AC031E"/>
    <w:rsid w:val="00AD7BC7"/>
    <w:rsid w:val="00B24A99"/>
    <w:rsid w:val="00BE1538"/>
    <w:rsid w:val="00C25208"/>
    <w:rsid w:val="00E92F6E"/>
    <w:rsid w:val="00EE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C5FB"/>
  <w15:docId w15:val="{68394804-005A-4B53-881B-A056A068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before="182" w:line="360" w:lineRule="auto"/>
        <w:ind w:right="-292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120"/>
      <w:ind w:right="0" w:firstLine="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79" w:after="80"/>
      <w:ind w:right="0" w:firstLine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AC031E"/>
    <w:pPr>
      <w:spacing w:before="0" w:line="240" w:lineRule="auto"/>
      <w:ind w:right="0" w:firstLine="0"/>
      <w:jc w:val="left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2F6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2F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3220</Words>
  <Characters>17390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Adalberto Azevedo</cp:lastModifiedBy>
  <cp:revision>4</cp:revision>
  <dcterms:created xsi:type="dcterms:W3CDTF">2022-06-29T20:53:00Z</dcterms:created>
  <dcterms:modified xsi:type="dcterms:W3CDTF">2022-07-01T23:23:00Z</dcterms:modified>
</cp:coreProperties>
</file>