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SRS — Cập nhật nhanh giá dịch vụ (phân hệ CSKH)</w:t>
      </w:r>
    </w:p>
    <w:p>
      <w:pPr>
        <w:jc w:val="left"/>
      </w:pPr>
      <w:r>
        <w:t>1 form 2 trường nhưng mỗi lần Lưu ghi đè hệ số + định mức cho TOÀN BỘ 207 gói bảo dưỡng và tính lại giá cơ sở của 242 cấp dịch vụ. Nhánh gop_db — màn danh mục thứ 6 của CSKH.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Thông tin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Chi tiết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Modules/CustomerCare — phân hệ CSKH (permission type = 24)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Nhánh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gop_db (cả hrm-api và hrm-client)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Phiên bản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Ngày tạo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2026-08-07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Người phụ trách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@junfoke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Trạng thái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CODE DONE + ĐÃ VERIFY (BE + trình duyệt) — 2026-08-06</w:t>
            </w:r>
          </w:p>
        </w:tc>
      </w:tr>
    </w:tbl>
    <w:p/>
    <w:p>
      <w:pPr>
        <w:pStyle w:val="Heading1"/>
      </w:pPr>
      <w:r>
        <w:t>1. Giới thiệu</w:t>
      </w:r>
    </w:p>
    <w:p>
      <w:pPr>
        <w:pStyle w:val="Heading2"/>
      </w:pPr>
      <w:r>
        <w:t>1.1. Mục đích</w:t>
      </w:r>
    </w:p>
    <w:p>
      <w:r>
        <w:t>Cho phép cập nhật nhanh 2 tham số giá dùng chung cho toàn bộ gói bảo dưỡng: Hệ số giá bán dịch vụ và Định mức đàm phán giá (%). Thay cho màn tương ứng bên ERP.</w:t>
        <w:br/>
        <w:t>Là màn danh mục thứ 6 của phân hệ CSKH. Màn nhỏ về giao diện nhưng TÁC ĐỘNG RẤT RỘNG: mỗi lần Lưu ghi đè cho MỌI gói bảo dưỡng, kể cả gói đã chỉnh riêng.</w:t>
      </w:r>
    </w:p>
    <w:p>
      <w:pPr>
        <w:pStyle w:val="Heading2"/>
      </w:pPr>
      <w:r>
        <w:t>1.2. Phạm vi</w:t>
      </w:r>
    </w:p>
    <w:p>
      <w:pPr>
        <w:pStyle w:val="IntenseQuote"/>
      </w:pPr>
      <w:r>
        <w:t>Trong scope:</w:t>
      </w:r>
    </w:p>
    <w:p>
      <w:pPr>
        <w:pStyle w:val="ListBullet"/>
      </w:pPr>
      <w:r>
        <w:t>1 form 2 trường lưu vào bảng service_price_config (DUY NHẤT 1 dòng)</w:t>
      </w:r>
    </w:p>
    <w:p>
      <w:pPr>
        <w:pStyle w:val="ListBullet"/>
      </w:pPr>
      <w:r>
        <w:t>Cập nhật hàng loạt: ghi đè coefficient_cost_price_service và sale_max_percent cho 207 gói bảo dưỡng</w:t>
      </w:r>
    </w:p>
    <w:p>
      <w:pPr>
        <w:pStyle w:val="ListBullet"/>
      </w:pPr>
      <w:r>
        <w:t>Tính lại service_levels.base_price cho 242 cấp dịch vụ khi hệ số THỰC SỰ thay đổi</w:t>
      </w:r>
    </w:p>
    <w:p>
      <w:pPr>
        <w:pStyle w:val="ListBullet"/>
      </w:pPr>
      <w:r>
        <w:t>Popup xác nhận trước khi lưu, nêu rõ số gói và số cấp bị ảnh hưởng (ERP bấm Lưu là chạy luôn)</w:t>
      </w:r>
    </w:p>
    <w:p>
      <w:pPr>
        <w:pStyle w:val="ListBullet"/>
      </w:pPr>
      <w:r>
        <w:t>2 route GET | PUT /v1/customer-care/service-price-config</w:t>
      </w:r>
    </w:p>
    <w:p>
      <w:pPr>
        <w:pStyle w:val="ListBullet"/>
      </w:pPr>
      <w:r>
        <w:t>Bỏ qua (không ghi giá 0) cho gói không resolve được đơn giá công của công ty, và báo lại số gói bị bỏ qua</w:t>
      </w:r>
    </w:p>
    <w:p>
      <w:pPr>
        <w:pStyle w:val="ListBullet"/>
      </w:pPr>
      <w:r>
        <w:t>Quyền api id 1130 trùng tên quyền ERP 100320, gate route bằng erpPermission</w:t>
      </w:r>
    </w:p>
    <w:p>
      <w:pPr>
        <w:pStyle w:val="ListBullet"/>
      </w:pPr>
      <w:r>
        <w:t>Điền link vào menu CSKH</w:t>
      </w:r>
    </w:p>
    <w:p>
      <w:pPr>
        <w:pStyle w:val="IntenseQuote"/>
      </w:pPr>
      <w:r>
        <w:t>Ngoài scope:</w:t>
      </w:r>
    </w:p>
    <w:p>
      <w:pPr>
        <w:pStyle w:val="ListBullet"/>
      </w:pPr>
      <w:r>
        <w:t>KHÔNG đổi công thức tính base_price</w:t>
      </w:r>
    </w:p>
    <w:p>
      <w:pPr>
        <w:pStyle w:val="ListBullet"/>
      </w:pPr>
      <w:r>
        <w:t>KHÔNG đổi schema service_price_config / services / service_levels</w:t>
      </w:r>
    </w:p>
    <w:p>
      <w:pPr>
        <w:pStyle w:val="ListBullet"/>
      </w:pPr>
      <w:r>
        <w:t>KHÔNG bỏ hành vi ghi đè hàng loạt của ERP (user chốt giữ nguyên)</w:t>
      </w:r>
    </w:p>
    <w:p>
      <w:pPr>
        <w:pStyle w:val="ListBullet"/>
      </w:pPr>
      <w:r>
        <w:t>KHÔNG đụng màn Danh mục gói bảo dưỡng</w:t>
      </w:r>
    </w:p>
    <w:p>
      <w:pPr>
        <w:pStyle w:val="ListBullet"/>
      </w:pPr>
      <w:r>
        <w:t>KHÔNG đụng bản ghi permission ERP id 100320 (giữ guard web / type NULL / group "Kế toán làm giá")</w:t>
      </w:r>
    </w:p>
    <w:p>
      <w:pPr>
        <w:pStyle w:val="Heading2"/>
      </w:pPr>
      <w:r>
        <w:t>1.3. Thuật ngữ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Thuật ngữ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Giải thích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Hệ số giá bán dịch vụ (coefficient_cost_price_service)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Hệ số nhân từ giá vốn ra giá bán của gói bảo dưỡng. Cột decimal(5,2) → tối đa 999,99.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Định mức đàm phán giá (sale_max_percent)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Tỷ lệ phần trăm tối đa được phép đàm phán giảm giá. 0 ≤ % &lt; 100.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Giá cơ sở (service_levels.base_price)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Giá gốc của từng cấp dịch vụ trong gói, tính = floor(đơn giá công × định mức công × hệ số).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Đơn giá công (companies.work_price)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Đơn giá công của công ty quản lý gói bảo dưỡng — đầu vào của công thức base_price.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erpPermission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Middleware khớp quyền theo TÊN, không quan tâm guard — dùng khi cần chấp nhận cả quyền ERP (guard web) lẫn quyền HRM (guard api).</w:t>
            </w:r>
          </w:p>
        </w:tc>
      </w:tr>
    </w:tbl>
    <w:p/>
    <w:p>
      <w:pPr>
        <w:pStyle w:val="Heading1"/>
      </w:pPr>
      <w:r>
        <w:t>2. Actors &amp; Permissions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Mô tả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Permissions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Người cập nhật giá dịch vụ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Kế toán làm giá / quản lý CSKH được cấp quyền "Cập nhật nhanh giá dịch vụ" ở ERP HOẶC ở HRM.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Cập nhật nhanh giá dịch vụ (HRM api id 1130 HOẶC ERP web id 100320)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Người dùng không có quyền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Người dùng không được gán quyền tên "Cập nhật nhanh giá dịch vụ" ở cả 2 hệ.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ĐÂY LÀ BẪY LỚN NHẤT CỦA MÀN NÀY. Quyền ERP id 100320 có guard_name = web, trong khi store.state.permissions ở FE CHỈ chứa quyền guard api → gate menu bằng tên quyền ERP sẽ luôn bị middleware/checkPermission.js đá về /pages/extras/404, và middleware BE checkPermission (đọc qua Spatie guard api) cũng luôn trả 403.</w:t>
        <w:br/>
        <w:t>Cách làm đã chốt:</w:t>
        <w:br/>
        <w:t xml:space="preserve">  1. Thêm bản ghi HRM guard api id 1130 TRÙNG TÊN "Cập nhật nhanh giá dịch vụ" (spatie chỉ unique theo cặp name + guard_name nên hợp lệ) → FE nhìn thấy quyền, menu không bị đá 404.</w:t>
        <w:br/>
        <w:t xml:space="preserve">  2. Gate 2 route bằng erpPermission (khớp theo TÊN, không quan tâm guard) → ai có quyền ở ERP HOẶC ở HRM đều dùng được.</w:t>
        <w:br/>
        <w:t xml:space="preserve">  3. KHÔNG đụng bản ghi ERP 100320 để màn ERP và 4 dòng phân quyền hiện có chạy y nguyên.</w:t>
        <w:br/>
        <w:t>Phương án ban đầu (giữ id 100320 và chỉ đổi type) ĐÃ THỬ RỒI ROLLBACK vì 2 lý do trên.</w:t>
      </w:r>
    </w:p>
    <w:p>
      <w:pPr>
        <w:pStyle w:val="Heading1"/>
      </w:pPr>
      <w:r>
        <w:t>3. Use Cases</w:t>
      </w:r>
    </w:p>
    <w:p>
      <w:r>
        <w:t>Sơ đồ Use Case và Swimlane xem ở bản HTML (srs.html) — bản Word là text-only.</w:t>
      </w:r>
    </w:p>
    <w:p>
      <w:pPr>
        <w:pStyle w:val="Heading2"/>
      </w:pPr>
      <w:r>
        <w:t>UC-01: Xem cấu hình giá hiện tại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cập nhật giá dịch vụ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Đã đăng nhập, có quyền tên "Cập nhật nhanh giá dịch vụ" ở ERP hoặc HRM.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Vào phân hệ CSKH → Danh mục - Dịch vụ → Cập nhật nhanh giá dịch vụ.</w:t>
              <w:br/>
              <w:t>2. FE gọi GET /v1/customer-care/service-price-config.</w:t>
              <w:br/>
              <w:t>3. BE lấy bản ghi cấu hình DUY NHẤT bằng firstOrNew (ERP hardcode find(1)), leftJoin employees + employee_infos để hiện người cập nhật cuối.</w:t>
              <w:br/>
              <w:t>4. BE trả kèm số gói / số cấp sẽ bị ảnh hưởng (affectedCounts) cho popup xác nhận.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hiển thị hệ số và định mức hiện tại; nếu bảng rỗng thì 2 ô trống, không lỗi 500.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Bảng service_price_config rỗng → firstOrNew trả model mới, form trống.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khi không có quyền ở cả 2 hệ.</w:t>
            </w:r>
          </w:p>
        </w:tc>
      </w:tr>
    </w:tbl>
    <w:p/>
    <w:p>
      <w:pPr>
        <w:pStyle w:val="Heading2"/>
      </w:pPr>
      <w:r>
        <w:t>UC-02: Lưu cấu hình và cập nhật hàng loạt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cập nhật giá dịch vụ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Có quyền; ĐÃ SAO LƯU dữ liệu (lần lưu đầu ghi đè 207 gói ngay lập tức).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Nhập Hệ số giá bán dịch vụ và Định mức đàm phán giá.</w:t>
              <w:br/>
              <w:t>2. Bấm Lưu → FE mở POPUP XÁC NHẬN nêu rõ số gói (207) và số cấp (242) sẽ bị ghi đè.</w:t>
              <w:br/>
              <w:t>3. Xác nhận → PUT /v1/customer-care/service-price-config.</w:t>
              <w:br/>
              <w:t>4. BE ghi bản ghi cấu hình (firstOrNew, gán created_by lần đầu, luôn gán updated_by).</w:t>
              <w:br/>
              <w:t>5. BE so hệ số mới với hệ số cũ để quyết định có tính lại base_price không.</w:t>
              <w:br/>
              <w:t>6. BE duyệt bảng services theo lô 200 (chunkById), với mỗi gói:</w:t>
              <w:br/>
              <w:t>7.   • Nếu hệ số đổi và công ty có work_price &gt; 0 → tính lại base_price từng cấp = floor(work_price × quota_work × hệ số).</w:t>
              <w:br/>
              <w:t>8.   • Nếu hệ số đổi nhưng không có công ty / work_price ≤ 0 → BỎ QUA gói đó (ERP ghi base_price = 0) và gom vào danh sách skipped.</w:t>
              <w:br/>
              <w:t>9.   • LUÔN ghi đè coefficient_cost_price_service; ghi đè sale_max_percent nếu client có gửi.</w:t>
              <w:br/>
              <w:t>10. Trả về số gói đã cập nhật, số cấp đã cập nhật và danh sách gói bị bỏ qua.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Cấu hình được lưu; mọi gói bảo dưỡng nhận hệ số + định mức mới; giá cơ sở được tính lại khi hệ số đổi.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Chỉ đổi định mức mà giữ nguyên hệ số → KHÔNG tính lại base_price, chỉ ghi đè 2 cột trên services.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422 khi hệ số rỗng / ≤ 0 / &gt; 999,99, hoặc định mức ngoài khoảng 0-99.</w:t>
            </w:r>
          </w:p>
        </w:tc>
      </w:tr>
    </w:tbl>
    <w:p/>
    <w:p>
      <w:pPr>
        <w:pStyle w:val="Heading2"/>
      </w:pPr>
      <w:r>
        <w:t>UC-03: Xem cảnh báo gói bị bỏ qua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cập nhật giá dịch vụ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Vừa lưu xong và có gói không resolve được work_price.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Sau khi PUT trả về, FE đọc mảng skipped (id, code, name của từng gói).</w:t>
              <w:br/>
              <w:t>2. FE hiện thông báo nêu số gói bị bỏ qua.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dùng biết chính xác gói nào chưa được tính lại giá để xử lý riêng.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ERP ghi thẳng base_price = 0 cho các gói này — HRM bỏ qua để không xóa giá đang dùng.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4. Business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Áp dụng tại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Bảng cấu hình chỉ có 1 dòng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ServicePriceConfigService dùng firstOrNew (orderBy id, first) thay cho find(1) hardcode của ERP → bảng rỗng cũng không 500.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UC-01, UC-02 — config() / configForWrite()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Hệ số bắt buộc, 0,01 - 999,99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required, numeric, min:0.01, max:999.99 — trần theo kiểu cột decimal(5,2).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 — ServicePriceConfigRequest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Định mức đàm phán 0 ≤ % ≤ 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nullable, numeric, min:0, max:99 — giữ đúng biên của ERP (0 ≤ % &lt; 100). Cho phép gửi 0 (khác với bỏ trống).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 — ServicePriceConfigRequest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Phân biệt "không gửi" với "gửi 0"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hasSaleMaxPercent = request-&gt;has(field) AND giá trị !== null AND !== "". Chỉ khi client CÓ gửi mới ghi đè sale_max_percent cho các gói; không gửi thì giữ nguyên giá trị cũ của từng gói.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 — ServicePriceConfigService::update()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Ghi đè hàng loạt hệ số cho MỌI gói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coefficient_cost_price_service của MỌI bản ghi services đều bị ghi đè, KỂ CẢ gói đã chỉnh riêng ở màn Danh mục gói bảo dưỡng. Giữ nguyên hành vi ERP theo quyết định user.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Chỉ tính lại base_price khi hệ số THỰC SỰ đổi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recalculatePrice = (hệ số cũ null) OR (hệ số cũ !== hệ số mới). Chỉ đổi định mức thì KHÔNG đụng base_price.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Công thức giá cơ sở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base_price = floor(companies.work_price × service_levels.quota_work × hệ số mới). Dùng floor, không làm tròn lên.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Bỏ qua gói không resolve được đơn giá công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work_price null hoặc ≤ 0 → BỎ QUA gói đó, không ghi base_price, và gom (id, code, name) vào mảng skipped trả về cho người lưu. ERP ghi thẳng base_price = 0 (xóa mất giá đang dùng).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UC-02, UC-03 — sửa chủ động so với ERP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Duyệt theo lô 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chunkById(200) trên bảng services với eager-load serviceLevels + company để không nạp hết 207 gói và 242 cấp vào bộ nhớ cùng lúc.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 — CHUNK = 200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Gán created_by lần đầu, updated_by luôn luôn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Bản ghi cấu hình chưa tồn tại → gán created_by = auth id. Mọi lần lưu đều gán updated_by = auth id.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Model đọc và model ghi tách riêng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config() có leftJoin để lấy updated_by_name (dùng cho hiển thị); configForWrite() KHÔNG join để model không mang cột lạ khi save().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UC-01, UC-02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Popup xác nhận trước khi lưu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 bắt buộc hiện popup nêu rõ số gói (services) và số cấp (levels) bị ảnh hưởng, lấy từ affectedCounts. ERP bấm Lưu là chạy luôn.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 — sửa chủ động so với ERP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Gate quyền bằng erpPermission theo TÊN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route dùng middleware erpPermission:Cập nhật nhanh giá dịch vụ (khớp theo TÊN, bỏ qua guard) → chấp nhận cả quyền ERP guard web id 100320 lẫn quyền HRM guard api id 1130.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Toàn màn — Routes/api.php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Cần bản ghi quyền guard api để FE thấy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store.state.permissions ở FE chỉ nạp quyền guard api. Không có bản ghi api trùng tên thì mục menu bị middleware/checkPermission.js đá về /pages/extras/404 dù BE cho qua.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Menu CSKH — PermissionsTableSeeder id 1130</w:t>
            </w:r>
          </w:p>
        </w:tc>
      </w:tr>
    </w:tbl>
    <w:p/>
    <w:p>
      <w:pPr>
        <w:pStyle w:val="Heading1"/>
      </w:pPr>
      <w:r>
        <w:t>5. Data Model</w:t>
      </w:r>
    </w:p>
    <w:p>
      <w:pPr>
        <w:pStyle w:val="Heading2"/>
      </w:pPr>
      <w:r>
        <w:t>5.1. Quan hệ thực thể</w:t>
      </w:r>
    </w:p>
    <w:p>
      <w:r>
        <w:t>service_price_config  (DUY NHẤT 1 dòng — cấu hình dùng chung)</w:t>
        <w:br/>
        <w:t xml:space="preserve">        │ ghi đè hàng loạt khi Lưu</w:t>
        <w:br/>
        <w:t xml:space="preserve">        ▼</w:t>
        <w:br/>
        <w:t>services (207 gói) ──1──N── service_levels (242 cấp)</w:t>
        <w:br/>
        <w:t xml:space="preserve">        │                          ▲</w:t>
        <w:br/>
        <w:t xml:space="preserve">        │ company_id               │ base_price = floor(work_price × quota_work × hệ số)</w:t>
        <w:br/>
        <w:t xml:space="preserve">        ▼                          │</w:t>
        <w:br/>
        <w:t>companies (work_price = đơn giá công) ──────┘</w:t>
        <w:br/>
        <w:br/>
        <w:t>service_price_config N──1 employees (created_by / updated_by)</w:t>
        <w:br/>
        <w:t>employees N──1 employee_infos (lấy fullname hiển thị người cập nhật cuối)</w:t>
      </w:r>
    </w:p>
    <w:p>
      <w:pPr>
        <w:pStyle w:val="Heading2"/>
      </w:pPr>
      <w:r>
        <w:t>5.2. Bảng dữ liệu</w:t>
      </w:r>
    </w:p>
    <w:p>
      <w:pPr>
        <w:pStyle w:val="Heading3"/>
      </w:pPr>
      <w:r>
        <w:t>Bảng: service_price_config — CHỈ CÓ ĐÚNG 1 DÒNG. ERP hardcode find(1); HRM dùng firstOrNew.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Cột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coefficient_cost_price_service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Hệ số giá bán dịch vụ — tối đa 999,99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sale_max_percent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Định mức đàm phán giá (%) — 0 đến 99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 / 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employees.id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Bảng: services (bị ghi đè) — 207 gói bảo dưỡng. Màn này chỉ ghi 2 cột, không đụng cột khác.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Cột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 / code / 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Dùng để báo lại gói bị bỏ qua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company_id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Công ty quản lý gói — nguồn lấy work_price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coefficient_cost_price_service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LUÔN bị ghi đè khi Lưu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sale_max_percent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Bị ghi đè khi client CÓ gửi trường này</w:t>
            </w:r>
          </w:p>
        </w:tc>
      </w:tr>
    </w:tbl>
    <w:p/>
    <w:p>
      <w:pPr>
        <w:pStyle w:val="Heading3"/>
      </w:pPr>
      <w:r>
        <w:t>Bảng: service_levels (bị tính lại) — 242 cấp dịch vụ.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Cột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service_id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services.id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quota_work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Định mức công — đầu vào công thức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base_price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Giá cơ sở — CHỈ tính lại khi hệ số thực sự đổi</w:t>
            </w:r>
          </w:p>
        </w:tc>
      </w:tr>
    </w:tbl>
    <w:p/>
    <w:p>
      <w:pPr>
        <w:pStyle w:val="Heading3"/>
      </w:pPr>
      <w:r>
        <w:t>Bảng: companies (chỉ đọc)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Cột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work_price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Đơn giá công. null hoặc ≤ 0 → gói bị BỎ QUA</w:t>
            </w:r>
          </w:p>
        </w:tc>
      </w:tr>
    </w:tbl>
    <w:p/>
    <w:p>
      <w:pPr>
        <w:pStyle w:val="Heading2"/>
      </w:pPr>
      <w:r>
        <w:t>5.3. Enum Values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Constant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ServicePriceConfigService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CHUNK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Số gói xử lý mỗi vòng chunkById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ServicePriceConfigRequest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coefficient min/max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0.01 / 999.99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Trần theo cột decimal(5,2)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ServicePriceConfigRequest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sale_max_percent min/max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/ 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Giữ đúng biên ERP (0 ≤ % &lt; 100)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Permission (HRM)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 1130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guard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Cập nhật nhanh giá dịch vụ — để FE nhìn thấy quyền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Permission (ERP)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 100320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guard web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Cập nhật nhanh giá dịch vụ — giữ nguyên, không đụng</w:t>
            </w:r>
          </w:p>
        </w:tc>
      </w:tr>
    </w:tbl>
    <w:p/>
    <w:p>
      <w:pPr>
        <w:pStyle w:val="Heading1"/>
      </w:pPr>
      <w:r>
        <w:t>6. API Specification</w:t>
      </w:r>
    </w:p>
    <w:p>
      <w:pPr>
        <w:pStyle w:val="Heading2"/>
      </w:pPr>
      <w:r>
        <w:t>6.1. Xem cấu hình giá</w:t>
      </w:r>
    </w:p>
    <w:p>
      <w:r>
        <w:t>GET /api/v1/customer-care/service-price-config</w:t>
      </w:r>
    </w:p>
    <w:p>
      <w:r>
        <w:t>Auth: Bearer Token (JWT) · Permission: erpPermission: Cập nhật nhanh giá dịch vụ (chấp nhận cả guard web lẫn api)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Không có quyền tên "Cập nhật nhanh giá dịch vụ" ở cả ERP lẫn HRM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Bạn không có quyền thực hiện chức năng này</w:t>
            </w:r>
          </w:p>
        </w:tc>
      </w:tr>
    </w:tbl>
    <w:p/>
    <w:p>
      <w:pPr>
        <w:pStyle w:val="Heading2"/>
      </w:pPr>
      <w:r>
        <w:t>6.2. Lưu cấu hình + cập nhật hàng loạt</w:t>
      </w:r>
    </w:p>
    <w:p>
      <w:r>
        <w:t>PUT /api/v1/customer-care/service-price-config</w:t>
      </w:r>
    </w:p>
    <w:p>
      <w:r>
        <w:t>Auth: Bearer Token (JWT) · Permission: erpPermission: Cập nhật nhanh giá dịch vụ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Validate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coefficient_cost_price_service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required, numeric, min:0.01, max:999.99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Hệ số giá bán dịch vụ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sale_max_percent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nullable, numeric, min:0, max:99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Định mức đàm phán giá (%). KHÔNG gửi → giữ nguyên giá trị cũ của từng gói; gửi 0 → ghi đè bằng 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Thiếu hệ số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Bắt buộc phải nhập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Hệ số ≤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Phải lớn hơn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Hệ số &gt; 999,99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Tối đa 999,99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Hệ số không phải số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Phải là số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Định mức &lt;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Không được nhỏ hơn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Định mức &gt; 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Tối đa 99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Không có quyền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Bạn không có quyền thực hiện chức năng này</w:t>
            </w:r>
          </w:p>
        </w:tc>
      </w:tr>
    </w:tbl>
    <w:p/>
    <w:p>
      <w:pPr>
        <w:pStyle w:val="Heading1"/>
      </w:pPr>
      <w:r>
        <w:t>7. UI Specification</w:t>
      </w:r>
    </w:p>
    <w:p>
      <w:pPr>
        <w:pStyle w:val="Heading2"/>
      </w:pPr>
      <w:r>
        <w:t>7.1. Cập nhật nhanh giá dịch vụ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/customer-care/service-price-config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hrm-client/pages/customer-care/service-price-config/index.vue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Layout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Layout hub phân hệ CSKH + 1 card form 2 trường, nút Lưu ở cuối. Không có bảng danh sách.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chính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V2BaseInput, V2BaseButton, popup xác nhận (b-modal)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API 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Mở màn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Nạp cấu hình hiện tại + số gói/cấp bị ảnh hưởng. Phải gọi $loading?.start?.() vì $nuxt.$loading chưa sẵn sàng lúc mounted()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/v1/customer-care/service-price-config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Lưu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MỞ POPUP XÁC NHẬN nêu rõ số gói + số cấp — KHÔNG gọi API ngay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Xác nhận trong popup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Gọi API cập nhật hàng loạt, hiện loading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PUT /v1/customer-care/service-price-config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Sau khi lưu xong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Hiện thông báo số gói đã cập nhật và số gói BỊ BỎ QUA (mảng skipped)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8. Sơ đồ luồng (Swimlane) — dạng text</w:t>
      </w:r>
    </w:p>
    <w:p>
      <w:pPr>
        <w:pStyle w:val="Heading2"/>
      </w:pPr>
      <w:r>
        <w:t>SL-01 — Lưu cấu hình và cập nhật hàng loạt (UC-02)</w:t>
      </w:r>
    </w:p>
    <w:p>
      <w:r>
        <w:t>1. [Người dùng (FE)] Mở màn → GET config + affectedCounts (207 gói / 242 cấp)</w:t>
      </w:r>
    </w:p>
    <w:p>
      <w:r>
        <w:t>2. [Người dùng (FE)] Đổi Hệ số từ 1,50 thành 1,80 → bấm Lưu</w:t>
      </w:r>
    </w:p>
    <w:p>
      <w:r>
        <w:t>3. [Người dùng (FE)] POPUP XÁC NHẬN: "sẽ ghi đè 207 gói và tính lại 242 cấp, kể cả gói đã chỉnh riêng" (ERP bấm Lưu là chạy luôn)</w:t>
      </w:r>
    </w:p>
    <w:p>
      <w:r>
        <w:t>4. [Backend (API)] PUT /service-price-config — middleware erpPermission (khớp theo TÊN, bỏ qua guard)</w:t>
      </w:r>
    </w:p>
    <w:p>
      <w:r>
        <w:t>5. [Backend (API)] Validate: hệ số ∈ [0.01, 999.99]? định mức ∈ [0, 99]? hasSaleMaxPercent = có gửi và khác null/""?</w:t>
      </w:r>
    </w:p>
    <w:p>
      <w:r>
        <w:t>6. [Database] UPSERT service_price_config (firstOrNew, created_by lần đầu, updated_by luôn)</w:t>
      </w:r>
    </w:p>
    <w:p>
      <w:r>
        <w:t>7. [Backend (API)] recalculatePrice = (hệ số cũ null) OR (1.50 !== 1.80) → TRUE</w:t>
      </w:r>
    </w:p>
    <w:p>
      <w:r>
        <w:t>8. [Backend (API)] chunkById(200) trên services, eager-load serviceLevels + company</w:t>
      </w:r>
    </w:p>
    <w:p>
      <w:r>
        <w:t>9. [Backend (API)] Mỗi gói: company-&gt;work_price &gt; 0? KHÔNG → BỎ QUA, gom vào skipped (ERP ghi base_price = 0)</w:t>
      </w:r>
    </w:p>
    <w:p>
      <w:r>
        <w:t>10. [Database] UPDATE service_levels SET base_price = floor(work_price × quota_work × 1.80) UPDATE services SET coefficient_cost_price_service = 1.80 (+ sale_max_percent nếu có gửi)</w:t>
      </w:r>
    </w:p>
    <w:p>
      <w:r>
        <w:t>11. [Người dùng (FE)] Thông báo: 207 gói đã cập nhật, 238 cấp tính lại giá, N gói bị bỏ qua (kèm mã + tên)</w:t>
      </w:r>
    </w:p>
    <w:p>
      <w:pPr>
        <w:pStyle w:val="Heading2"/>
      </w:pPr>
      <w:r>
        <w:t>SL-02 — Chỉ đổi định mức, KHÔNG tính lại giá cơ sở (UC-02, nhánh phụ)</w:t>
      </w:r>
    </w:p>
    <w:p>
      <w:r>
        <w:t>1. [Người dùng (FE)] Giữ nguyên Hệ số = 1,80, chỉ đổi Định mức từ 10 thành 15 → Lưu → Xác nhận</w:t>
      </w:r>
    </w:p>
    <w:p>
      <w:r>
        <w:t>2. [Backend (API)] PUT /service-price-config</w:t>
      </w:r>
    </w:p>
    <w:p>
      <w:r>
        <w:t>3. [Backend (API)] recalculatePrice = (1.80 !== 1.80) → FALSE</w:t>
      </w:r>
    </w:p>
    <w:p>
      <w:r>
        <w:t>4. [Database] KHÔNG đụng service_levels.base_price UPDATE services SET coefficient_cost_price_service = 1.80, sale_max_percent = 15</w:t>
      </w:r>
    </w:p>
    <w:p>
      <w:r>
        <w:t>5. [Người dùng (FE)] Kết quả: services_updated = 207 nhưng levels_updated = 0</w:t>
      </w:r>
    </w:p>
    <w:p>
      <w:pPr>
        <w:pStyle w:val="Heading2"/>
      </w:pPr>
      <w:r>
        <w:t>SL-03 — Gate quyền 2 guard (BR-13, BR-14)</w:t>
      </w:r>
    </w:p>
    <w:p>
      <w:r>
        <w:t>1. [Người dùng (FE)] User mở sidebar CSKH, tìm mục "Cập nhật nhanh giá dịch vụ"</w:t>
      </w:r>
    </w:p>
    <w:p>
      <w:r>
        <w:t>2. [Middleware] FE: store.state.permissions CHỈ chứa quyền guard api → phải có bản ghi api id 1130 trùng tên, nếu không mục menu bị đá về /pages/extras/404</w:t>
      </w:r>
    </w:p>
    <w:p>
      <w:r>
        <w:t>3. [Người dùng (FE)] Bấm vào mục menu → gọi GET /service-price-config</w:t>
      </w:r>
    </w:p>
    <w:p>
      <w:r>
        <w:t>4. [Middleware] BE: erpPermission khớp theo TÊN quyền, KHÔNG quan tâm guard (checkPermission đọc qua Spatie guard api sẽ luôn 403 với quyền ERP)</w:t>
      </w:r>
    </w:p>
    <w:p>
      <w:r>
        <w:t>5. [Permissions DB] Tìm quyền tên "Cập nhật nhanh giá dịch vụ": • ERP id 100320 (guard web, type NULL, group "Kế toán làm giá") — GIỮ NGUYÊN • HRM id 1130 (guard api, type 24, group "Danh mục dịch vụ bảo dưỡng")</w:t>
      </w:r>
    </w:p>
    <w:p>
      <w:r>
        <w:t>6. [Người dùng (FE)] Có quyền ở ERP HOẶC ở HRM đều vào được màn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t>Performance: chunkById(200) trên services với eager-load serviceLevels + company — không nạp 207 gói và 242 cấp vào bộ nhớ cùng lúc.</w:t>
      </w:r>
    </w:p>
    <w:p>
      <w:pPr>
        <w:pStyle w:val="ListBullet"/>
      </w:pPr>
      <w:r>
        <w:t>Performance: mỗi lần Lưu ghi tới ~207 UPDATE services + tối đa 242 UPDATE service_levels — cần theo dõi thời gian phản hồi khi dữ liệu phình to.</w:t>
      </w:r>
    </w:p>
    <w:p>
      <w:pPr>
        <w:pStyle w:val="ListBullet"/>
      </w:pPr>
      <w:r>
        <w:t>Resilience: firstOrNew thay find(1) hardcode → bảng rỗng không 500.</w:t>
      </w:r>
    </w:p>
    <w:p>
      <w:pPr>
        <w:pStyle w:val="ListBullet"/>
      </w:pPr>
      <w:r>
        <w:t>Resilience: bỏ qua gói không có work_price thay vì ghi base_price = 0 → không xóa mất giá đang dùng.</w:t>
      </w:r>
    </w:p>
    <w:p>
      <w:pPr>
        <w:pStyle w:val="ListBullet"/>
      </w:pPr>
      <w:r>
        <w:t>Security: gate bằng erpPermission theo tên quyền, chấp nhận cả 2 guard; không đụng bản ghi permission ERP.</w:t>
      </w:r>
    </w:p>
    <w:p>
      <w:pPr>
        <w:pStyle w:val="ListBullet"/>
      </w:pPr>
      <w:r>
        <w:t>Usability: popup xác nhận bắt buộc, nêu con số cụ thể trước khi thực hiện thao tác phá hủy diện rộng.</w:t>
      </w:r>
    </w:p>
    <w:p>
      <w:pPr>
        <w:pStyle w:val="ListBullet"/>
      </w:pPr>
      <w:r>
        <w:t>Tương thích: PHP 7.4 / Laravel 8 — Nuxt 2.14 (Vue 2).</w:t>
      </w:r>
    </w:p>
    <w:p>
      <w:pPr>
        <w:pStyle w:val="ListBullet"/>
      </w:pPr>
      <w:r>
        <w:t>Tương thích 2 cổng: không đổi schema service_price_config / services / service_levels; công thức base_price giữ nguyên.</w:t>
      </w:r>
    </w:p>
    <w:p>
      <w:pPr>
        <w:pStyle w:val="Heading1"/>
      </w:pPr>
      <w:r>
        <w:t>10. Gotcha / Rủi ro đã biết</w:t>
      </w:r>
    </w:p>
    <w:p>
      <w:pPr>
        <w:pStyle w:val="ListBullet"/>
      </w:pPr>
      <w:r>
        <w:t>⚠️ BẪY LỚN NHẤT: quyền ERP dùng guard web, HRM dùng guard api. store.state.permissions ở FE chỉ chứa quyền guard api (573 quyền, không có cả "Xem khách hàng" id 100057) → mục menu gate bằng tên quyền ERP sẽ luôn bị middleware/checkPermission.js đá về /pages/extras/404; middleware BE checkPermission cũng luôn 403. Phải gate BE bằng erpPermission VÀ tạo bản ghi guard api trùng tên.</w:t>
      </w:r>
    </w:p>
    <w:p>
      <w:pPr>
        <w:pStyle w:val="ListBullet"/>
      </w:pPr>
      <w:r>
        <w:t>⚠️ PHẢI SAO LƯU TRƯỚC LẦN LƯU ĐẦU TIÊN: màn này ghi đè 207 gói ngay lần lưu đầu, sao lưu sau là mất dữ liệu gốc.</w:t>
      </w:r>
    </w:p>
    <w:p>
      <w:pPr>
        <w:pStyle w:val="ListBullet"/>
      </w:pPr>
      <w:r>
        <w:t>Bấm Lưu ghi đè hệ số + định mức cho MỌI gói, KỂ CẢ gói đã chỉnh riêng ở màn Danh mục gói bảo dưỡng — đây là hành vi của ERP, user chốt giữ nguyên. Đã thêm popup xác nhận nêu rõ số gói.</w:t>
      </w:r>
    </w:p>
    <w:p>
      <w:pPr>
        <w:pStyle w:val="ListBullet"/>
      </w:pPr>
      <w:r>
        <w:t>base_price CHỈ tính lại khi hệ số THỰC SỰ đổi; coefficient_cost_price_service và sale_max_percent thì LUÔN ghi đè.</w:t>
      </w:r>
    </w:p>
    <w:p>
      <w:pPr>
        <w:pStyle w:val="ListBullet"/>
      </w:pPr>
      <w:r>
        <w:t>Bảng service_price_config chỉ có 1 dòng, ERP hardcode find(1) → HRM dùng firstOrNew để bảng rỗng không 500.</w:t>
      </w:r>
    </w:p>
    <w:p>
      <w:pPr>
        <w:pStyle w:val="ListBullet"/>
      </w:pPr>
      <w:r>
        <w:t>Gói không resolve được work_price của công ty: ERP ghi base_price = 0 (xóa mất giá đang dùng), HRM BỎ QUA gói đó và báo lại.</w:t>
      </w:r>
    </w:p>
    <w:p>
      <w:pPr>
        <w:pStyle w:val="ListBullet"/>
      </w:pPr>
      <w:r>
        <w:t>4 lỗi ERP đã sửa khi port: catch (Exception) bắt nhầm League\Flysystem\Exception; dd() trong catch; find(1) không guard null; ghi giá về 0 khi thiếu công ty.</w:t>
      </w:r>
    </w:p>
    <w:p>
      <w:pPr>
        <w:pStyle w:val="ListBullet"/>
      </w:pPr>
      <w:r>
        <w:t>$nuxt.$loading chưa sẵn sàng lúc mounted() → phải gọi $loading?.start?.() với optional chaining.</w:t>
      </w:r>
    </w:p>
    <w:p>
      <w:pPr>
        <w:pStyle w:val="ListBullet"/>
      </w:pPr>
      <w:r>
        <w:t>CÒN TREO: user rà bằng mắt màn + mục menu trong sidebar hub (Playwright không bung được panel).</w:t>
      </w:r>
    </w:p>
    <w:p>
      <w:pPr>
        <w:pStyle w:val="Heading1"/>
      </w:pPr>
      <w:r>
        <w:t>11. Phụ lục — File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File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hrm-api/Modules/CustomerCare/Entities/ServicePriceConfig/ServicePriceConfig.php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Entity (dùng lại)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hrm-api/Modules/CustomerCare/Entities/Service/Service.php · ServiceLevel.php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hrm-api/Modules/CustomerCare/Http/Requests/ServicePriceConfig/ServicePriceConfigRequest.php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hrm-api/Modules/CustomerCare/Http/Controllers/V1/ServicePriceConfigController.php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hrm-api/Modules/CustomerCare/Services/ServicePriceConfigService.php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hrm-api/Modules/CustomerCare/Transformers/ServicePriceConfigResource/ServicePriceConfigResource.php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hrm-api/Modules/CustomerCare/Routes/api.php (prefix /v1/customer-care/service-price-config)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hrm-api/Modules/Timesheet/Database/Seeders/PermissionsTableSeeder.php (id 1130, guard api)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hrm-client/pages/customer-care/service-price-config/index.vue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 menu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hrm-client/components/subsystem-menu/customer-care.js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Tài liệu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.plans/gop-db/customer-care-service-price-config/design.md · plan.md · docs/superpowers/specs/gop-db/2026-08-06-customer-care-service-price-config-design.md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