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 — Danh mục dịch vụ sửa chữa và chi phí khác (phân hệ CSKH)</w:t>
      </w:r>
    </w:p>
    <w:p>
      <w:pPr>
        <w:jc w:val="left"/>
      </w:pPr>
      <w:r>
        <w:t>Chuyển màn ERP admin/accounting/costs?kind_of=2 (bảng costs, 524 dòng kind_of=2) sang HRM. Nhánh gop_db — 1 bảng phục vụ 2 nhóm danh mục, chiết khấu tách theo từng công 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Thông tin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Modules/CustomerCare — phân hệ CSKH (permission type = 24)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Nhánh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gop_db (cả hrm-api và hrm-client)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Phiên bản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Ngày tạo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2026-08-07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Người phụ trách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@junfoke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 + FE DONE, verify BE xong (2026-08-03); Phase 5 cắt mysql2 khỏi luồng danh mục chi phí</w:t>
            </w:r>
          </w:p>
        </w:tc>
      </w:tr>
    </w:tbl>
    <w:p/>
    <w:p>
      <w:pPr>
        <w:pStyle w:val="Heading1"/>
      </w:pPr>
      <w:r>
        <w:t>1. Giới thiệu</w:t>
      </w:r>
    </w:p>
    <w:p>
      <w:pPr>
        <w:pStyle w:val="Heading2"/>
      </w:pPr>
      <w:r>
        <w:t>1.1. Mục đích</w:t>
      </w:r>
    </w:p>
    <w:p>
      <w:r>
        <w:t>Chuyển màn quản lý dịch vụ sửa chữa và chi phí khác từ ERP sang HRM, đặt ở phân hệ CSKH → nhóm "Danh mục - Dịch vụ" (cùng chỗ 2 màn bảo dưỡng đã chuyển).</w:t>
        <w:br/>
        <w:t>Màn này KHÁC HẲN 3 màn danh mục đã port trước ở 4 điểm: 1 màn ERP phục vụ 3 mục menu qua kind_of; cột Chiết khấu nằm ở bảng khác và phân theo công ty; status dùng 1/0 thay vì 1/2; và "xóa" thực chất là "khóa hoặc xóa" tùy dữ liệu đã phát sinh.</w:t>
      </w:r>
    </w:p>
    <w:p>
      <w:pPr>
        <w:pStyle w:val="Heading2"/>
      </w:pPr>
      <w:r>
        <w:t>1.2. Phạm vi</w:t>
      </w:r>
    </w:p>
    <w:p>
      <w:pPr>
        <w:pStyle w:val="IntenseQuote"/>
      </w:pPr>
      <w:r>
        <w:t>Trong scope:</w:t>
      </w:r>
    </w:p>
    <w:p>
      <w:pPr>
        <w:pStyle w:val="ListBullet"/>
      </w:pPr>
      <w:r>
        <w:t>Danh sách + 5 bộ lọc (ô tìm nhanh, Tên, Trạng thái, Tính doanh thu, Người cập nhật) + sắp xếp server-side</w:t>
      </w:r>
    </w:p>
    <w:p>
      <w:pPr>
        <w:pStyle w:val="ListBullet"/>
      </w:pPr>
      <w:r>
        <w:t>Cột Chiết khấu lấy theo CÔNG TY đang chọn của user (bảng company_costs), sort và lọc được ngay trên SQL</w:t>
      </w:r>
    </w:p>
    <w:p>
      <w:pPr>
        <w:pStyle w:val="ListBullet"/>
      </w:pPr>
      <w:r>
        <w:t>Modal CRUD: Tên, Tỷ lệ giá vốn, Tính doanh thu, Thuế VAT, Chiết khấu, Trạng thái</w:t>
      </w:r>
    </w:p>
    <w:p>
      <w:pPr>
        <w:pStyle w:val="ListBullet"/>
      </w:pPr>
      <w:r>
        <w:t>Xóa = "khóa hoặc xóa": đã phát sinh ở báo giá / hợp đồng hãng thì chỉ set status = 0</w:t>
      </w:r>
    </w:p>
    <w:p>
      <w:pPr>
        <w:pStyle w:val="ListBullet"/>
      </w:pPr>
      <w:r>
        <w:t>Chặn cứng theo TÊN: "Chi phí đi lại" và "Chi phí vận chuyển" không cho sửa / xóa (giữ như ERP)</w:t>
      </w:r>
    </w:p>
    <w:p>
      <w:pPr>
        <w:pStyle w:val="ListBullet"/>
      </w:pPr>
      <w:r>
        <w:t>Xuất Excel</w:t>
      </w:r>
    </w:p>
    <w:p>
      <w:pPr>
        <w:pStyle w:val="ListBullet"/>
      </w:pPr>
      <w:r>
        <w:t>2 quyền HRM id 1123 / 1124, group "Danh mục dịch vụ bảo dưỡng", type = 24</w:t>
      </w:r>
    </w:p>
    <w:p>
      <w:pPr>
        <w:pStyle w:val="ListBullet"/>
      </w:pPr>
      <w:r>
        <w:t>Phase 5: cắt mysql2 khỏi 4 file luồng danh mục chi phí, gom TpCost thành alias @deprecated của Cost</w:t>
      </w:r>
    </w:p>
    <w:p>
      <w:pPr>
        <w:pStyle w:val="IntenseQuote"/>
      </w:pPr>
      <w:r>
        <w:t>Ngoài scope:</w:t>
      </w:r>
    </w:p>
    <w:p>
      <w:pPr>
        <w:pStyle w:val="ListBullet"/>
      </w:pPr>
      <w:r>
        <w:t>KHÔNG port phần đồng bộ CRM có trong model ERP (Cost::save() + hook updating đẩy sang product.template) — user chốt bỏ hẳn</w:t>
      </w:r>
    </w:p>
    <w:p>
      <w:pPr>
        <w:pStyle w:val="ListBullet"/>
      </w:pPr>
      <w:r>
        <w:t>KHÔNG đổi schema costs / company_costs</w:t>
      </w:r>
    </w:p>
    <w:p>
      <w:pPr>
        <w:pStyle w:val="ListBullet"/>
      </w:pPr>
      <w:r>
        <w:t>kind_of = 1 (Chi phí phải trả / Chi phí bán hàng) TẠM GÁC — service viết sẵn theo tham số kindOf nhưng route hiện chỉ mở cho kind_of = 2</w:t>
      </w:r>
    </w:p>
    <w:p>
      <w:pPr>
        <w:pStyle w:val="ListBullet"/>
      </w:pPr>
      <w:r>
        <w:t>KHÔNG có version / history, KHÔNG có Import Excel, KHÔNG có In</w:t>
      </w:r>
    </w:p>
    <w:p>
      <w:pPr>
        <w:pStyle w:val="ListBullet"/>
      </w:pPr>
      <w:r>
        <w:t>KHÔNG phân quyền theo cấp</w:t>
      </w:r>
    </w:p>
    <w:p>
      <w:pPr>
        <w:pStyle w:val="Heading2"/>
      </w:pPr>
      <w:r>
        <w:t>1.3. Thuật ngữ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Thuật ngữ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Giải thích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kind_of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Phân loại nhóm danh mục trong bảng costs: 2 = Dịch vụ sửa chữa và chi phí khác (màn này), 1 = Chi phí phải trả / Chi phí bán hàng (còn bên ERP).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Tỷ lệ giá vốn (rate_value_capital)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Tỷ lệ phần trăm dùng để tính giá vốn của dịch vụ. Chỉ có nghĩa khi kind_of = 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Tính doanh thu (revenue_calculation)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= Dịch vụ có tính doanh thu, 0 = Chi phí khác. Chỉ có nghĩa khi kind_of = 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Chiết khấu (discount)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Tỷ lệ chiết khấu — KHÔNG thuộc bảng costs mà nằm ở company_costs, tách theo từng công 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company_costs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Bảng nối (company_id, cost_id, discount). Cùng 1 dịch vụ, mỗi công ty thấy một mức chiết khấu khác nhau.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current_company_role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trong JWT cho biết công ty user đang chọn trên HRM — quyết định chiết khấu nào được hiển thị và ghi.</w:t>
            </w:r>
          </w:p>
        </w:tc>
      </w:tr>
    </w:tbl>
    <w:p/>
    <w:p>
      <w:pPr>
        <w:pStyle w:val="Heading1"/>
      </w:pPr>
      <w:r>
        <w:t>2. Actors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quản trị danh mục chi phí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Nhân viên CSKH / kế toán được cấp quyền quản lý danh mục dịch vụ sửa chữa.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Quản lý dịch vụ sửa chữa và chi phí khác (1123)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xem danh mục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Người dùng chỉ tra cứu danh mục dịch vụ và tỷ lệ giá vốn.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Xem dịch vụ sửa chữa và chi phí khác (1124)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dùng không có quyền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Người dùng HRM không được gán quyền 1123/1124.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KHÁC 3 màn danh mục port trước: bên ERP màn này CÓ gate quyền (checkPermission:Quản lý chi phí). HRM vẫn tạo 2 quyền mới id 1123/1124 để nằm đúng phân hệ CSKH.</w:t>
        <w:br/>
        <w:t>index/show/export nhận "Quản lý dịch vụ sửa chữa và chi phí khác|Xem dịch vụ sửa chữa và chi phí khác"; store/update/delete/usage chỉ nhận quyền "Quản lý…"; getAll KHÔNG gate.</w:t>
      </w:r>
    </w:p>
    <w:p>
      <w:pPr>
        <w:pStyle w:val="Heading1"/>
      </w:pPr>
      <w:r>
        <w:t>3. Use Cases</w:t>
      </w:r>
    </w:p>
    <w:p>
      <w:r>
        <w:t>Sơ đồ Use Case và Swimlane xem ở bản HTML (srs.html) — bản Word là text-only.</w:t>
      </w:r>
    </w:p>
    <w:p>
      <w:pPr>
        <w:pStyle w:val="Heading2"/>
      </w:pPr>
      <w:r>
        <w:t>UC-01: Xem &amp; lọc danh sách dịch vụ sửa chữa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chi phí, Người xem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Đã đăng nhập, có quyền 1123 hoặc 1124, JWT có claim current_company_role.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Vào phân hệ CSKH → Danh mục - Dịch vụ → Danh mục dịch vụ sửa chữa và chi phí khác.</w:t>
              <w:br/>
              <w:t>2. FE gọi GET /v1/customer-care/costs.</w:t>
              <w:br/>
              <w:t>3. BE lọc cứng kind_of = 2 và gắn cột discount bằng subselect trên company_costs theo công ty hiện tại.</w:t>
              <w:br/>
              <w:t>4. Nhập bộ lọc: Tên, Trạng thái, Tính doanh thu, Người cập nhật, ô tìm nhanh.</w:t>
              <w:br/>
              <w:t>5. Bấm tiêu đề cột để sắp xếp (kể cả cột Chiết khấu).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Danh sách 524 bản ghi kind_of = 2 khớp bộ lọc; mặc định sắp theo created_at giảm dần.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không xác định được công ty → subselect dùng company_id = 0 nên cột Chiết khấu trả null cho mọi dòng.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khi thiếu cả 2 quyền.</w:t>
            </w:r>
          </w:p>
        </w:tc>
      </w:tr>
    </w:tbl>
    <w:p/>
    <w:p>
      <w:pPr>
        <w:pStyle w:val="Heading2"/>
      </w:pPr>
      <w:r>
        <w:t>UC-02: Thêm dịch vụ / chi phí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chi phí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1123.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+ Thêm mới → mở modal.</w:t>
              <w:br/>
              <w:t>2. Nhập Tên, Tỷ lệ giá vốn (%), chọn Tính doanh thu, nhập Thuế VAT (%), nhập Chiết khấu (%) nếu có.</w:t>
              <w:br/>
              <w:t>3. Bấm Lưu → POST /v1/customer-care/costs.</w:t>
              <w:br/>
              <w:t>4. BE đổi dấu phẩy thành dấu chấm cho 3 trường phần trăm (dấu phẩy là dấu THẬP PHÂN, không phải phân cách nghìn).</w:t>
              <w:br/>
              <w:t>5. BE ghi bản ghi với kind_of = 2, type = null, status = 1.</w:t>
              <w:br/>
              <w:t>6. Nếu có Chiết khấu &gt; 0 → upsert company_costs cho công ty hiện tại; nếu bỏ trống → xóa dòng company_costs của công ty đó.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mới trong costs + (tùy chọn) company_costs của công ty đang chọn.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Chiết khấu chỉ ghi cho công ty hiện tại, KHÔNG đụng chiết khấu của công ty khác.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khi trùng tên (trong nhóm type null), thiếu Tỷ lệ giá vốn / Thuế VAT, hoặc phần trăm ngoài khoảng.</w:t>
            </w:r>
          </w:p>
        </w:tc>
      </w:tr>
    </w:tbl>
    <w:p/>
    <w:p>
      <w:pPr>
        <w:pStyle w:val="Heading2"/>
      </w:pPr>
      <w:r>
        <w:t>UC-03: Sửa dịch vụ / chi phí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chi phí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tồn tại và KHÔNG nằm trong danh sách chặn cứng theo tên.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Sửa (nút chỉ hiện khi is_can_edit = true) → modal nạp sẵn dữ liệu, kèm chiết khấu của công ty hiện tại.</w:t>
              <w:br/>
              <w:t>2. Chỉnh trường cần đổi.</w:t>
              <w:br/>
              <w:t>3. Bấm Lưu → PUT /v1/customer-care/costs/{id}.</w:t>
              <w:br/>
              <w:t>4. BE ghi lại costs và xử lý chiết khấu như luồng tạo.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cập nhật; chiết khấu của công ty khác không đổi.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Bỏ trống Chiết khấu khi sửa → XÓA dòng company_costs của công ty hiện tại.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khi vi phạm validate; nút Sửa bị ẩn với "Chi phí đi lại" / "Chi phí vận chuyển".</w:t>
            </w:r>
          </w:p>
        </w:tc>
      </w:tr>
    </w:tbl>
    <w:p/>
    <w:p>
      <w:pPr>
        <w:pStyle w:val="Heading2"/>
      </w:pPr>
      <w:r>
        <w:t>UC-04: Xóa hoặc Khóa dịch vụ / chi phí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chi phí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đang Hoạt động (status = 1) và không thuộc danh sách chặn cứng theo tên.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Bấm Xóa ở dòng (nút chỉ hiện khi is_can_delete = true).</w:t>
              <w:br/>
              <w:t>2. FE gọi GET /costs/{id}/usage để biết trước sẽ Xóa hay Khóa.</w:t>
              <w:br/>
              <w:t>3. Xác nhận → DELETE /v1/customer-care/costs/{id}.</w:t>
              <w:br/>
              <w:t>4. BE kiểm tra firm_quotation_costs và firm_contract_costs:</w:t>
              <w:br/>
              <w:t>5. Đã phát sinh → chỉ set status = 0 (Khóa), trả "locked".</w:t>
              <w:br/>
              <w:t>6. Chưa phát sinh → xóa MỌI dòng company_costs của bản ghi (mọi công ty) rồi xóa costs, trả "deleted".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 ghi bị xóa hẳn hoặc chuyển Khóa tùy dữ liệu đã phát sinh.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Đây là hành vi "xóa mềm nghiệp vụ", giữ nguyên như ERP.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khi thiếu quyền 1123.</w:t>
            </w:r>
          </w:p>
        </w:tc>
      </w:tr>
    </w:tbl>
    <w:p/>
    <w:p>
      <w:pPr>
        <w:pStyle w:val="Heading2"/>
      </w:pPr>
      <w:r>
        <w:t>UC-05: Xuất Excel danh mục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quản trị danh mục chi phí, Người xem danh 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1123 hoặc 1124.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Áp bộ lọc.</w:t>
              <w:br/>
              <w:t>2. Bấm Xuất Excel → GET /costs/export.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 .xlsx tải về khớp bộ lọc, cột Chiết khấu theo công ty hiện tại.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4. Business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Áp dụng tại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Chỉ hiển thị kind_of =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Mọi truy vấn thêm where("kind_of", 2). kind_of = 1 (Chi phí phải trả / Chi phí bán hàng) vẫn nằm bên ERP.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UC-01..UC-04 — CostService::index()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Tên duy nhất TRONG NHÓM type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Rule::unique("costs","name")-&gt;where(whereNull("type"))-&gt;ignore($id). ERP: tên chỉ cần duy nhất trong cùng type; màn này kind_of = 2 nên type luôn null.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UC-02, UC-03 — CostRequest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Dấu phẩy là dấu THẬP PHÂN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rate_value_capital, vat_percent, discount đều là PHẦN TRĂM (≤ 100) nên "12,5" phải ra 12.5. KHÔNG strip dấu phẩy như màn Tiền tệ (sẽ ra 125, sai 10 lần).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UC-02, UC-03 — CostRequest::prepareForValidation() + CostService::toNumber()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Tỷ lệ giá vốn bắt buộc, 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required, numeric, min:0 — không giới hạn trần.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UC-02, UC-03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Thuế VAT bắt buộc, 0-100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required, numeric, min:0, max:100.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UC-02, UC-03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Chiết khấu tùy chọn, 0-100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nullable, numeric, min:0, max:100.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UC-02, UC-03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Trạng thái 1/0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= Hoạt động, 0 = Khóa — KHÁC các danh mục khác dùng 1/2. Rule in:0,1. Khi TẠO luôn ghi status = 1 (không nhận từ request).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UC-02..UC-04 — Cost::STATUSES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Chiết khấu tách theo công 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discount đọc/ghi ở company_costs theo current_company_role của user. Ghi bằng updateOrCreate(company_id, cost_id); bỏ trống hoặc = 0 thì XÓA dòng của công ty đó, KHÔNG đụng công ty khác.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UC-01..UC-03 — CostService::saveDiscount()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Chiết khấu lấy bằng subselect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Dùng selectSub thay accessor để SẮP XẾP và LỌC được ngay trên SQL (ERP phải dựng raw subquery + addBinding). company_id null → dùng 0 nên trả null.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 — CostService::index()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Chặn cứng sửa/xóa theo TÊN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CANNOT_EDIT_NAMES = ["Chi phí đi lại", "Chi phí vận chuyển"] — không cho sửa và không cho xóa/khóa. Giữ nguyên hành vi ERP.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UC-03, UC-04 — Cost::isCanEdit()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Nút Xóa chỉ hiện khi đang Hoạt động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isCanDelete() = status == 1 AND isCanEdit(). Bản ghi đã Khóa không hiện nút Xóa nữa.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UC-04 — Cost::isCanDelete()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Xóa = "khóa hoặc xóa"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Đã phát sinh ở firm_quotation_costs (Báo giá hãng) hoặc firm_contract_costs (Hợp đồng hãng) → chỉ set status = 0, trả "locked". Chưa phát sinh → xóa mọi dòng company_costs của bản ghi (MỌI công ty) rồi xóa costs, trả "deleted".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UC-04 — Cost::mustLockInsteadOfDelete() + CostService::destroy()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Lọc Người cập nhật bắt cả bản ghi chưa từng sửa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where(updated_by = X OR (updated_by IS NULL AND created_by = X)) — giữ đúng ngữ nghĩa ERP.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 — CostService::index()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Lọc status và revenue_calculation nhận giá trị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Dùng has() + kiểm tra khác "" và null thay vì filled(), vì filled() sẽ bỏ qua giá trị 0.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 luôn null khi kind_of =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payload() ép type = null cho kind_of = 2 (type chỉ có nghĩa với kind_of = 1).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UC-02, UC-03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Dropdown chỉ lấy dòng Hoạt động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getAll trả id, name, rate_value_capital, vat_percent của bản ghi kind_of = 2 AND status = 1, sắp theo name.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Các màn khác — CostService::getAll()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Không đồng bộ CRM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 ERP Cost::save() + hook updating đẩy dữ liệu sang CRM ngoài (product.template) và ghi module_mappings — HRM KHÔNG port phần này (user chốt 2026-08-03).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Toàn màn — Cost.php</w:t>
            </w:r>
          </w:p>
        </w:tc>
      </w:tr>
    </w:tbl>
    <w:p/>
    <w:p>
      <w:pPr>
        <w:pStyle w:val="Heading1"/>
      </w:pPr>
      <w:r>
        <w:t>5. Data Model</w:t>
      </w:r>
    </w:p>
    <w:p>
      <w:pPr>
        <w:pStyle w:val="Heading2"/>
      </w:pPr>
      <w:r>
        <w:t>5.1. Quan hệ thực thể</w:t>
      </w:r>
    </w:p>
    <w:p>
      <w:r>
        <w:t>costs 1──N company_costs        (cost_id + company_id → discount theo từng công ty)</w:t>
        <w:br/>
        <w:t>costs 1──N firm_quotation_costs (cost_id — Báo giá hãng; khiến chỉ được KHÓA chứ không xóa)</w:t>
        <w:br/>
        <w:t>costs 1──N firm_contract_costs  (cost_id — Hợp đồng hãng; tương tự)</w:t>
        <w:br/>
        <w:t>costs N──1 employees            (created_by / updated_by → employees.id)</w:t>
        <w:br/>
        <w:t>employees N──1 employee_infos   (dùng để hiện "MÃ - Họ tên")</w:t>
        <w:br/>
        <w:t>company_costs N──1 companies    (company_id)</w:t>
      </w:r>
    </w:p>
    <w:p>
      <w:pPr>
        <w:pStyle w:val="Heading2"/>
      </w:pPr>
      <w:r>
        <w:t>5.2. Bảng dữ liệu</w:t>
      </w:r>
    </w:p>
    <w:p>
      <w:pPr>
        <w:pStyle w:val="Heading3"/>
      </w:pPr>
      <w:r>
        <w:t>Bảng: costs — 587 dòng tổng: kind_of=2 → 524, kind_of=1 → 57, kind_of=0 → 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Tên dịch vụ / chi phí — duy nhất trong nhóm cùng type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Tên tiếng Anh (có trong fillable, không hiển thị ở màn này)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Chỉ có nghĩa khi kind_of = 1 (8 loại). kind_of = 2 luôn 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kind_of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= Dịch vụ sửa chữa và chi phí khác, 1 = Chi phí phải trả / bán hàng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rate_value_capital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Tỷ lệ giá vốn (%) — bắt buộc khi kind_of =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revenue_calculation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= Dịch vụ có tính doanh thu, 0 = Chi phí khác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vat_percent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Thuế VAT (%) — bắt buộc, ≤ 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= Hoạt động, 0 = Khóa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 / 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Bảng: company_costs — 424 dòng, trải trên 2 công ty (company_id 1: 305 dòng, company_id 4: 119 dòng).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Công ty áp mức chiết khấu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costs.id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Tỷ lệ chiết khấu (%) của công ty đó cho dịch vụ đó</w:t>
            </w:r>
          </w:p>
        </w:tc>
      </w:tr>
    </w:tbl>
    <w:p/>
    <w:p>
      <w:pPr>
        <w:pStyle w:val="Heading2"/>
      </w:pPr>
      <w:r>
        <w:t>5.3. Enum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KIND_OF_SERVICE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Dịch vụ sửa chữa và chi phí khác (màn này)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KIND_OF_PAYABLE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Chi phí phải trả / Chi phí bán hàng (còn bên ERP)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Hoạt động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STATUS_LOCK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Khóa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REVENUE_CALCULATIONS[1]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Dịch vụ có tính doanh thu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REVENUE_CALCULATIONS[0]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Chi phí khác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CANNOT_EDIT_NAMES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['Chi phí đi lại','Chi phí vận chuyển']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Chặn cứng theo TÊN, không cho sửa/xóa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cặp (bảng, cột)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firm_quotation_costs, firm_contract_costs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TYPES[1..8]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Quốc tế / Nội địa / NCC quốc tế / Báo giá dịch vụ / Lắp đặt / Dự án / Bán hàng / Giá hàng hoá — chỉ dùng khi kind_of = 1</w:t>
            </w:r>
          </w:p>
        </w:tc>
      </w:tr>
    </w:tbl>
    <w:p/>
    <w:p>
      <w:pPr>
        <w:pStyle w:val="Heading1"/>
      </w:pPr>
      <w:r>
        <w:t>6. API Specification</w:t>
      </w:r>
    </w:p>
    <w:p>
      <w:pPr>
        <w:pStyle w:val="Heading2"/>
      </w:pPr>
      <w:r>
        <w:t>6.1. Danh sách dịch vụ sửa chữa và chi phí khác</w:t>
      </w:r>
    </w:p>
    <w:p>
      <w:r>
        <w:t>GET /api/v1/customer-care/costs</w:t>
      </w:r>
    </w:p>
    <w:p>
      <w:r>
        <w:t>Auth: Bearer Token (JWT) · Permission: Quản lý dịch vụ sửa chữa và chi phí khác | Xem dịch vụ sửa chữa và chi phí khác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%kw% trên 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%kw% trên 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0|1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Nhận cả giá trị 0 (dùng has() thay filled())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revenue_calculation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0|1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Nhận cả giá trị 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Bắt cả bản ghi updated_by NULL nhưng created_by = giá trị này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name|status|rate_value_capital|vat_percent|discount|created_at|updated_at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Sắp xếp được cả cột discount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sort_desc / page / per_page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Thiếu cả 2 quyền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Bạn không có quyền thực hiện chức năng này</w:t>
            </w:r>
          </w:p>
        </w:tc>
      </w:tr>
    </w:tbl>
    <w:p/>
    <w:p>
      <w:pPr>
        <w:pStyle w:val="Heading2"/>
      </w:pPr>
      <w:r>
        <w:t>6.2. Tạo dịch vụ / chi phí</w:t>
      </w:r>
    </w:p>
    <w:p>
      <w:r>
        <w:t>POST /api/v1/customer-care/costs</w:t>
      </w:r>
    </w:p>
    <w:p>
      <w:r>
        <w:t>Auth: Bearer Token (JWT) · Permission: Quản lý dịch vụ sửa chữa và chi phí khác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max:255, unique:costs,name WHERE type IS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Tên dịch vụ / chi phí, tự trim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rate_value_capital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numeric, min:0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Tỷ lệ giá vốn (%) — dấu phẩy là THẬP PHÂN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revenue_calculation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nullable, 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= có tính doanh thu, 0 = chi phí khác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vat_percent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numeric, min:0, max:100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Thuế VAT (%)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nullable, numeric, min:0, max:100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Chiết khấu (%) — ghi vào company_costs của công ty hiện tại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nullable, integer, in:0,1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Khi TẠO luôn ghi 1, không nhận từ request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Trùng tên trong nhóm type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Đã tồn tại trên hệ thống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Thiếu Tỷ lệ giá vốn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Bắt buộc phải nhập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Thuế VAT &gt;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Tối đa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Chiết khấu &gt;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Tối đa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Thiếu quyền 1123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Bạn không có quyền thực hiện chức năng này</w:t>
            </w:r>
          </w:p>
        </w:tc>
      </w:tr>
    </w:tbl>
    <w:p/>
    <w:p>
      <w:pPr>
        <w:pStyle w:val="Heading2"/>
      </w:pPr>
      <w:r>
        <w:t>6.3. Cập nhật dịch vụ / chi phí</w:t>
      </w:r>
    </w:p>
    <w:p>
      <w:r>
        <w:t>PUT /api/v1/customer-care/costs/{cost}</w:t>
      </w:r>
    </w:p>
    <w:p>
      <w:r>
        <w:t>Auth: Bearer Token (JWT) · Permission: Quản lý dịch vụ sửa chữa và chi phí khác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(giống 6.2)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 bỏ qua chính bản ghi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status nhận từ request, mặc định giữ giá trị cũ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Trùng tên với bản ghi khác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Đã tồn tại trên hệ thống</w:t>
            </w:r>
          </w:p>
        </w:tc>
      </w:tr>
    </w:tbl>
    <w:p/>
    <w:p>
      <w:pPr>
        <w:pStyle w:val="Heading2"/>
      </w:pPr>
      <w:r>
        <w:t>6.4. Kiểm tra nơi đang dùng</w:t>
      </w:r>
    </w:p>
    <w:p>
      <w:r>
        <w:t>GET /api/v1/customer-care/costs/{cost}/usage</w:t>
      </w:r>
    </w:p>
    <w:p>
      <w:r>
        <w:t>Auth: Bearer Token (JWT) · Permission: Quản lý dịch vụ sửa chữa và chi phí khác</w:t>
      </w:r>
    </w:p>
    <w:p>
      <w:pPr>
        <w:pStyle w:val="Heading2"/>
      </w:pPr>
      <w:r>
        <w:t>6.5. Xóa hoặc Khóa</w:t>
      </w:r>
    </w:p>
    <w:p>
      <w:r>
        <w:t>DELETE /api/v1/customer-care/costs/{cost}</w:t>
      </w:r>
    </w:p>
    <w:p>
      <w:r>
        <w:t>Auth: Bearer Token (JWT) · Permission: Quản lý dịch vụ sửa chữa và chi phí khác</w:t>
      </w:r>
    </w:p>
    <w:p>
      <w:pPr>
        <w:pStyle w:val="Heading2"/>
      </w:pPr>
      <w:r>
        <w:t>6.6. Dropdown dịch vụ</w:t>
      </w:r>
    </w:p>
    <w:p>
      <w:r>
        <w:t>GET /api/v1/customer-care/costs/getAll</w:t>
      </w:r>
    </w:p>
    <w:p>
      <w:r>
        <w:t>Auth: Bearer Token (JWT) · Permission: — (không gate)</w:t>
      </w:r>
    </w:p>
    <w:p>
      <w:pPr>
        <w:pStyle w:val="Heading2"/>
      </w:pPr>
      <w:r>
        <w:t>6.7. Xuất Excel</w:t>
      </w:r>
    </w:p>
    <w:p>
      <w:r>
        <w:t>GET /api/v1/customer-care/costs/export</w:t>
      </w:r>
    </w:p>
    <w:p>
      <w:r>
        <w:t>Auth: Bearer Token (JWT) · Permission: Quản lý dịch vụ sửa chữa và chi phí khác | Xem dịch vụ sửa chữa và chi phí khác</w:t>
      </w:r>
    </w:p>
    <w:p>
      <w:pPr>
        <w:pStyle w:val="Heading1"/>
      </w:pPr>
      <w:r>
        <w:t>7. UI Specification</w:t>
      </w:r>
    </w:p>
    <w:p>
      <w:pPr>
        <w:pStyle w:val="Heading2"/>
      </w:pPr>
      <w:r>
        <w:t>7.1. Danh sách dịch vụ sửa chữa và chi phí khác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/customer-care/costs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hrm-client/pages/customer-care/costs/index.vue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Layout hub phân hệ CSKH + filter panel + bảng phân trang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chính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V2BaseFilterPanel, V2BaseDataTable, V2BaseButton, V2BaseSelect, cost-modal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Tìm kiếm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 page = 1, gửi filter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/v1/customer-care/costs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tiêu đề cột Chiết khấu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Sắp xếp server-side trên cột subselect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/v1/customer-care/costs?sort_by=discount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+ Thêm mới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Mở modal rỗng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Sửa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Mở modal nạp sẵn; nút ẩn với "Chi phí đi lại" / "Chi phí vận chuyển"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Xóa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Gọi /usage trước để báo trước sẽ Xóa hay Khóa, rồi mới xác nhận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/costs/{id}/usage → DELETE /costs/{id}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Xuất Excel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Tải file kèm bộ lọc (tự gắn header Authorization)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/costs/export</w:t>
            </w:r>
          </w:p>
        </w:tc>
      </w:tr>
    </w:tbl>
    <w:p/>
    <w:p>
      <w:pPr>
        <w:pStyle w:val="Heading2"/>
      </w:pPr>
      <w:r>
        <w:t>7.2. Modal Thêm / Sửa dịch vụ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 (modal trên trang danh sách)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hrm-client/components/modal/customer-care/cost-modal.vue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Modal 6 trường, nút Hủy / Lưu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chính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V2BaseInput, V2BaseSelectInModal, V2BaseCheckbox, V2BaseButton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Nhập phần trăm có dấu phẩy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hiểu dấu phẩy là dấu THẬP PHÂN: "12,5" → 12.5 (không phải 125)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Bỏ trống Chiết khấu rồi Lưu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XÓA dòng company_costs của công ty hiện tại, không đụng công ty khác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POST/PUT /costs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Lưu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inline (viền đỏ + text lỗi, flag touched)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POST/PUT /costs</w:t>
            </w:r>
          </w:p>
        </w:tc>
      </w:tr>
    </w:tbl>
    <w:p/>
    <w:p>
      <w:pPr>
        <w:pStyle w:val="Heading1"/>
      </w:pPr>
      <w:r>
        <w:t>8. Sơ đồ luồng (Swimlane) — dạng text</w:t>
      </w:r>
    </w:p>
    <w:p>
      <w:pPr>
        <w:pStyle w:val="Heading2"/>
      </w:pPr>
      <w:r>
        <w:t>SL-01 — Thêm dịch vụ kèm chiết khấu theo công ty (UC-02)</w:t>
      </w:r>
    </w:p>
    <w:p>
      <w:r>
        <w:t>1. [Người dùng (FE)] User của Công ty 1 bấm + Thêm mới</w:t>
      </w:r>
    </w:p>
    <w:p>
      <w:r>
        <w:t>2. [Người dùng (FE)] Nhập Tên, Tỷ lệ giá vốn = "12,5", VAT = 10, Chiết khấu = 5 → Lưu</w:t>
      </w:r>
    </w:p>
    <w:p>
      <w:r>
        <w:t>3. [Backend (API)] POST /v1/customer-care/costs (checkPermission:Quản lý dịch vụ sửa chữa và chi phí khác)</w:t>
      </w:r>
    </w:p>
    <w:p>
      <w:r>
        <w:t>4. [Backend (API)] prepareForValidation: "12,5" → "12.5" (dấu phẩy là THẬP PHÂN, KHÔNG strip như màn Tiền tệ)</w:t>
      </w:r>
    </w:p>
    <w:p>
      <w:r>
        <w:t>5. [Backend (API)] name unique trong nhóm type IS NULL? rate ≥ 0? vat ≤ 100? discount ≤ 100?</w:t>
      </w:r>
    </w:p>
    <w:p>
      <w:r>
        <w:t>6. [Database] INSERT INTO costs (kind_of = 2, type = NULL, status = 1, rate_value_capital = 12.5)</w:t>
      </w:r>
    </w:p>
    <w:p>
      <w:r>
        <w:t>7. [Backend (API)] saveDiscount(): có discount &gt; 0? company_id = auth()-&gt;user()-&gt;current_company_role</w:t>
      </w:r>
    </w:p>
    <w:p>
      <w:r>
        <w:t>8. [Database] updateOrCreate company_costs (company_id = 1, cost_id, discount = 5)</w:t>
      </w:r>
    </w:p>
    <w:p>
      <w:r>
        <w:t>9. [Người dùng (FE)] Modal đóng, danh sách tải lại; user Công ty 4 mở màn KHÔNG thấy chiết khấu này</w:t>
      </w:r>
    </w:p>
    <w:p>
      <w:pPr>
        <w:pStyle w:val="Heading2"/>
      </w:pPr>
      <w:r>
        <w:t>SL-02 — Bấm Xóa: hệ thống tự quyết Xóa hay Khóa (UC-04)</w:t>
      </w:r>
    </w:p>
    <w:p>
      <w:r>
        <w:t>1. [Người dùng (FE)] Bấm Xóa ở dòng "Thay dầu máy" (nút hiện vì status = 1 và tên không bị chặn cứng)</w:t>
      </w:r>
    </w:p>
    <w:p>
      <w:r>
        <w:t>2. [Backend (API)] GET /costs/{id}/usage — báo trước sẽ Xóa hay Khóa</w:t>
      </w:r>
    </w:p>
    <w:p>
      <w:r>
        <w:t>3. [Database] SELECT EXISTS firm_quotation_costs / firm_contract_costs WHERE cost_id = ?</w:t>
      </w:r>
    </w:p>
    <w:p>
      <w:r>
        <w:t>4. [Người dùng (FE)] Hộp xác nhận nêu rõ: "đã phát sinh ở Báo giá hãng → sẽ chuyển sang Khóa"</w:t>
      </w:r>
    </w:p>
    <w:p>
      <w:r>
        <w:t>5. [Backend (API)] DELETE /costs/{id}</w:t>
      </w:r>
    </w:p>
    <w:p>
      <w:r>
        <w:t>6. [Backend (API)] mustLockInsteadOfDelete()?</w:t>
      </w:r>
    </w:p>
    <w:p>
      <w:r>
        <w:t>7. [Database] CÓ  → UPDATE costs SET status = 0, updated_by = auth id  (trả "locked") KHÔNG → DELETE company_costs WHERE cost_id = ? (MỌI công ty)         rồi DELETE costs  (trả "deleted")</w:t>
      </w:r>
    </w:p>
    <w:p>
      <w:r>
        <w:t>8. [Người dùng (FE)] Dòng chuyển "Khóa" (và mất nút Xóa) hoặc biến mất hẳn khỏi danh sách</w:t>
      </w:r>
    </w:p>
    <w:p>
      <w:pPr>
        <w:pStyle w:val="Heading2"/>
      </w:pPr>
      <w:r>
        <w:t>SL-03 — Cột Chiết khấu theo công ty và sắp xếp trên SQL (UC-01)</w:t>
      </w:r>
    </w:p>
    <w:p>
      <w:r>
        <w:t>1. [Người dùng (FE)] User Công ty 1 mở danh sách, bấm sắp xếp cột Chiết khấu</w:t>
      </w:r>
    </w:p>
    <w:p>
      <w:r>
        <w:t>2. [Backend (API)] GET /costs?sort_by=discount&amp;sort_desc=true</w:t>
      </w:r>
    </w:p>
    <w:p>
      <w:r>
        <w:t>3. [Backend (API)] currentCompanyId() = auth()-&gt;user()-&gt;current_company_role (claim JWT)</w:t>
      </w:r>
    </w:p>
    <w:p>
      <w:r>
        <w:t>4. [Backend (API)] selectSub(company_costs.discount WHERE cost_id = costs.id AND company_id = 1) AS discount</w:t>
      </w:r>
    </w:p>
    <w:p>
      <w:r>
        <w:t>5. [Database] SELECT costs.*, (SELECT discount FROM company_costs …) AS discount FROM costs WHERE kind_of = 2 ORDER BY discount DESC</w:t>
      </w:r>
    </w:p>
    <w:p>
      <w:r>
        <w:t>6. [Backend (API)] company_id null → dùng 0 → cột discount trả NULL cho mọi dòng</w:t>
      </w:r>
    </w:p>
    <w:p>
      <w:r>
        <w:t>7. [Người dùng (FE)] Bảng sắp đúng theo chiết khấu của Công ty 1; user Công ty 4 thấy thứ tự khác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Performance: chiết khấu lấy bằng selectSub thay accessor để sắp xếp / lọc ngay trên SQL, tránh N+1 và tránh sắp xếp phía PHP.</w:t>
      </w:r>
    </w:p>
    <w:p>
      <w:pPr>
        <w:pStyle w:val="ListBullet"/>
      </w:pPr>
      <w:r>
        <w:t>Performance: danh sách eager-load createdByEmployee.info + updatedByEmployee.info.</w:t>
      </w:r>
    </w:p>
    <w:p>
      <w:pPr>
        <w:pStyle w:val="ListBullet"/>
      </w:pPr>
      <w:r>
        <w:t>Security: mọi route qua auth:api (JWT) + checkPermission; chiết khấu ghi theo công ty lấy từ JWT, không nhận từ client.</w:t>
      </w:r>
    </w:p>
    <w:p>
      <w:pPr>
        <w:pStyle w:val="ListBullet"/>
      </w:pPr>
      <w:r>
        <w:t>Data integrity: xóa hẳn kèm dọn company_costs của MỌI công ty để không để lại bản ghi mồ côi.</w:t>
      </w:r>
    </w:p>
    <w:p>
      <w:pPr>
        <w:pStyle w:val="ListBullet"/>
      </w:pPr>
      <w:r>
        <w:t>Tương thích: PHP 7.4 / Laravel 8 — Nuxt 2.14 (Vue 2).</w:t>
      </w:r>
    </w:p>
    <w:p>
      <w:pPr>
        <w:pStyle w:val="ListBullet"/>
      </w:pPr>
      <w:r>
        <w:t>Tương thích 2 cổng: không đổi schema costs / company_costs; giữ nguyên ngữ nghĩa status 1/0 và hằng chặn theo tên của ERP.</w:t>
      </w:r>
    </w:p>
    <w:p>
      <w:pPr>
        <w:pStyle w:val="Heading1"/>
      </w:pPr>
      <w:r>
        <w:t>10. Gotcha / Rủi ro đã biết</w:t>
      </w:r>
    </w:p>
    <w:p>
      <w:pPr>
        <w:pStyle w:val="ListBullet"/>
      </w:pPr>
      <w:r>
        <w:t>🐛 LỖI TỰ GÂY ĐÃ SỬA: ban đầu copy prepareForValidation từ màn Tiền tệ nên STRIP dấu phẩy → tỷ lệ "12,5" lưu thành 125 (sai 10 lần). 3 trường ở màn này đều là PHẦN TRĂM (≤ 100) nên dấu phẩy là dấu THẬP PHÂN, phải đổi "," thành "." chứ không được bỏ.</w:t>
      </w:r>
    </w:p>
    <w:p>
      <w:pPr>
        <w:pStyle w:val="ListBullet"/>
      </w:pPr>
      <w:r>
        <w:t>status ở bảng này là 1 = Hoạt động / 0 = Khóa, KHÁC các danh mục khác dùng 1/2. Bộ lọc phải dùng has() thay filled() để không nuốt giá trị 0.</w:t>
      </w:r>
    </w:p>
    <w:p>
      <w:pPr>
        <w:pStyle w:val="ListBullet"/>
      </w:pPr>
      <w:r>
        <w:t>Chiết khấu KHÔNG thuộc bảng costs — cùng 1 dịch vụ, mỗi công ty thấy một mức khác nhau. Khi test phải đăng nhập bằng user của đúng công ty.</w:t>
      </w:r>
    </w:p>
    <w:p>
      <w:pPr>
        <w:pStyle w:val="ListBullet"/>
      </w:pPr>
      <w:r>
        <w:t>1 màn ERP phục vụ 3 mục menu qua ?kind_of=. Chuyển riêng kind_of = 2 nên 1 bảng đang bị quản lý ở 2 cổng: kind_of = 1 vẫn nằm bên ERP.</w:t>
      </w:r>
    </w:p>
    <w:p>
      <w:pPr>
        <w:pStyle w:val="ListBullet"/>
      </w:pPr>
      <w:r>
        <w:t>resolveSubsystem() bỏ query string khi so khớp nên KHÔNG thể dùng chung /finance/costs?kind_of=1 và ?kind_of=2 cho 2 phân hệ — phải tách 2 route dùng chung 1 component.</w:t>
      </w:r>
    </w:p>
    <w:p>
      <w:pPr>
        <w:pStyle w:val="ListBullet"/>
      </w:pPr>
      <w:r>
        <w:t>Model ERP Cost có ĐỒNG BỘ CRM ở tầng save (đẩy sang product.template, ghi module_mappings, bật bằng MATE_API_USE_CRM). HRM KHÔNG port. Nếu production bật cờ đó thì ghi từ HRM sẽ KHÔNG đồng bộ CRM → lệch dữ liệu âm thầm. User đã chốt bỏ CRM.</w:t>
      </w:r>
    </w:p>
    <w:p>
      <w:pPr>
        <w:pStyle w:val="ListBullet"/>
      </w:pPr>
      <w:r>
        <w:t>canEdit/canDelete của ERP chặn CỨNG THEO TÊN ("Chi phí đi lại", "Chi phí vận chuyển"). Đổi tên bản ghi là mất/được quyền sửa.</w:t>
      </w:r>
    </w:p>
    <w:p>
      <w:pPr>
        <w:pStyle w:val="ListBullet"/>
      </w:pPr>
      <w:r>
        <w:t>Phase 5 phát hiện 3 lỗi thật ở luồng erp-cost-catalog: transaction mở trên mysql2 trong khi model ghi connection mặc định (không rollback); findOrCreateCosts insert thiếu kind_of NOT NULL → dòng tạo ra kind_of = 0 không hiện ở màn nào; resolveOrCreateCost ghi type = 1 cho kind_of = 2 làm lọt kiểm trùng tên.</w:t>
      </w:r>
    </w:p>
    <w:p>
      <w:pPr>
        <w:pStyle w:val="ListBullet"/>
      </w:pPr>
      <w:r>
        <w:t>⚠️ CÒN NHIỀU CHỖ DÙNG mysql2 ngoài phạm vi danh mục chi phí (AssignBusinessController 15 chỗ, QuotationService, ProductProjectController…) — vẫn đọc DB ERP CŨ trên nhánh này, cần rà riêng.</w:t>
      </w:r>
    </w:p>
    <w:p>
      <w:pPr>
        <w:pStyle w:val="Heading1"/>
      </w:pPr>
      <w:r>
        <w:t>11. Phụ lục — File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File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hrm-api/Modules/CustomerCare/Entities/Cost/Cost.php · CompanyCost.php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hrm-api/Modules/CustomerCare/Http/Requests/Cost/CostRequest.php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hrm-api/Modules/CustomerCare/Http/Controllers/V1/CostController.php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hrm-api/Modules/CustomerCare/Services/CostService.php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hrm-api/Modules/CustomerCare/Transformers/CostResource/CostResource.php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hrm-api/Modules/CustomerCare/Routes/api.php (prefix /v1/customer-care/costs)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hrm-api/Modules/Timesheet/Database/Seeders/PermissionsTableSeeder.php (id 1123-1124)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hrm-client/pages/customer-care/costs/index.vue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modal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hrm-client/components/modal/customer-care/cost-modal.vue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menu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hrm-client/components/subsystem-menu/customer-care.js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Tài liệu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.plans/gop-db/customer-care-cost-catalog/design.md · plan.md · .plans/erp-cost-catalog/plan.md (ghi chú cho @dnsnamdang)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