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Report (Latest Consolidated Version – As of March 09, 2026)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Report: Cloud-Native RAG Memory System – Status Update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(Grok)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09, 2026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Progress Update + Deployment Status + Next Actions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Executive Summary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Milestone: Minimal container image deployed and running on Lambda with Python 3.12.12 confirmed via test invocation.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Blocker: Offline wheel install of sentence-transformers==2.3.0 fails due to missing or mismatched Linux-compatible dependency wheels (e.g., MarkupSafe, Pillow, sympy).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Root Cause: pip download on Windows defaults to win_amd64 wheels → Lambda (Linux x86_64) rejects them → "no matching distribution" errors.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Status: Infrastructure baseline solid (ECR push, Lambda container deploy, auth fixed). ML deps install is the last major hurdle.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Estimated Time to MVP: 30–90 minutes once correct Linux wheels are downloaded.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Recent Progress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Desktop API connection fixed.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Dockerfile path/context issues resolved (wheels inside ecr-build → COPY succeeds).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push permissions fixed (login refresh + IAM allow).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Python version confirmed: 3.12.12 in Lambda.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Torch 2.5.0+cpu and torchvision 0.20.0+cpu wheels successfully processed.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Pillow 10.0.0 Linux wheel added → pre-install step validated.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Current Blocking Issue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sentence-transformers==2.3.0 install fails on deps like MarkupSafe&gt;=2.0 (from jinja2).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Linux wheel for MarkupSafe in wheels/ → "from versions: none".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Similar pattern for earlier deps (Pillow, sympy).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Immediate Action Plan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Delete Windows wheels: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cd C:\users\source-1\desktop\rag-deploy\wheels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 *.whl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Download Linux-compatible wheels (single command):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pip download ^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torch torchvision ^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sentence-transformers==2.3.0 ^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Pillow==10.0.0 MarkupSafe==2.1.5 sympy==1.13.1 scipy==1.13.1 scikit-learn==1.5.2 nltk==3.9.1 ^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--index-url https://download.pytorch.org/whl/cpu ^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-d 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Verify: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 *.whl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 filenames contain cp312 + linux_x86_64 or manylinux.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Rebuild: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cd C:\users\source-1\desktop\rag-deploy\ecr-build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buildx build ^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--platform linux/amd64 ^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--provenance false ^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--sbom false ^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-f Dockerfile-ml-offline ^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-t 236510207245.dkr.ecr.us-east-1.amazonaws.com/rag-ingest-container:ml-offline-final ^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--push 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Deploy &amp; Test: Tag ml-offline-final, Memory 2048 MB, Timeout 10 min, test with {}.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Risks &amp; Alternatives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pip download still grabs Windows wheels → manual download from PyPI (https://pypi.org/project/sentence-transformers/#files) for Linux versions.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persistent issues → fallback to Python 3.11 base or use fastembed (lighter, ONNX-based alternative to sentence-transformers).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