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{"statusCode": 200, "body": "{\"answer\": \"**Groq Routing Example**\\n\\nGroq is a query language for graph databases. Here's a simple example of how to implement routing in Groq.\\n\\n### Routing in Groq\\n\\nGroq's routing is used to traverse relationships between nodes in a graph. The language provides a powerful query syntax for traversing and querying these relationships.\\n\\n### Example Data Model\\n\\nLet's consider a simple social network graph with users and friendships.\\n\\n```markdown\\n+---------------+\\n|  User         |\\n+---------------+\\n| id (string)  |\\n| name (string) |\\n+---------------+\\n+---------------+\\n| Friendship    |\\n+---------------+\\n| id (string)  |\\n| user1 (string)|\\n| user2 (string)|\\n+---------------+\\n```\\n\\n### Groq Query for Routing\\n\\nHere's an example Groq query that traverses the friendships between two users.\\n\\n```groq\\nquery {\\n  user(id: \\\"Alice\\\") {\\n    friendships {\\n      user {\\n        id\\n        name\\n      }\\n    }\\n  }\\n}\\n```\\n\\nThis query starts from the `Alice` user and traverses the friendships to retrieve the `id` and `name` of the users she is friends with.\\n\\n### Advanced Routing Example\\n\\nLet's consider a more complex example where we want to retrieve the friends of friends for a given user.\\n\\n```groq\\nquery {\\n  user(id: \\\"Alice\\\") {\\n    friendships {\\n      user {\\n        id\\n        name\\n        friendships {\\n          user {\\n            id\\n            name\\n          }\\n        }\\n      }\\n    }\\n  }\\n}\\n```\\n\\nThis query traverses two levels of friendships, starting from the `Alice` user.\\n\\n### Groq Routing with Filter\\n\\nWe can also apply filters to the routed relationships.\\n\\n```groq\\nquery {\\n  user(id: \\\"Alice\\\") {\\n    friendships {\\n      user {\\n        id\\n        name\\n        friendships {\\n          user {\\n            id\\n            name\\n            age: 30\\n          }\\n        }\\n      }\\n    }\\n  }\\n}\\n```\\n\\nThis query retrieves the friends of friends for `Alice` who are 30 years old.\\n\\n### Groq Routing with Limit and Offset\\n\\nWe can also limit and offset the routed relationships.\\n\\n```groq\\nquery {\\n  user(id: \\\"Alice\\\") {\\n    friendships {\\n      user {\\n        id\\n        name\\n        limit: 5\\n        offset: 1\\n        friendships {\\n          user {\\n            id\\n            name\\n          }\\n        }\\n      }\\n    }\\n  }\\n}\\n```\\n\\nThis query retrieves the first 5 friends of friends for `Alice`, starting from the second friend.\\n\\n### Conclusion\\n\\nGroq provides a powerful routing system for graph databases, allowing us to traverse complex relationships between nodes. The examples above demonstrate how to use Groq to implement routing, filtering, and limiting routed relationships.\", \"rag_used\": false, \"memory_turns\": 1}"}</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