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{"query":"What are the V3R forbidden patterns?","session_id":"verify_01","use_rag":true}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